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B" w:rsidRPr="00373F85" w:rsidRDefault="00A8380B" w:rsidP="00A8380B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73F85">
        <w:rPr>
          <w:rFonts w:asciiTheme="minorHAnsi" w:hAnsiTheme="minorHAnsi" w:cstheme="minorHAnsi"/>
          <w:b/>
          <w:bCs/>
        </w:rPr>
        <w:t>Sprzedawca</w:t>
      </w:r>
      <w:r w:rsidRPr="00373F85">
        <w:rPr>
          <w:rFonts w:asciiTheme="minorHAnsi" w:hAnsiTheme="minorHAnsi" w:cstheme="minorHAnsi"/>
          <w:b/>
        </w:rPr>
        <w:t xml:space="preserve"> </w:t>
      </w:r>
    </w:p>
    <w:p w:rsidR="00A8380B" w:rsidRPr="00373F85" w:rsidRDefault="00A8380B" w:rsidP="00A8380B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373F85">
        <w:rPr>
          <w:rFonts w:asciiTheme="minorHAnsi" w:hAnsiTheme="minorHAnsi" w:cstheme="minorHAnsi"/>
          <w:b/>
        </w:rPr>
        <w:t xml:space="preserve">symbol cyfrowy </w:t>
      </w:r>
      <w:r w:rsidRPr="00373F85">
        <w:rPr>
          <w:rFonts w:asciiTheme="minorHAnsi" w:hAnsiTheme="minorHAnsi" w:cstheme="minorHAnsi"/>
          <w:b/>
          <w:bCs/>
        </w:rPr>
        <w:t>522301</w:t>
      </w:r>
    </w:p>
    <w:p w:rsidR="00A8380B" w:rsidRPr="00373F85" w:rsidRDefault="00A8380B" w:rsidP="00A8380B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:rsidR="00A8380B" w:rsidRPr="00373F85" w:rsidRDefault="00A8380B" w:rsidP="00A8380B">
      <w:pPr>
        <w:ind w:left="708"/>
        <w:jc w:val="center"/>
        <w:rPr>
          <w:rFonts w:asciiTheme="minorHAnsi" w:hAnsiTheme="minorHAnsi" w:cstheme="minorHAnsi"/>
          <w:b/>
        </w:rPr>
      </w:pPr>
      <w:r w:rsidRPr="00373F85">
        <w:rPr>
          <w:rFonts w:asciiTheme="minorHAnsi" w:hAnsiTheme="minorHAnsi" w:cstheme="minorHAnsi"/>
          <w:b/>
        </w:rPr>
        <w:t>kwalifikacja: HAN.01. Prowadzenie sprzedaży</w:t>
      </w:r>
    </w:p>
    <w:p w:rsidR="00D94C3C" w:rsidRPr="00A86FF6" w:rsidRDefault="00D94C3C" w:rsidP="00BF744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1DB7" w:rsidRPr="0057609D" w:rsidRDefault="002A1DB7" w:rsidP="0057609D">
      <w:pPr>
        <w:pStyle w:val="Akapitzlist"/>
        <w:numPr>
          <w:ilvl w:val="0"/>
          <w:numId w:val="77"/>
        </w:num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11230466"/>
      <w:r w:rsidRPr="0057609D">
        <w:rPr>
          <w:rFonts w:asciiTheme="minorHAnsi" w:hAnsiTheme="minorHAnsi" w:cstheme="minorHAnsi"/>
          <w:b/>
          <w:bCs/>
          <w:sz w:val="28"/>
          <w:szCs w:val="28"/>
        </w:rPr>
        <w:t>Podstawa programowa kształcenia</w:t>
      </w:r>
      <w:r w:rsidR="00AB538B">
        <w:rPr>
          <w:rFonts w:asciiTheme="minorHAnsi" w:hAnsiTheme="minorHAnsi" w:cstheme="minorHAnsi"/>
          <w:b/>
          <w:bCs/>
          <w:sz w:val="28"/>
          <w:szCs w:val="28"/>
        </w:rPr>
        <w:t xml:space="preserve"> w </w:t>
      </w:r>
      <w:r w:rsidRPr="0057609D">
        <w:rPr>
          <w:rFonts w:asciiTheme="minorHAnsi" w:hAnsiTheme="minorHAnsi" w:cstheme="minorHAnsi"/>
          <w:b/>
          <w:bCs/>
          <w:sz w:val="28"/>
          <w:szCs w:val="28"/>
        </w:rPr>
        <w:t>zawodzie</w:t>
      </w:r>
      <w:bookmarkEnd w:id="0"/>
    </w:p>
    <w:p w:rsidR="002A1DB7" w:rsidRPr="00A86FF6" w:rsidRDefault="002A1DB7" w:rsidP="002A1DB7">
      <w:p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A7C6F" w:rsidRPr="0057609D" w:rsidRDefault="00AA7C6F" w:rsidP="0057609D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7609D">
        <w:rPr>
          <w:rFonts w:asciiTheme="minorHAnsi" w:hAnsiTheme="minorHAnsi" w:cstheme="minorHAnsi"/>
          <w:b/>
          <w:i/>
          <w:sz w:val="20"/>
          <w:szCs w:val="20"/>
        </w:rPr>
        <w:t>OGÓLNE CELE I ZADANIA KSZTAŁCENIA</w:t>
      </w:r>
      <w:r w:rsidR="00AB538B">
        <w:rPr>
          <w:rFonts w:asciiTheme="minorHAnsi" w:hAnsiTheme="minorHAnsi" w:cstheme="minorHAnsi"/>
          <w:b/>
          <w:i/>
          <w:sz w:val="20"/>
          <w:szCs w:val="20"/>
        </w:rPr>
        <w:t xml:space="preserve"> W </w:t>
      </w:r>
      <w:r w:rsidRPr="0057609D">
        <w:rPr>
          <w:rFonts w:asciiTheme="minorHAnsi" w:hAnsiTheme="minorHAnsi" w:cstheme="minorHAnsi"/>
          <w:b/>
          <w:i/>
          <w:sz w:val="20"/>
          <w:szCs w:val="20"/>
        </w:rPr>
        <w:t>ZAWODACH SZKOLNICTWA BRANŻOWEGO</w:t>
      </w:r>
    </w:p>
    <w:p w:rsidR="00AA7C6F" w:rsidRPr="00A86FF6" w:rsidRDefault="00AA7C6F" w:rsidP="00A86FF6">
      <w:pPr>
        <w:pStyle w:val="NormalnyWeb"/>
        <w:spacing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FF6">
        <w:rPr>
          <w:rFonts w:asciiTheme="minorHAnsi" w:hAnsiTheme="minorHAnsi" w:cstheme="minorHAnsi"/>
          <w:bCs/>
          <w:sz w:val="20"/>
          <w:szCs w:val="20"/>
        </w:rPr>
        <w:t>Kształcenie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zawodach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szkolnictwa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branżowego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jest realizowane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szkołach ponadpodstawowych: branżowej szkole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I stopnia, technikum, branżowej szkole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II stopnia ora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bCs/>
          <w:sz w:val="20"/>
          <w:szCs w:val="20"/>
        </w:rPr>
        <w:t>szkole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 xml:space="preserve"> policealnej. Kształcenie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zawodach</w:t>
      </w:r>
      <w:r w:rsidR="000A66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szkolnictwa</w:t>
      </w:r>
      <w:r w:rsidR="000A66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branżowego</w:t>
      </w:r>
      <w:r w:rsidR="000A66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jest realizowane</w:t>
      </w:r>
      <w:r w:rsidR="000A66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również na kwalifikacyjnych kursach zawodowych prowadzonych przez podmioty, o których mowa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art.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117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ust.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2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ustawy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bCs/>
          <w:sz w:val="20"/>
          <w:szCs w:val="20"/>
        </w:rPr>
        <w:t>dni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14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grudnia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2016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r. –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Prawo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oświatowe,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oraz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na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kursach umiejętności zawodowych prowadzonych przez podmioty, o których mowa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art. 117 ust. 2a tej ustawy.</w:t>
      </w:r>
    </w:p>
    <w:p w:rsidR="009C7809" w:rsidRPr="00A86FF6" w:rsidRDefault="00AA7C6F" w:rsidP="00A86FF6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FF6">
        <w:rPr>
          <w:rFonts w:asciiTheme="minorHAnsi" w:hAnsiTheme="minorHAnsi" w:cstheme="minorHAnsi"/>
          <w:bCs/>
          <w:sz w:val="20"/>
          <w:szCs w:val="20"/>
        </w:rPr>
        <w:t>Celem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kształcenia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zawodach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szkolnictwa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branżowego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jest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przygotowanie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uczących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si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ę do </w:t>
      </w:r>
      <w:r w:rsidRPr="00A86FF6">
        <w:rPr>
          <w:rFonts w:asciiTheme="minorHAnsi" w:hAnsiTheme="minorHAnsi" w:cstheme="minorHAnsi"/>
          <w:bCs/>
          <w:sz w:val="20"/>
          <w:szCs w:val="20"/>
        </w:rPr>
        <w:t>wykonywania pracy zawodowej i aktywnego funkcjonowania na zmieniającym się rynku pracy.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Absolwent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szkoły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prowadzącej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powinien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legitymować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się pełnymi kwalifikacjami zawodowymi,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a </w:t>
      </w:r>
      <w:r w:rsidRPr="00A86FF6">
        <w:rPr>
          <w:rFonts w:asciiTheme="minorHAnsi" w:hAnsiTheme="minorHAnsi" w:cstheme="minorHAnsi"/>
          <w:bCs/>
          <w:sz w:val="20"/>
          <w:szCs w:val="20"/>
        </w:rPr>
        <w:t>także być przygotowany do uzyskania niezbędnych uprawnień zawodowych.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0521E" w:rsidRPr="00A86FF6" w:rsidRDefault="00AA7C6F" w:rsidP="00A86FF6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FF6">
        <w:rPr>
          <w:rFonts w:asciiTheme="minorHAnsi" w:hAnsiTheme="minorHAnsi" w:cstheme="minorHAnsi"/>
          <w:bCs/>
          <w:sz w:val="20"/>
          <w:szCs w:val="20"/>
        </w:rPr>
        <w:t>Szkoła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prowadząca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może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również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zaoferow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ać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uczniowi przygotowanie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do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nabycia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dodatkowych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uprawnień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zawodowych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zakresie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wybranych zawodów,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dodatkowych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umiejętności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lub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kwalifikacji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rynkowych funkcjonujących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Zintegrowanym Systemie Kwalifikacji.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C7809" w:rsidRPr="00A86FF6" w:rsidRDefault="00AA7C6F" w:rsidP="00A86FF6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FF6">
        <w:rPr>
          <w:rFonts w:asciiTheme="minorHAnsi" w:hAnsiTheme="minorHAnsi" w:cstheme="minorHAnsi"/>
          <w:bCs/>
          <w:sz w:val="20"/>
          <w:szCs w:val="20"/>
        </w:rPr>
        <w:t>W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szkole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prowadzącej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przygotowanie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do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uzyskania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dodatkowych umiejętności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zawodowych,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podobnie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jak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przygotowanie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do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uzyskania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dodatkowych uprawnień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lub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kwalifikacji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rynkowych</w:t>
      </w:r>
      <w:r w:rsidR="009C7809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funkcjonujących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Zintegrowanym Systemie K</w:t>
      </w:r>
      <w:r w:rsidR="009C7809" w:rsidRPr="00A86FF6">
        <w:rPr>
          <w:rFonts w:asciiTheme="minorHAnsi" w:hAnsiTheme="minorHAnsi" w:cstheme="minorHAnsi"/>
          <w:bCs/>
          <w:sz w:val="20"/>
          <w:szCs w:val="20"/>
        </w:rPr>
        <w:t>walifikacji, jest realizowane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wymiarze wynikającym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bCs/>
          <w:sz w:val="20"/>
          <w:szCs w:val="20"/>
        </w:rPr>
        <w:t>różnicy między sumą godzin obo</w:t>
      </w:r>
      <w:r w:rsidR="00B73942" w:rsidRPr="00A86FF6">
        <w:rPr>
          <w:rFonts w:asciiTheme="minorHAnsi" w:hAnsiTheme="minorHAnsi" w:cstheme="minorHAnsi"/>
          <w:bCs/>
          <w:sz w:val="20"/>
          <w:szCs w:val="20"/>
        </w:rPr>
        <w:t>wiązkowych zajęć edukacyjnych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bCs/>
          <w:sz w:val="20"/>
          <w:szCs w:val="20"/>
        </w:rPr>
        <w:t>zakresu kształcenia zawodowego, określoną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ramowym planie nauczania dla danego typu szkoły prowadzącej kształcenie zawodowe,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a </w:t>
      </w:r>
      <w:r w:rsidRPr="00A86FF6">
        <w:rPr>
          <w:rFonts w:asciiTheme="minorHAnsi" w:hAnsiTheme="minorHAnsi" w:cstheme="minorHAnsi"/>
          <w:bCs/>
          <w:sz w:val="20"/>
          <w:szCs w:val="20"/>
        </w:rPr>
        <w:t>minimalną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liczbą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godzin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kształcenia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zawodowego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dla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kwalifikacji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wyod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rębnionych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zawodzie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szkolni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ctwa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branżowego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określoną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podstawie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programowej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kształcenia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zawodzie szkolnictwa branżowego.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C7809" w:rsidRPr="00A86FF6" w:rsidRDefault="00AA7C6F" w:rsidP="00A86FF6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FF6">
        <w:rPr>
          <w:rFonts w:asciiTheme="minorHAnsi" w:hAnsiTheme="minorHAnsi" w:cstheme="minorHAnsi"/>
          <w:bCs/>
          <w:sz w:val="20"/>
          <w:szCs w:val="20"/>
        </w:rPr>
        <w:t>Zadania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szkoły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innych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podmiotów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prowadzących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zawodowe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oraz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sposób ich 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realizacji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są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uwarunkowane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zmianami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zachodzący</w:t>
      </w:r>
      <w:r w:rsidR="00D0493F" w:rsidRPr="00A86FF6">
        <w:rPr>
          <w:rFonts w:asciiTheme="minorHAnsi" w:hAnsiTheme="minorHAnsi" w:cstheme="minorHAnsi"/>
          <w:bCs/>
          <w:sz w:val="20"/>
          <w:szCs w:val="20"/>
        </w:rPr>
        <w:t>mi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="00D0493F" w:rsidRPr="00A86FF6">
        <w:rPr>
          <w:rFonts w:asciiTheme="minorHAnsi" w:hAnsiTheme="minorHAnsi" w:cstheme="minorHAnsi"/>
          <w:bCs/>
          <w:sz w:val="20"/>
          <w:szCs w:val="20"/>
        </w:rPr>
        <w:t>otoczeniu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493F" w:rsidRPr="00A86FF6">
        <w:rPr>
          <w:rFonts w:asciiTheme="minorHAnsi" w:hAnsiTheme="minorHAnsi" w:cstheme="minorHAnsi"/>
          <w:bCs/>
          <w:sz w:val="20"/>
          <w:szCs w:val="20"/>
        </w:rPr>
        <w:t>gospodarczo-</w:t>
      </w:r>
      <w:r w:rsidRPr="00A86FF6">
        <w:rPr>
          <w:rFonts w:asciiTheme="minorHAnsi" w:hAnsiTheme="minorHAnsi" w:cstheme="minorHAnsi"/>
          <w:bCs/>
          <w:sz w:val="20"/>
          <w:szCs w:val="20"/>
        </w:rPr>
        <w:t>spo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łecznym,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na które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wpływają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szczególności: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nowe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techniki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technolog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ie,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idea gospodarki opartej na </w:t>
      </w:r>
      <w:r w:rsidRPr="00A86FF6">
        <w:rPr>
          <w:rFonts w:asciiTheme="minorHAnsi" w:hAnsiTheme="minorHAnsi" w:cstheme="minorHAnsi"/>
          <w:bCs/>
          <w:sz w:val="20"/>
          <w:szCs w:val="20"/>
        </w:rPr>
        <w:t>wiedzy, globalizacja procesów gospodarczych i społecznych, rosnący udział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handlu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międzynarodowe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go,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mobilność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geograficzna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i 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zawodowa,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a </w:t>
      </w:r>
      <w:r w:rsidRPr="00A86FF6">
        <w:rPr>
          <w:rFonts w:asciiTheme="minorHAnsi" w:hAnsiTheme="minorHAnsi" w:cstheme="minorHAnsi"/>
          <w:bCs/>
          <w:sz w:val="20"/>
          <w:szCs w:val="20"/>
        </w:rPr>
        <w:t>także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wzrost oczekiwań pracodawców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 xml:space="preserve">zakresie poziomu wiedzy i umiejętności pracowników. </w:t>
      </w:r>
    </w:p>
    <w:p w:rsidR="00736A50" w:rsidRPr="00A86FF6" w:rsidRDefault="00AA7C6F" w:rsidP="00A86FF6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FF6">
        <w:rPr>
          <w:rFonts w:asciiTheme="minorHAnsi" w:hAnsiTheme="minorHAnsi" w:cstheme="minorHAnsi"/>
          <w:bCs/>
          <w:sz w:val="20"/>
          <w:szCs w:val="20"/>
        </w:rPr>
        <w:t>Bliska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współpraca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szkół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prowadzących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zawodowe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bCs/>
          <w:sz w:val="20"/>
          <w:szCs w:val="20"/>
        </w:rPr>
        <w:t>pracodawcami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stanowi istotny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element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nowoczesnego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kształcenia,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odpowiadającego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potrzebom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współczesnej gospodarki.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Szkoła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prowadząca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powinna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realizować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to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kształcenie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oparciu o współpracę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="00736A50" w:rsidRPr="00A86FF6">
        <w:rPr>
          <w:rFonts w:asciiTheme="minorHAnsi" w:hAnsiTheme="minorHAnsi" w:cstheme="minorHAnsi"/>
          <w:bCs/>
          <w:sz w:val="20"/>
          <w:szCs w:val="20"/>
        </w:rPr>
        <w:t>pracodawcami,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a </w:t>
      </w:r>
      <w:r w:rsidRPr="00A86FF6">
        <w:rPr>
          <w:rFonts w:asciiTheme="minorHAnsi" w:hAnsiTheme="minorHAnsi" w:cstheme="minorHAnsi"/>
          <w:bCs/>
          <w:sz w:val="20"/>
          <w:szCs w:val="20"/>
        </w:rPr>
        <w:t>praktyczna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nauka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zawodu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powinna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odbywać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się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jak</w:t>
      </w:r>
      <w:r w:rsidR="004D045E" w:rsidRPr="00A86FF6">
        <w:rPr>
          <w:rFonts w:asciiTheme="minorHAnsi" w:hAnsiTheme="minorHAnsi" w:cstheme="minorHAnsi"/>
          <w:bCs/>
          <w:sz w:val="20"/>
          <w:szCs w:val="20"/>
        </w:rPr>
        <w:t xml:space="preserve"> największym</w:t>
      </w:r>
      <w:r w:rsidR="000A66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D045E" w:rsidRPr="00A86FF6">
        <w:rPr>
          <w:rFonts w:asciiTheme="minorHAnsi" w:hAnsiTheme="minorHAnsi" w:cstheme="minorHAnsi"/>
          <w:bCs/>
          <w:sz w:val="20"/>
          <w:szCs w:val="20"/>
        </w:rPr>
        <w:t>wymiarze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rzeczywistych</w:t>
      </w:r>
      <w:r w:rsidR="000A66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warunkach</w:t>
      </w:r>
      <w:r w:rsidR="000A66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pracy</w:t>
      </w:r>
      <w:r w:rsidR="000A66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u</w:t>
      </w:r>
      <w:r w:rsidR="000A66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pracodawców lub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indywidua</w:t>
      </w:r>
      <w:r w:rsidR="004D045E" w:rsidRPr="00A86FF6">
        <w:rPr>
          <w:rFonts w:asciiTheme="minorHAnsi" w:hAnsiTheme="minorHAnsi" w:cstheme="minorHAnsi"/>
          <w:bCs/>
          <w:sz w:val="20"/>
          <w:szCs w:val="20"/>
        </w:rPr>
        <w:t>lnych gospodarstwach rolnych,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a </w:t>
      </w:r>
      <w:r w:rsidRPr="00A86FF6">
        <w:rPr>
          <w:rFonts w:asciiTheme="minorHAnsi" w:hAnsiTheme="minorHAnsi" w:cstheme="minorHAnsi"/>
          <w:bCs/>
          <w:sz w:val="20"/>
          <w:szCs w:val="20"/>
        </w:rPr>
        <w:t>także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centrach kształcenia zawodowego, warsztatach szk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olnych, pracowniach szkolnych i </w:t>
      </w:r>
      <w:r w:rsidRPr="00A86FF6">
        <w:rPr>
          <w:rFonts w:asciiTheme="minorHAnsi" w:hAnsiTheme="minorHAnsi" w:cstheme="minorHAnsi"/>
          <w:bCs/>
          <w:sz w:val="20"/>
          <w:szCs w:val="20"/>
        </w:rPr>
        <w:t>placówkach kształcenia ustawicznego.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C7809" w:rsidRPr="00A86FF6" w:rsidRDefault="00AA7C6F" w:rsidP="00A86FF6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FF6">
        <w:rPr>
          <w:rFonts w:asciiTheme="minorHAnsi" w:hAnsiTheme="minorHAnsi" w:cstheme="minorHAnsi"/>
          <w:bCs/>
          <w:sz w:val="20"/>
          <w:szCs w:val="20"/>
        </w:rPr>
        <w:t>W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procesie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ważne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jest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integrowanie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kore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lowanie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kształcenia ogólnego i 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zawodowego,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tym doskonalenie kompetencji kluczowych nabytych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procesie</w:t>
      </w:r>
      <w:r w:rsidR="009C7809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D045E" w:rsidRPr="00A86FF6">
        <w:rPr>
          <w:rFonts w:asciiTheme="minorHAnsi" w:hAnsiTheme="minorHAnsi" w:cstheme="minorHAnsi"/>
          <w:bCs/>
          <w:sz w:val="20"/>
          <w:szCs w:val="20"/>
        </w:rPr>
        <w:t>kształcenia ogólnego,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bCs/>
          <w:sz w:val="20"/>
          <w:szCs w:val="20"/>
        </w:rPr>
        <w:t xml:space="preserve">uwzględnieniem niższych etapów edukacyjnych. Odpowiedni poziom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wiedzy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ogólnej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powiązanej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bCs/>
          <w:sz w:val="20"/>
          <w:szCs w:val="20"/>
        </w:rPr>
        <w:t>wiedzą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zawodową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przyczyni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się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do podniesienia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poziomu umiejętności zawodowych absolwentów szkół prowadzących kształcenie zawodowe,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a </w:t>
      </w:r>
      <w:r w:rsidRPr="00A86FF6">
        <w:rPr>
          <w:rFonts w:asciiTheme="minorHAnsi" w:hAnsiTheme="minorHAnsi" w:cstheme="minorHAnsi"/>
          <w:bCs/>
          <w:sz w:val="20"/>
          <w:szCs w:val="20"/>
        </w:rPr>
        <w:t>tym samym zapewni im możliwość sprostania wyzwaniom zm</w:t>
      </w:r>
      <w:r w:rsidR="009C7809" w:rsidRPr="00A86FF6">
        <w:rPr>
          <w:rFonts w:asciiTheme="minorHAnsi" w:hAnsiTheme="minorHAnsi" w:cstheme="minorHAnsi"/>
          <w:bCs/>
          <w:sz w:val="20"/>
          <w:szCs w:val="20"/>
        </w:rPr>
        <w:t>ieniającego się rynku pracy.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procesie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są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podejmowane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działania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wspomagające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rozwój każdego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uczącego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się,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stosownie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do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jeg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potrzeb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i</w:t>
      </w:r>
      <w:r w:rsidR="000A6639">
        <w:rPr>
          <w:rFonts w:asciiTheme="minorHAnsi" w:hAnsiTheme="minorHAnsi" w:cstheme="minorHAnsi"/>
          <w:bCs/>
          <w:sz w:val="20"/>
          <w:szCs w:val="20"/>
        </w:rPr>
        <w:t> 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możliwości,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ze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szczególnym uwzględnieniem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indywidualnych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ścieżek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edukacji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kariery,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możliwości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podnoszenia poziomu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wykształcenia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i kwalifikacji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oraz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zapobiegania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 xml:space="preserve">przedwczesnemu kończeniu nauki. </w:t>
      </w:r>
    </w:p>
    <w:p w:rsidR="00D0493F" w:rsidRPr="00A86FF6" w:rsidRDefault="00AA7C6F" w:rsidP="00A86FF6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FF6">
        <w:rPr>
          <w:rFonts w:asciiTheme="minorHAnsi" w:hAnsiTheme="minorHAnsi" w:cstheme="minorHAnsi"/>
          <w:bCs/>
          <w:sz w:val="20"/>
          <w:szCs w:val="20"/>
        </w:rPr>
        <w:t>Elastycznemu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reagowaniu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systemu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kształcenia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zawodowego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na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potrzeby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r</w:t>
      </w:r>
      <w:r w:rsidR="00E6644B" w:rsidRPr="00A86FF6">
        <w:rPr>
          <w:rFonts w:asciiTheme="minorHAnsi" w:hAnsiTheme="minorHAnsi" w:cstheme="minorHAnsi"/>
          <w:bCs/>
          <w:sz w:val="20"/>
          <w:szCs w:val="20"/>
        </w:rPr>
        <w:t>ynku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A6639">
        <w:rPr>
          <w:rFonts w:asciiTheme="minorHAnsi" w:hAnsiTheme="minorHAnsi" w:cstheme="minorHAnsi"/>
          <w:bCs/>
          <w:sz w:val="20"/>
          <w:szCs w:val="20"/>
        </w:rPr>
        <w:t xml:space="preserve">pracy, jego otwartości na </w:t>
      </w:r>
      <w:r w:rsidRPr="00A86FF6">
        <w:rPr>
          <w:rFonts w:asciiTheme="minorHAnsi" w:hAnsiTheme="minorHAnsi" w:cstheme="minorHAnsi"/>
          <w:bCs/>
          <w:sz w:val="20"/>
          <w:szCs w:val="20"/>
        </w:rPr>
        <w:t>uczenie się przez całe życie oraz mobilności edukacyjnej i zawodowej absolwentów ma służyć wyodrębnienie kwalifikacji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poszczególnych zawodach szkolnictwa branżowego oraz</w:t>
      </w:r>
      <w:r w:rsidR="005E50E6" w:rsidRPr="00A86FF6">
        <w:rPr>
          <w:rFonts w:asciiTheme="minorHAnsi" w:hAnsiTheme="minorHAnsi" w:cstheme="minorHAnsi"/>
          <w:bCs/>
          <w:sz w:val="20"/>
          <w:szCs w:val="20"/>
        </w:rPr>
        <w:t xml:space="preserve"> stworzenie uczniom warunków do </w:t>
      </w:r>
      <w:r w:rsidRPr="00A86FF6">
        <w:rPr>
          <w:rFonts w:asciiTheme="minorHAnsi" w:hAnsiTheme="minorHAnsi" w:cstheme="minorHAnsi"/>
          <w:bCs/>
          <w:sz w:val="20"/>
          <w:szCs w:val="20"/>
        </w:rPr>
        <w:t>uzyskiwania dodatkowych umiejętności zawodowych,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dodatkowy</w:t>
      </w:r>
      <w:r w:rsidR="005E50E6" w:rsidRPr="00A86FF6">
        <w:rPr>
          <w:rFonts w:asciiTheme="minorHAnsi" w:hAnsiTheme="minorHAnsi" w:cstheme="minorHAnsi"/>
          <w:bCs/>
          <w:sz w:val="20"/>
          <w:szCs w:val="20"/>
        </w:rPr>
        <w:t>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E50E6" w:rsidRPr="00A86FF6">
        <w:rPr>
          <w:rFonts w:asciiTheme="minorHAnsi" w:hAnsiTheme="minorHAnsi" w:cstheme="minorHAnsi"/>
          <w:bCs/>
          <w:sz w:val="20"/>
          <w:szCs w:val="20"/>
        </w:rPr>
        <w:t>uprawnień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E50E6" w:rsidRPr="00A86FF6">
        <w:rPr>
          <w:rFonts w:asciiTheme="minorHAnsi" w:hAnsiTheme="minorHAnsi" w:cstheme="minorHAnsi"/>
          <w:bCs/>
          <w:sz w:val="20"/>
          <w:szCs w:val="20"/>
        </w:rPr>
        <w:t>zawodowych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E50E6" w:rsidRPr="00A86FF6">
        <w:rPr>
          <w:rFonts w:asciiTheme="minorHAnsi" w:hAnsiTheme="minorHAnsi" w:cstheme="minorHAnsi"/>
          <w:bCs/>
          <w:sz w:val="20"/>
          <w:szCs w:val="20"/>
        </w:rPr>
        <w:t>lub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kwalifikacji</w:t>
      </w:r>
      <w:r w:rsidR="00A86FF6" w:rsidRPr="00A86F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bCs/>
          <w:sz w:val="20"/>
          <w:szCs w:val="20"/>
        </w:rPr>
        <w:t>rynkowych funkcjonujących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Zintegrow</w:t>
      </w:r>
      <w:r w:rsidR="00E0521E" w:rsidRPr="00A86FF6">
        <w:rPr>
          <w:rFonts w:asciiTheme="minorHAnsi" w:hAnsiTheme="minorHAnsi" w:cstheme="minorHAnsi"/>
          <w:bCs/>
          <w:sz w:val="20"/>
          <w:szCs w:val="20"/>
        </w:rPr>
        <w:t>anym Systemie Kwalifikacji, pod </w:t>
      </w:r>
      <w:r w:rsidR="005E50E6" w:rsidRPr="00A86FF6">
        <w:rPr>
          <w:rFonts w:asciiTheme="minorHAnsi" w:hAnsiTheme="minorHAnsi" w:cstheme="minorHAnsi"/>
          <w:bCs/>
          <w:sz w:val="20"/>
          <w:szCs w:val="20"/>
        </w:rPr>
        <w:t>koniec nauki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szkol</w:t>
      </w:r>
      <w:r w:rsidR="009C7809" w:rsidRPr="00A86FF6">
        <w:rPr>
          <w:rFonts w:asciiTheme="minorHAnsi" w:hAnsiTheme="minorHAnsi" w:cstheme="minorHAnsi"/>
          <w:bCs/>
          <w:sz w:val="20"/>
          <w:szCs w:val="20"/>
        </w:rPr>
        <w:t>e</w:t>
      </w:r>
    </w:p>
    <w:p w:rsidR="00D0493F" w:rsidRPr="00A86FF6" w:rsidRDefault="00D0493F" w:rsidP="00A86FF6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A1DB7" w:rsidRPr="00A86FF6" w:rsidRDefault="002A1DB7" w:rsidP="0057609D">
      <w:pPr>
        <w:pStyle w:val="NormalnyWeb"/>
        <w:numPr>
          <w:ilvl w:val="0"/>
          <w:numId w:val="7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CELE KSZTAŁCENIA</w:t>
      </w:r>
      <w:r w:rsidR="00AB538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8A6315">
        <w:rPr>
          <w:rFonts w:asciiTheme="minorHAnsi" w:hAnsiTheme="minorHAnsi" w:cstheme="minorHAnsi"/>
          <w:b/>
          <w:bCs/>
          <w:i/>
          <w:sz w:val="20"/>
          <w:szCs w:val="20"/>
        </w:rPr>
        <w:t>W</w:t>
      </w:r>
      <w:r w:rsidR="00AB538B">
        <w:rPr>
          <w:rFonts w:asciiTheme="minorHAnsi" w:hAnsiTheme="minorHAnsi" w:cstheme="minorHAnsi"/>
          <w:b/>
          <w:bCs/>
          <w:i/>
          <w:sz w:val="20"/>
          <w:szCs w:val="20"/>
        </w:rPr>
        <w:t> </w:t>
      </w: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t>ZAWODZIE</w:t>
      </w:r>
      <w:r w:rsidR="00D0493F" w:rsidRPr="00A86F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</w:p>
    <w:p w:rsidR="00D0493F" w:rsidRPr="00A86FF6" w:rsidRDefault="00D0493F" w:rsidP="000A663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>Absolwent szkoły prowadzącej kształcenie</w:t>
      </w:r>
      <w:r w:rsidR="00AB538B">
        <w:rPr>
          <w:rFonts w:asciiTheme="minorHAnsi" w:hAnsiTheme="minorHAnsi" w:cstheme="minorHAnsi"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sz w:val="20"/>
          <w:szCs w:val="20"/>
        </w:rPr>
        <w:t>zawodzie sprzedawca powinien być przygotowany do wykonywania zadań zawodowych</w:t>
      </w:r>
      <w:r w:rsidR="00AB538B">
        <w:rPr>
          <w:rFonts w:asciiTheme="minorHAnsi" w:hAnsiTheme="minorHAnsi" w:cstheme="minorHAnsi"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sz w:val="20"/>
          <w:szCs w:val="20"/>
        </w:rPr>
        <w:t xml:space="preserve">zakresie kwalifikacji HAN.01. Prowadzenie sprzedaży: </w:t>
      </w:r>
    </w:p>
    <w:p w:rsidR="00D0493F" w:rsidRPr="00A86FF6" w:rsidRDefault="00D0493F" w:rsidP="000A6639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>wykonywania</w:t>
      </w:r>
      <w:r w:rsidR="00A86FF6" w:rsidRPr="00A86FF6">
        <w:rPr>
          <w:rFonts w:asciiTheme="minorHAnsi" w:hAnsiTheme="minorHAnsi" w:cstheme="minorHAnsi"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sz w:val="20"/>
          <w:szCs w:val="20"/>
        </w:rPr>
        <w:t>prac</w:t>
      </w:r>
      <w:r w:rsidR="00A86FF6" w:rsidRPr="00A86FF6">
        <w:rPr>
          <w:rFonts w:asciiTheme="minorHAnsi" w:hAnsiTheme="minorHAnsi" w:cstheme="minorHAnsi"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sz w:val="20"/>
          <w:szCs w:val="20"/>
        </w:rPr>
        <w:t>związanych</w:t>
      </w:r>
      <w:r w:rsidR="00AB538B">
        <w:rPr>
          <w:rFonts w:asciiTheme="minorHAnsi" w:hAnsiTheme="minorHAnsi" w:cstheme="minorHAnsi"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sz w:val="20"/>
          <w:szCs w:val="20"/>
        </w:rPr>
        <w:t>obsługą</w:t>
      </w:r>
      <w:r w:rsidR="00A86FF6" w:rsidRPr="00A86FF6">
        <w:rPr>
          <w:rFonts w:asciiTheme="minorHAnsi" w:hAnsiTheme="minorHAnsi" w:cstheme="minorHAnsi"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sz w:val="20"/>
          <w:szCs w:val="20"/>
        </w:rPr>
        <w:t>klientów</w:t>
      </w:r>
      <w:r w:rsidR="00A86FF6" w:rsidRPr="00A86FF6">
        <w:rPr>
          <w:rFonts w:asciiTheme="minorHAnsi" w:hAnsiTheme="minorHAnsi" w:cstheme="minorHAnsi"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sz w:val="20"/>
          <w:szCs w:val="20"/>
        </w:rPr>
        <w:t>oraz</w:t>
      </w:r>
      <w:r w:rsidR="00A86FF6" w:rsidRPr="00A86FF6">
        <w:rPr>
          <w:rFonts w:asciiTheme="minorHAnsi" w:hAnsiTheme="minorHAnsi" w:cstheme="minorHAnsi"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sz w:val="20"/>
          <w:szCs w:val="20"/>
        </w:rPr>
        <w:t>realizacją</w:t>
      </w:r>
      <w:r w:rsidR="00A86FF6" w:rsidRPr="00A86FF6">
        <w:rPr>
          <w:rFonts w:asciiTheme="minorHAnsi" w:hAnsiTheme="minorHAnsi" w:cstheme="minorHAnsi"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sz w:val="20"/>
          <w:szCs w:val="20"/>
        </w:rPr>
        <w:t>transakcji</w:t>
      </w:r>
      <w:r w:rsidR="00A86FF6" w:rsidRPr="00A86FF6">
        <w:rPr>
          <w:rFonts w:asciiTheme="minorHAnsi" w:hAnsiTheme="minorHAnsi" w:cstheme="minorHAnsi"/>
          <w:sz w:val="20"/>
          <w:szCs w:val="20"/>
        </w:rPr>
        <w:t xml:space="preserve"> </w:t>
      </w:r>
      <w:r w:rsidRPr="00A86FF6">
        <w:rPr>
          <w:rFonts w:asciiTheme="minorHAnsi" w:hAnsiTheme="minorHAnsi" w:cstheme="minorHAnsi"/>
          <w:sz w:val="20"/>
          <w:szCs w:val="20"/>
        </w:rPr>
        <w:t>kupna i sprzedaży;</w:t>
      </w:r>
      <w:r w:rsidR="00A86FF6" w:rsidRPr="00A86FF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493F" w:rsidRPr="00A86FF6" w:rsidRDefault="00D0493F" w:rsidP="000A6639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>przyjmowania dostaw oraz przygotowywania towarów do sprzedaży.</w:t>
      </w:r>
      <w:r w:rsidR="00A86FF6" w:rsidRPr="00A86FF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39C5" w:rsidRPr="00A86FF6" w:rsidRDefault="00F439C5" w:rsidP="000A663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2A1DB7" w:rsidRPr="00A86FF6" w:rsidRDefault="007A206A" w:rsidP="0057609D">
      <w:pPr>
        <w:pStyle w:val="NormalnyWeb"/>
        <w:numPr>
          <w:ilvl w:val="0"/>
          <w:numId w:val="78"/>
        </w:num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t>EFEKTY KSZTAŁCENIA I KRYTERIA WERYFIKACJI TYCH EFEKTÓW</w:t>
      </w:r>
      <w:r w:rsidR="00E761F5" w:rsidRPr="00A86F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</w:p>
    <w:p w:rsidR="004914A1" w:rsidRPr="00A86FF6" w:rsidRDefault="00A311FB" w:rsidP="004914A1">
      <w:pPr>
        <w:pStyle w:val="NormalnyWeb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6FF6">
        <w:rPr>
          <w:rFonts w:asciiTheme="minorHAnsi" w:hAnsiTheme="minorHAnsi" w:cstheme="minorHAnsi"/>
          <w:bCs/>
          <w:sz w:val="20"/>
          <w:szCs w:val="20"/>
        </w:rPr>
        <w:t>Do wykonywania zadań zawodowych</w:t>
      </w:r>
      <w:r w:rsidR="00AB538B">
        <w:rPr>
          <w:rFonts w:asciiTheme="minorHAnsi" w:hAnsiTheme="minorHAnsi" w:cstheme="minorHAnsi"/>
          <w:bCs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Cs/>
          <w:sz w:val="20"/>
          <w:szCs w:val="20"/>
        </w:rPr>
        <w:t>zakresie kwalifikacji HAN.01. Prowadzenie sprzedaży niezbędne jest osiągnięcie niżej wymienionych efektów kształcenia:</w:t>
      </w:r>
    </w:p>
    <w:tbl>
      <w:tblPr>
        <w:tblStyle w:val="Tabela-Siatka"/>
        <w:tblW w:w="9536" w:type="dxa"/>
        <w:tblLook w:val="04A0"/>
      </w:tblPr>
      <w:tblGrid>
        <w:gridCol w:w="4523"/>
        <w:gridCol w:w="5013"/>
      </w:tblGrid>
      <w:tr w:rsidR="00FF04BC" w:rsidRPr="00A86FF6" w:rsidTr="00A86FF6">
        <w:tc>
          <w:tcPr>
            <w:tcW w:w="9536" w:type="dxa"/>
            <w:gridSpan w:val="2"/>
            <w:shd w:val="clear" w:color="auto" w:fill="DAEEF3" w:themeFill="accent5" w:themeFillTint="33"/>
          </w:tcPr>
          <w:p w:rsidR="00FF04BC" w:rsidRPr="00A86FF6" w:rsidRDefault="00A311FB" w:rsidP="00FF04BC">
            <w:pPr>
              <w:pStyle w:val="NormalnyWeb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HAN.01. </w:t>
            </w:r>
            <w:r w:rsidRPr="00A86FF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BE5F1" w:themeFill="accent1" w:themeFillTint="33"/>
                <w:lang w:eastAsia="en-US"/>
              </w:rPr>
              <w:t>Prowadzenie sprzedaży</w:t>
            </w:r>
          </w:p>
        </w:tc>
      </w:tr>
      <w:tr w:rsidR="00FF04BC" w:rsidRPr="00A86FF6" w:rsidTr="00A86FF6">
        <w:tc>
          <w:tcPr>
            <w:tcW w:w="9536" w:type="dxa"/>
            <w:gridSpan w:val="2"/>
            <w:shd w:val="clear" w:color="auto" w:fill="FDE9D9" w:themeFill="accent6" w:themeFillTint="33"/>
          </w:tcPr>
          <w:p w:rsidR="00FF04BC" w:rsidRPr="00A86FF6" w:rsidRDefault="00A311FB" w:rsidP="00FF04BC">
            <w:pPr>
              <w:pStyle w:val="NormalnyWeb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HAN.01.1. Bezpieczeństwo i higiena pracy</w:t>
            </w:r>
          </w:p>
        </w:tc>
      </w:tr>
      <w:tr w:rsidR="00FF04BC" w:rsidRPr="00A86FF6" w:rsidTr="00A86FF6">
        <w:tc>
          <w:tcPr>
            <w:tcW w:w="4523" w:type="dxa"/>
            <w:shd w:val="clear" w:color="auto" w:fill="EAF1DD" w:themeFill="accent3" w:themeFillTint="33"/>
          </w:tcPr>
          <w:p w:rsidR="00FF04BC" w:rsidRPr="00A86FF6" w:rsidRDefault="00A311FB" w:rsidP="00FF04BC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Efekty kształcenia</w:t>
            </w:r>
          </w:p>
        </w:tc>
        <w:tc>
          <w:tcPr>
            <w:tcW w:w="5013" w:type="dxa"/>
            <w:shd w:val="clear" w:color="auto" w:fill="EAF1DD" w:themeFill="accent3" w:themeFillTint="33"/>
          </w:tcPr>
          <w:p w:rsidR="00FF04BC" w:rsidRPr="00A86FF6" w:rsidRDefault="00A311FB" w:rsidP="00FF04BC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Kryteria weryfikacji</w:t>
            </w:r>
          </w:p>
        </w:tc>
      </w:tr>
      <w:tr w:rsidR="00FF04BC" w:rsidRPr="00A86FF6" w:rsidTr="00A86FF6">
        <w:tc>
          <w:tcPr>
            <w:tcW w:w="4523" w:type="dxa"/>
          </w:tcPr>
          <w:p w:rsidR="00FF04BC" w:rsidRPr="00A86FF6" w:rsidRDefault="0070490A" w:rsidP="007E7966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5013" w:type="dxa"/>
          </w:tcPr>
          <w:p w:rsidR="00FF04BC" w:rsidRPr="00A86FF6" w:rsidRDefault="0070490A" w:rsidP="007E7966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FF04BC" w:rsidRPr="00A86FF6" w:rsidTr="00A86FF6">
        <w:tc>
          <w:tcPr>
            <w:tcW w:w="4523" w:type="dxa"/>
          </w:tcPr>
          <w:p w:rsidR="00FF04BC" w:rsidRPr="00A86FF6" w:rsidRDefault="007E7966" w:rsidP="000A6639">
            <w:pPr>
              <w:pStyle w:val="NormalnyWeb"/>
              <w:numPr>
                <w:ilvl w:val="0"/>
                <w:numId w:val="6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rozróżnia pojęcia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bezpieczeństwem i higieną pracy, ochroną przeciwpożarową, ochroną środowiska i ergonomią</w:t>
            </w:r>
          </w:p>
        </w:tc>
        <w:tc>
          <w:tcPr>
            <w:tcW w:w="5013" w:type="dxa"/>
          </w:tcPr>
          <w:p w:rsidR="007E7966" w:rsidRPr="00A86FF6" w:rsidRDefault="007E7966" w:rsidP="00441351">
            <w:pPr>
              <w:pStyle w:val="NormalnyWeb"/>
              <w:numPr>
                <w:ilvl w:val="0"/>
                <w:numId w:val="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terminologią dotyczącą bezpieczeństwa</w:t>
            </w:r>
            <w:r w:rsidR="00805840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F14" w:rsidRPr="00A86FF6"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higieny pracy, ochrony przeciwpożarowej oraz</w:t>
            </w:r>
            <w:r w:rsidR="00805840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ochrony środowiska</w:t>
            </w:r>
          </w:p>
          <w:p w:rsidR="007E7966" w:rsidRPr="00A86FF6" w:rsidRDefault="007E7966" w:rsidP="00441351">
            <w:pPr>
              <w:pStyle w:val="NormalnyWeb"/>
              <w:numPr>
                <w:ilvl w:val="0"/>
                <w:numId w:val="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wymienia przepisy prawa dotyczące bezpieczeństwa</w:t>
            </w:r>
            <w:r w:rsidR="00805840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F14" w:rsidRPr="00A86FF6"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higieny pracy, ochrony przeciwpożarowej oraz</w:t>
            </w:r>
            <w:r w:rsidR="00805840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ochrony środowiska</w:t>
            </w:r>
          </w:p>
          <w:p w:rsidR="007E7966" w:rsidRPr="00A86FF6" w:rsidRDefault="007E7966" w:rsidP="00441351">
            <w:pPr>
              <w:pStyle w:val="NormalnyWeb"/>
              <w:numPr>
                <w:ilvl w:val="0"/>
                <w:numId w:val="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określa warunki organizacji pracy zapewniające</w:t>
            </w:r>
            <w:r w:rsidR="00805840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wymagany poziom ochrony zdrowia i życia przed</w:t>
            </w:r>
            <w:r w:rsidR="00805840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zagrożeniami występującymi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środowisku pracy</w:t>
            </w:r>
          </w:p>
          <w:p w:rsidR="007E7966" w:rsidRPr="00A86FF6" w:rsidRDefault="007E7966" w:rsidP="00441351">
            <w:pPr>
              <w:pStyle w:val="NormalnyWeb"/>
              <w:numPr>
                <w:ilvl w:val="0"/>
                <w:numId w:val="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określa działania</w:t>
            </w:r>
            <w:r w:rsidR="00805840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zapobiegające wyrządzeniu szkód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środowisku</w:t>
            </w:r>
          </w:p>
          <w:p w:rsidR="007E7966" w:rsidRPr="00A86FF6" w:rsidRDefault="007E7966" w:rsidP="00441351">
            <w:pPr>
              <w:pStyle w:val="NormalnyWeb"/>
              <w:numPr>
                <w:ilvl w:val="0"/>
                <w:numId w:val="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opisuje wymagania dotyczące ergonomii pracy</w:t>
            </w:r>
          </w:p>
          <w:p w:rsidR="00FF04BC" w:rsidRPr="00A86FF6" w:rsidRDefault="007E7966" w:rsidP="00441351">
            <w:pPr>
              <w:pStyle w:val="NormalnyWeb"/>
              <w:numPr>
                <w:ilvl w:val="0"/>
                <w:numId w:val="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rozróżnia środki gaśnicze ze względu na zakres ich</w:t>
            </w:r>
            <w:r w:rsidR="00524F14" w:rsidRPr="00A86F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stosowania</w:t>
            </w:r>
          </w:p>
        </w:tc>
      </w:tr>
      <w:tr w:rsidR="00FF04BC" w:rsidRPr="00A86FF6" w:rsidTr="00A86FF6">
        <w:trPr>
          <w:trHeight w:val="607"/>
        </w:trPr>
        <w:tc>
          <w:tcPr>
            <w:tcW w:w="4523" w:type="dxa"/>
          </w:tcPr>
          <w:p w:rsidR="00FF04BC" w:rsidRPr="00A86FF6" w:rsidRDefault="00805840" w:rsidP="00441351">
            <w:pPr>
              <w:pStyle w:val="NormalnyWeb"/>
              <w:numPr>
                <w:ilvl w:val="0"/>
                <w:numId w:val="6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charakteryzuje zadania i uprawnienia instytucji oraz służb działających zakresie ochrony pracy i ochrony środowiska</w:t>
            </w:r>
          </w:p>
        </w:tc>
        <w:tc>
          <w:tcPr>
            <w:tcW w:w="5013" w:type="dxa"/>
          </w:tcPr>
          <w:p w:rsidR="00805840" w:rsidRPr="00A86FF6" w:rsidRDefault="00805840" w:rsidP="00441351">
            <w:pPr>
              <w:pStyle w:val="NormalnyWeb"/>
              <w:numPr>
                <w:ilvl w:val="0"/>
                <w:numId w:val="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wymienia instytucje i służby działające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ochrony pracy i ochrony środowiska</w:t>
            </w:r>
          </w:p>
          <w:p w:rsidR="00FF04BC" w:rsidRPr="00A86FF6" w:rsidRDefault="00805840" w:rsidP="00441351">
            <w:pPr>
              <w:pStyle w:val="NormalnyWeb"/>
              <w:numPr>
                <w:ilvl w:val="0"/>
                <w:numId w:val="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wymienia zadania i uprawnienia instytucji oraz służb działających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ochrony pracy i ochrony środowiska</w:t>
            </w:r>
          </w:p>
        </w:tc>
      </w:tr>
      <w:tr w:rsidR="00FF04BC" w:rsidRPr="00A86FF6" w:rsidTr="00A86FF6">
        <w:tc>
          <w:tcPr>
            <w:tcW w:w="4523" w:type="dxa"/>
          </w:tcPr>
          <w:p w:rsidR="00FF04BC" w:rsidRPr="00A86FF6" w:rsidRDefault="00A46D3D" w:rsidP="000A6639">
            <w:pPr>
              <w:pStyle w:val="NormalnyWeb"/>
              <w:numPr>
                <w:ilvl w:val="0"/>
                <w:numId w:val="6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opisuje prawa i obowiązki pracownika oraz pracodawcy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bezpieczeństwa i higieny pracy</w:t>
            </w:r>
          </w:p>
        </w:tc>
        <w:tc>
          <w:tcPr>
            <w:tcW w:w="5013" w:type="dxa"/>
          </w:tcPr>
          <w:p w:rsidR="00A46D3D" w:rsidRPr="00A86FF6" w:rsidRDefault="00A46D3D" w:rsidP="00441351">
            <w:pPr>
              <w:pStyle w:val="NormalnyWeb"/>
              <w:numPr>
                <w:ilvl w:val="0"/>
                <w:numId w:val="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wymienia prawa i obowiązki pracodawcy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bezpieczeństwa i higieny pracy</w:t>
            </w:r>
          </w:p>
          <w:p w:rsidR="00A46D3D" w:rsidRPr="00A86FF6" w:rsidRDefault="00A46D3D" w:rsidP="00441351">
            <w:pPr>
              <w:pStyle w:val="NormalnyWeb"/>
              <w:numPr>
                <w:ilvl w:val="0"/>
                <w:numId w:val="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wymienia prawa i obowiązki pracownika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bezpieczeństwa i higieny pracy</w:t>
            </w:r>
          </w:p>
          <w:p w:rsidR="00FF04BC" w:rsidRPr="00A86FF6" w:rsidRDefault="00A46D3D" w:rsidP="00441351">
            <w:pPr>
              <w:pStyle w:val="NormalnyWeb"/>
              <w:numPr>
                <w:ilvl w:val="0"/>
                <w:numId w:val="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omawia konsekwencje nieprzestrzegania obowiązków pracownika i pracodawcy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bezpieczeństwa i</w:t>
            </w:r>
            <w:r w:rsidR="00524F14" w:rsidRPr="00A86F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higieny pracy</w:t>
            </w:r>
          </w:p>
        </w:tc>
      </w:tr>
      <w:tr w:rsidR="00FF04BC" w:rsidRPr="00A86FF6" w:rsidTr="00A86FF6">
        <w:tc>
          <w:tcPr>
            <w:tcW w:w="4523" w:type="dxa"/>
          </w:tcPr>
          <w:p w:rsidR="00FF04BC" w:rsidRPr="00A86FF6" w:rsidRDefault="00CE64BA" w:rsidP="00441351">
            <w:pPr>
              <w:pStyle w:val="NormalnyWeb"/>
              <w:numPr>
                <w:ilvl w:val="0"/>
                <w:numId w:val="6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określa zagrożenia dla zdrowia i życia człowieka występujące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środowisku pracy oraz sposoby zapobiegania im</w:t>
            </w:r>
          </w:p>
        </w:tc>
        <w:tc>
          <w:tcPr>
            <w:tcW w:w="5013" w:type="dxa"/>
          </w:tcPr>
          <w:p w:rsidR="009D00B1" w:rsidRPr="00A86FF6" w:rsidRDefault="009D00B1" w:rsidP="00441351">
            <w:pPr>
              <w:pStyle w:val="NormalnyWeb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wymienia czynniki szkodliwe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środowisku pracy</w:t>
            </w:r>
          </w:p>
          <w:p w:rsidR="009D00B1" w:rsidRPr="00A86FF6" w:rsidRDefault="009D00B1" w:rsidP="00441351">
            <w:pPr>
              <w:pStyle w:val="NormalnyWeb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opisuje źródła i rodzaje zagrożeń występujących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środowisku pracy</w:t>
            </w:r>
          </w:p>
          <w:p w:rsidR="009D00B1" w:rsidRPr="00A86FF6" w:rsidRDefault="009D00B1" w:rsidP="00441351">
            <w:pPr>
              <w:pStyle w:val="NormalnyWeb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opisuje wymagania dotyczące pomieszczeń handlowych ograniczające wpływ czynników szkodliwych i uciążliwych na organizm człowieka</w:t>
            </w:r>
          </w:p>
          <w:p w:rsidR="009D00B1" w:rsidRPr="00A86FF6" w:rsidRDefault="009D00B1" w:rsidP="00441351">
            <w:pPr>
              <w:pStyle w:val="NormalnyWeb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opisuje sposoby zapobiegania zagrożeniom życia i zdrowia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miejscu pracy</w:t>
            </w:r>
          </w:p>
          <w:p w:rsidR="009D00B1" w:rsidRPr="00A86FF6" w:rsidRDefault="009D00B1" w:rsidP="00441351">
            <w:pPr>
              <w:pStyle w:val="NormalnyWeb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wyjaśnia pojęcia: wypadek przy pracy, choroba zawodowa</w:t>
            </w:r>
          </w:p>
          <w:p w:rsidR="00FF04BC" w:rsidRPr="00A86FF6" w:rsidRDefault="009D00B1" w:rsidP="00441351">
            <w:pPr>
              <w:pStyle w:val="NormalnyWeb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wymienia objawy typowych chorób zawodowych</w:t>
            </w:r>
          </w:p>
        </w:tc>
      </w:tr>
      <w:tr w:rsidR="00805840" w:rsidRPr="00A86FF6" w:rsidTr="00A86FF6">
        <w:tc>
          <w:tcPr>
            <w:tcW w:w="4523" w:type="dxa"/>
          </w:tcPr>
          <w:p w:rsidR="00805840" w:rsidRPr="00A86FF6" w:rsidRDefault="00552BD6" w:rsidP="00A86FF6">
            <w:pPr>
              <w:pStyle w:val="NormalnyWeb"/>
              <w:numPr>
                <w:ilvl w:val="0"/>
                <w:numId w:val="6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stosuje środki ochrony indywidualnej i zbiorowej podczas wykonywania zadań zawodowych</w:t>
            </w:r>
          </w:p>
        </w:tc>
        <w:tc>
          <w:tcPr>
            <w:tcW w:w="5013" w:type="dxa"/>
          </w:tcPr>
          <w:p w:rsidR="00552BD6" w:rsidRPr="00A86FF6" w:rsidRDefault="00552BD6" w:rsidP="00441351">
            <w:pPr>
              <w:pStyle w:val="NormalnyWeb"/>
              <w:numPr>
                <w:ilvl w:val="0"/>
                <w:numId w:val="1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opisuje środki ochrony indywidualnej i zbiorowej stosowane podczas wykonywania zadań zawodowych</w:t>
            </w:r>
          </w:p>
          <w:p w:rsidR="00805840" w:rsidRPr="00A86FF6" w:rsidRDefault="00552BD6" w:rsidP="00441351">
            <w:pPr>
              <w:pStyle w:val="NormalnyWeb"/>
              <w:numPr>
                <w:ilvl w:val="0"/>
                <w:numId w:val="1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dobiera środki ochrony indywidualnej i zbiorowej </w:t>
            </w:r>
            <w:r w:rsidR="00524F14" w:rsidRPr="00A86FF6">
              <w:rPr>
                <w:rFonts w:asciiTheme="minorHAnsi" w:hAnsiTheme="minorHAnsi" w:cstheme="minorHAnsi"/>
                <w:sz w:val="20"/>
                <w:szCs w:val="20"/>
              </w:rPr>
              <w:t>do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rodzaju wykonywanych prac</w:t>
            </w:r>
          </w:p>
        </w:tc>
      </w:tr>
      <w:tr w:rsidR="00805840" w:rsidRPr="00A86FF6" w:rsidTr="00A86FF6">
        <w:tc>
          <w:tcPr>
            <w:tcW w:w="4523" w:type="dxa"/>
          </w:tcPr>
          <w:p w:rsidR="00805840" w:rsidRPr="00A86FF6" w:rsidRDefault="00F87B0A" w:rsidP="000A6639">
            <w:pPr>
              <w:pStyle w:val="NormalnyWeb"/>
              <w:numPr>
                <w:ilvl w:val="0"/>
                <w:numId w:val="6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przestrzega zasad bezpieczeństwa i higieny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pracy oraz stosuje przepisy prawa dotyczące ochrony przeciwpożarowej i ochrony środowiska</w:t>
            </w:r>
          </w:p>
        </w:tc>
        <w:tc>
          <w:tcPr>
            <w:tcW w:w="5013" w:type="dxa"/>
          </w:tcPr>
          <w:p w:rsidR="00F87B0A" w:rsidRPr="00A86FF6" w:rsidRDefault="00F87B0A" w:rsidP="00441351">
            <w:pPr>
              <w:pStyle w:val="NormalnyWeb"/>
              <w:numPr>
                <w:ilvl w:val="0"/>
                <w:numId w:val="1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opisuje bezpieczne i higieniczne warunki pracy na stanowisku pracy</w:t>
            </w:r>
          </w:p>
          <w:p w:rsidR="00F87B0A" w:rsidRPr="00A86FF6" w:rsidRDefault="00F87B0A" w:rsidP="00441351">
            <w:pPr>
              <w:pStyle w:val="NormalnyWeb"/>
              <w:numPr>
                <w:ilvl w:val="0"/>
                <w:numId w:val="1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identyfikuje znaki informacyjne dotyczące ochrony przeciwpożarowej</w:t>
            </w:r>
          </w:p>
          <w:p w:rsidR="00F87B0A" w:rsidRPr="00A86FF6" w:rsidRDefault="00F87B0A" w:rsidP="00441351">
            <w:pPr>
              <w:pStyle w:val="NormalnyWeb"/>
              <w:numPr>
                <w:ilvl w:val="0"/>
                <w:numId w:val="1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wskazuje zastosowanie gaśnic na podstawie znormalizowanych oznaczeń literowych</w:t>
            </w:r>
          </w:p>
          <w:p w:rsidR="00F87B0A" w:rsidRPr="00A86FF6" w:rsidRDefault="00F87B0A" w:rsidP="00441351">
            <w:pPr>
              <w:pStyle w:val="NormalnyWeb"/>
              <w:numPr>
                <w:ilvl w:val="0"/>
                <w:numId w:val="1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opisuje zasady zachowania podczas wykonywania zadań zawodowych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użyciem urządzeń podłączonych do sieci elektrycznej</w:t>
            </w:r>
          </w:p>
          <w:p w:rsidR="00F87B0A" w:rsidRPr="00A86FF6" w:rsidRDefault="00F87B0A" w:rsidP="00441351">
            <w:pPr>
              <w:pStyle w:val="NormalnyWeb"/>
              <w:numPr>
                <w:ilvl w:val="0"/>
                <w:numId w:val="1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opisuje zasady ochrony przeciwpożarowej</w:t>
            </w:r>
          </w:p>
          <w:p w:rsidR="00F87B0A" w:rsidRPr="00A86FF6" w:rsidRDefault="00F87B0A" w:rsidP="00441351">
            <w:pPr>
              <w:pStyle w:val="NormalnyWeb"/>
              <w:numPr>
                <w:ilvl w:val="0"/>
                <w:numId w:val="1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wyjaśnia zasady prowadzenia gospodarki odpadami, gospodarki wodno-ściekowej oraz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ochrony powietrza</w:t>
            </w:r>
          </w:p>
          <w:p w:rsidR="00805840" w:rsidRPr="00A86FF6" w:rsidRDefault="00F87B0A" w:rsidP="00441351">
            <w:pPr>
              <w:pStyle w:val="NormalnyWeb"/>
              <w:numPr>
                <w:ilvl w:val="0"/>
                <w:numId w:val="1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wyjaśnia zasady recyklingu zużytych materiałów pomocniczych</w:t>
            </w:r>
          </w:p>
        </w:tc>
      </w:tr>
      <w:tr w:rsidR="00805840" w:rsidRPr="00A86FF6" w:rsidTr="00A86FF6">
        <w:tc>
          <w:tcPr>
            <w:tcW w:w="4523" w:type="dxa"/>
          </w:tcPr>
          <w:p w:rsidR="00805840" w:rsidRPr="00A86FF6" w:rsidRDefault="0070490A" w:rsidP="000A6639">
            <w:pPr>
              <w:pStyle w:val="NormalnyWeb"/>
              <w:numPr>
                <w:ilvl w:val="0"/>
                <w:numId w:val="6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organizuje stanowisko pracy zgodnie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wymogami ergonomii, przepisami bezpieczeństwa i higieny pracy, ochrony przeciwpożarowej i ochrony środowiska</w:t>
            </w:r>
          </w:p>
        </w:tc>
        <w:tc>
          <w:tcPr>
            <w:tcW w:w="5013" w:type="dxa"/>
          </w:tcPr>
          <w:p w:rsidR="0070490A" w:rsidRPr="00A86FF6" w:rsidRDefault="0070490A" w:rsidP="00441351">
            <w:pPr>
              <w:pStyle w:val="NormalnyWeb"/>
              <w:numPr>
                <w:ilvl w:val="0"/>
                <w:numId w:val="1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stosuje zasady organizacji stanowisk pracy związanych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użytkowaniem urządzeń</w:t>
            </w:r>
          </w:p>
          <w:p w:rsidR="0070490A" w:rsidRPr="00A86FF6" w:rsidRDefault="0070490A" w:rsidP="00441351">
            <w:pPr>
              <w:pStyle w:val="NormalnyWeb"/>
              <w:numPr>
                <w:ilvl w:val="0"/>
                <w:numId w:val="1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opisuje wymagania ergonomiczne dla stanowiska pracy</w:t>
            </w:r>
          </w:p>
          <w:p w:rsidR="0070490A" w:rsidRPr="00A86FF6" w:rsidRDefault="0070490A" w:rsidP="00441351">
            <w:pPr>
              <w:pStyle w:val="NormalnyWeb"/>
              <w:numPr>
                <w:ilvl w:val="0"/>
                <w:numId w:val="1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określa działania zapobiegające powstawaniu pożaru </w:t>
            </w:r>
            <w:r w:rsidR="00524F14" w:rsidRPr="00A86FF6">
              <w:rPr>
                <w:rFonts w:asciiTheme="minorHAnsi" w:hAnsiTheme="minorHAnsi" w:cstheme="minorHAnsi"/>
                <w:sz w:val="20"/>
                <w:szCs w:val="20"/>
              </w:rPr>
              <w:t>lub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innego zagrożenia na stanowisku pracy</w:t>
            </w:r>
          </w:p>
          <w:p w:rsidR="00805840" w:rsidRPr="00A86FF6" w:rsidRDefault="0070490A" w:rsidP="00441351">
            <w:pPr>
              <w:pStyle w:val="NormalnyWeb"/>
              <w:numPr>
                <w:ilvl w:val="0"/>
                <w:numId w:val="1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korzysta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instrukcji obsługi urządzeń technicznych podczas wykonywania zadań zawodowych</w:t>
            </w:r>
          </w:p>
        </w:tc>
      </w:tr>
      <w:tr w:rsidR="00805840" w:rsidRPr="00A86FF6" w:rsidTr="00A86FF6">
        <w:tc>
          <w:tcPr>
            <w:tcW w:w="4523" w:type="dxa"/>
          </w:tcPr>
          <w:p w:rsidR="00805840" w:rsidRPr="00A86FF6" w:rsidRDefault="0070490A" w:rsidP="000A6639">
            <w:pPr>
              <w:pStyle w:val="NormalnyWeb"/>
              <w:numPr>
                <w:ilvl w:val="0"/>
                <w:numId w:val="6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udziela pierwszej pomocy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stanach nagłego zagrożenia zdrowotnego</w:t>
            </w:r>
          </w:p>
        </w:tc>
        <w:tc>
          <w:tcPr>
            <w:tcW w:w="5013" w:type="dxa"/>
          </w:tcPr>
          <w:p w:rsidR="0070490A" w:rsidRPr="00A86FF6" w:rsidRDefault="0070490A" w:rsidP="00441351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opisuje podstawowe symptomy wskazujące na</w:t>
            </w:r>
            <w:r w:rsidR="000A66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stany nagłego zagrożenia zdrowotnego</w:t>
            </w:r>
          </w:p>
          <w:p w:rsidR="0070490A" w:rsidRPr="00A86FF6" w:rsidRDefault="0070490A" w:rsidP="00441351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ocenia sytuację poszkodowanego na podstawie analizy objawów obserwowanych u poszkodowanego</w:t>
            </w:r>
          </w:p>
          <w:p w:rsidR="0070490A" w:rsidRPr="00A86FF6" w:rsidRDefault="0070490A" w:rsidP="00441351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zabezpiecza siebie, poszkodowanego i miejsce wypadku</w:t>
            </w:r>
          </w:p>
          <w:p w:rsidR="0070490A" w:rsidRPr="00A86FF6" w:rsidRDefault="0070490A" w:rsidP="00441351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układa poszkodowanego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pozycji bezpiecznej</w:t>
            </w:r>
          </w:p>
          <w:p w:rsidR="0070490A" w:rsidRPr="00A86FF6" w:rsidRDefault="0070490A" w:rsidP="00441351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powiadamia odpowiednie służby</w:t>
            </w:r>
          </w:p>
          <w:p w:rsidR="0070490A" w:rsidRPr="00A86FF6" w:rsidRDefault="0070490A" w:rsidP="00441351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prezentuj</w:t>
            </w:r>
            <w:r w:rsidR="00035083" w:rsidRPr="00A86FF6">
              <w:rPr>
                <w:rFonts w:asciiTheme="minorHAnsi" w:hAnsiTheme="minorHAnsi" w:cstheme="minorHAnsi"/>
                <w:sz w:val="20"/>
                <w:szCs w:val="20"/>
              </w:rPr>
              <w:t>e udzielanie pierwszej pomocy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urazowych</w:t>
            </w:r>
            <w:r w:rsidR="00035083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stanach nagłego zagrożenia zdrowotnego, np.</w:t>
            </w:r>
            <w:r w:rsidR="00035083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krwotok, zmiażdżenie, amputacja, złamanie,</w:t>
            </w:r>
            <w:r w:rsidR="00035083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oparzenie</w:t>
            </w:r>
          </w:p>
          <w:p w:rsidR="0070490A" w:rsidRPr="00A86FF6" w:rsidRDefault="0070490A" w:rsidP="00441351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prezentuje udzielanie pierwszej pomocy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nieurazowych stanach nagłego zagrożenia</w:t>
            </w:r>
            <w:r w:rsidR="00035083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zdrowotnego, np. omdlenie, zawał, udar</w:t>
            </w:r>
          </w:p>
          <w:p w:rsidR="00805840" w:rsidRPr="00A86FF6" w:rsidRDefault="0070490A" w:rsidP="00441351">
            <w:pPr>
              <w:pStyle w:val="NormalnyWeb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resuscytację krążeniowo-oddechową na</w:t>
            </w:r>
            <w:r w:rsidR="00035083" w:rsidRPr="00A86F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fantomie zgodnie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wytycznymi Polskiej Rady</w:t>
            </w:r>
            <w:r w:rsidR="00035083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Resuscytacji i Europejskiej Rady Resuscytacji</w:t>
            </w:r>
          </w:p>
        </w:tc>
      </w:tr>
    </w:tbl>
    <w:p w:rsidR="00A86FF6" w:rsidRPr="00A86FF6" w:rsidRDefault="00A86FF6">
      <w:pPr>
        <w:rPr>
          <w:sz w:val="20"/>
          <w:szCs w:val="20"/>
        </w:rPr>
      </w:pPr>
    </w:p>
    <w:p w:rsidR="00A86FF6" w:rsidRPr="00A86FF6" w:rsidRDefault="00A86FF6">
      <w:pPr>
        <w:rPr>
          <w:sz w:val="20"/>
          <w:szCs w:val="20"/>
        </w:rPr>
      </w:pPr>
    </w:p>
    <w:p w:rsidR="00A86FF6" w:rsidRPr="00A86FF6" w:rsidRDefault="00A86FF6">
      <w:pPr>
        <w:rPr>
          <w:sz w:val="20"/>
          <w:szCs w:val="20"/>
        </w:rPr>
      </w:pPr>
    </w:p>
    <w:tbl>
      <w:tblPr>
        <w:tblStyle w:val="Tabela-Siatka"/>
        <w:tblW w:w="9536" w:type="dxa"/>
        <w:tblLook w:val="04A0"/>
      </w:tblPr>
      <w:tblGrid>
        <w:gridCol w:w="4523"/>
        <w:gridCol w:w="5013"/>
      </w:tblGrid>
      <w:tr w:rsidR="00736A50" w:rsidRPr="00A86FF6" w:rsidTr="00A86FF6">
        <w:trPr>
          <w:trHeight w:val="437"/>
        </w:trPr>
        <w:tc>
          <w:tcPr>
            <w:tcW w:w="9536" w:type="dxa"/>
            <w:gridSpan w:val="2"/>
            <w:shd w:val="clear" w:color="auto" w:fill="FDE9D9" w:themeFill="accent6" w:themeFillTint="33"/>
          </w:tcPr>
          <w:p w:rsidR="00736A50" w:rsidRPr="00A86FF6" w:rsidRDefault="00736A50" w:rsidP="00736A50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HAN.01.2. Podstawy handlu</w:t>
            </w:r>
          </w:p>
        </w:tc>
      </w:tr>
      <w:tr w:rsidR="00736A50" w:rsidRPr="00A86FF6" w:rsidTr="00A86FF6">
        <w:tc>
          <w:tcPr>
            <w:tcW w:w="4523" w:type="dxa"/>
            <w:shd w:val="clear" w:color="auto" w:fill="EAF1DD" w:themeFill="accent3" w:themeFillTint="33"/>
          </w:tcPr>
          <w:p w:rsidR="00736A50" w:rsidRPr="00A86FF6" w:rsidRDefault="00736A50" w:rsidP="006C54E4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Efekty kształcenia</w:t>
            </w:r>
          </w:p>
        </w:tc>
        <w:tc>
          <w:tcPr>
            <w:tcW w:w="5013" w:type="dxa"/>
            <w:shd w:val="clear" w:color="auto" w:fill="EAF1DD" w:themeFill="accent3" w:themeFillTint="33"/>
          </w:tcPr>
          <w:p w:rsidR="00736A50" w:rsidRPr="00A86FF6" w:rsidRDefault="00736A50" w:rsidP="006C54E4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Kryteria weryfikacji</w:t>
            </w:r>
          </w:p>
        </w:tc>
      </w:tr>
      <w:tr w:rsidR="00736A50" w:rsidRPr="00A86FF6" w:rsidTr="00A86FF6">
        <w:tc>
          <w:tcPr>
            <w:tcW w:w="4523" w:type="dxa"/>
          </w:tcPr>
          <w:p w:rsidR="00736A50" w:rsidRPr="00A86FF6" w:rsidRDefault="00736A50" w:rsidP="006C54E4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5013" w:type="dxa"/>
          </w:tcPr>
          <w:p w:rsidR="00736A50" w:rsidRPr="00A86FF6" w:rsidRDefault="00736A50" w:rsidP="006C54E4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736A50" w:rsidRPr="00A86FF6" w:rsidTr="00A86FF6">
        <w:tc>
          <w:tcPr>
            <w:tcW w:w="4523" w:type="dxa"/>
          </w:tcPr>
          <w:p w:rsidR="00736A50" w:rsidRPr="00A86FF6" w:rsidRDefault="00736A50" w:rsidP="000A6639">
            <w:pPr>
              <w:pStyle w:val="NormalnyWeb"/>
              <w:numPr>
                <w:ilvl w:val="0"/>
                <w:numId w:val="15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sporządza dokumenty handlowe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wykonywaną pracą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formie papierowej i elektronicznej</w:t>
            </w:r>
          </w:p>
        </w:tc>
        <w:tc>
          <w:tcPr>
            <w:tcW w:w="5013" w:type="dxa"/>
          </w:tcPr>
          <w:p w:rsidR="00736A50" w:rsidRPr="00A86FF6" w:rsidRDefault="00736A50" w:rsidP="00441351">
            <w:pPr>
              <w:pStyle w:val="NormalnyWeb"/>
              <w:numPr>
                <w:ilvl w:val="0"/>
                <w:numId w:val="1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rozróżnia dokumenty handlowe, takie jak: pismo informacyjne, zapytanie ofertowe, ofertę sprzedaży, pismo negocjacyjne, zamówienie, reklamację, odpowiedź na reklamację</w:t>
            </w:r>
          </w:p>
          <w:p w:rsidR="00736A50" w:rsidRPr="00A86FF6" w:rsidRDefault="00736A50" w:rsidP="00441351">
            <w:pPr>
              <w:pStyle w:val="NormalnyWeb"/>
              <w:numPr>
                <w:ilvl w:val="0"/>
                <w:numId w:val="1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dobiera techniki i programy do sporządzania dokumentów handlowych</w:t>
            </w:r>
          </w:p>
          <w:p w:rsidR="00736A50" w:rsidRPr="00A86FF6" w:rsidRDefault="00736A50" w:rsidP="00441351">
            <w:pPr>
              <w:pStyle w:val="NormalnyWeb"/>
              <w:numPr>
                <w:ilvl w:val="0"/>
                <w:numId w:val="1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zabezpiecza dokumenty handlowe zgodnie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przepisami prawa</w:t>
            </w:r>
          </w:p>
        </w:tc>
      </w:tr>
      <w:tr w:rsidR="00736A50" w:rsidRPr="00A86FF6" w:rsidTr="00A86FF6">
        <w:tc>
          <w:tcPr>
            <w:tcW w:w="4523" w:type="dxa"/>
          </w:tcPr>
          <w:p w:rsidR="00736A50" w:rsidRPr="00A86FF6" w:rsidRDefault="00736A50" w:rsidP="00441351">
            <w:pPr>
              <w:pStyle w:val="NormalnyWeb"/>
              <w:numPr>
                <w:ilvl w:val="0"/>
                <w:numId w:val="15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zadania zawodowe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wykorzystaniem technologii informacyjnej</w:t>
            </w:r>
          </w:p>
          <w:p w:rsidR="00736A50" w:rsidRPr="00A86FF6" w:rsidRDefault="00736A50" w:rsidP="00FF04BC">
            <w:pPr>
              <w:pStyle w:val="NormalnyWeb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3" w:type="dxa"/>
          </w:tcPr>
          <w:p w:rsidR="00736A50" w:rsidRPr="00A86FF6" w:rsidRDefault="00736A50" w:rsidP="00441351">
            <w:pPr>
              <w:pStyle w:val="NormalnyWeb"/>
              <w:numPr>
                <w:ilvl w:val="0"/>
                <w:numId w:val="1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wykorzystuje systemy technologii informacyjnej stosowane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handlu, np. pakiet biurowy, programy sprzedażowe</w:t>
            </w:r>
          </w:p>
          <w:p w:rsidR="00736A50" w:rsidRPr="00A86FF6" w:rsidRDefault="00736A50" w:rsidP="00441351">
            <w:pPr>
              <w:pStyle w:val="NormalnyWeb"/>
              <w:numPr>
                <w:ilvl w:val="0"/>
                <w:numId w:val="1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dobiera system sprzedaży do rodzaju placówki handlowej</w:t>
            </w:r>
          </w:p>
          <w:p w:rsidR="00736A50" w:rsidRPr="00A86FF6" w:rsidRDefault="00736A50" w:rsidP="00441351">
            <w:pPr>
              <w:pStyle w:val="NormalnyWeb"/>
              <w:numPr>
                <w:ilvl w:val="0"/>
                <w:numId w:val="1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obsługuje system sprzedaży zgodnie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instrukcją obsługi</w:t>
            </w:r>
          </w:p>
        </w:tc>
      </w:tr>
      <w:tr w:rsidR="00736A50" w:rsidRPr="00A86FF6" w:rsidTr="00A86FF6">
        <w:tc>
          <w:tcPr>
            <w:tcW w:w="4523" w:type="dxa"/>
          </w:tcPr>
          <w:p w:rsidR="001473BA" w:rsidRPr="00A86FF6" w:rsidRDefault="001473BA" w:rsidP="00441351">
            <w:pPr>
              <w:pStyle w:val="NormalnyWeb"/>
              <w:numPr>
                <w:ilvl w:val="0"/>
                <w:numId w:val="15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posługuje się terminologią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zakresu towaroznawstwa handlowego</w:t>
            </w:r>
          </w:p>
          <w:p w:rsidR="00736A50" w:rsidRPr="00A86FF6" w:rsidRDefault="00736A50" w:rsidP="00FF04BC">
            <w:pPr>
              <w:pStyle w:val="NormalnyWeb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3" w:type="dxa"/>
          </w:tcPr>
          <w:p w:rsidR="001473BA" w:rsidRPr="00A86FF6" w:rsidRDefault="001473BA" w:rsidP="00441351">
            <w:pPr>
              <w:pStyle w:val="NormalnyWeb"/>
              <w:numPr>
                <w:ilvl w:val="0"/>
                <w:numId w:val="1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wyjaśnia pojęcia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zakresu towaroznawstwa, takie jak:</w:t>
            </w:r>
            <w:r w:rsidR="00BF4E3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asortyment, towar</w:t>
            </w:r>
            <w:r w:rsidR="00BF4E3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grupa towarowa, norma, jakość,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wartość użytkowa, odbiór jakościowy</w:t>
            </w:r>
          </w:p>
          <w:p w:rsidR="001473BA" w:rsidRPr="00A86FF6" w:rsidRDefault="001473BA" w:rsidP="00441351">
            <w:pPr>
              <w:pStyle w:val="NormalnyWeb"/>
              <w:numPr>
                <w:ilvl w:val="0"/>
                <w:numId w:val="1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rozpoznaje na podstawie charakterystyki</w:t>
            </w:r>
            <w:r w:rsidR="00BF4E3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towaroznawczej wybrane grupy towarowe</w:t>
            </w:r>
            <w:r w:rsidR="00BF4E3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żywnościowe i nieżywnościowe</w:t>
            </w:r>
          </w:p>
          <w:p w:rsidR="001473BA" w:rsidRPr="00A86FF6" w:rsidRDefault="001473BA" w:rsidP="00441351">
            <w:pPr>
              <w:pStyle w:val="NormalnyWeb"/>
              <w:numPr>
                <w:ilvl w:val="0"/>
                <w:numId w:val="1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kwalifikuje towar do odpowiedniej grupy</w:t>
            </w:r>
            <w:r w:rsidR="00BF4E3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asortymentowej</w:t>
            </w:r>
          </w:p>
          <w:p w:rsidR="00736A50" w:rsidRPr="00A86FF6" w:rsidRDefault="001473BA" w:rsidP="00441351">
            <w:pPr>
              <w:pStyle w:val="NormalnyWeb"/>
              <w:numPr>
                <w:ilvl w:val="0"/>
                <w:numId w:val="1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klasyfikuje towary i usługi zgodnie ze strukturą</w:t>
            </w:r>
            <w:r w:rsidR="00BF4E3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Polskiej Klasyfikacji Wyrobów i Usług,</w:t>
            </w:r>
            <w:r w:rsidR="00BF4E3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przyporządkowują</w:t>
            </w:r>
            <w:r w:rsidR="001175DB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c je do </w:t>
            </w:r>
            <w:r w:rsidR="00BF4E3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sekcji, działu, grupy i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klasy</w:t>
            </w:r>
          </w:p>
        </w:tc>
      </w:tr>
      <w:tr w:rsidR="001473BA" w:rsidRPr="00A86FF6" w:rsidTr="00A86FF6">
        <w:tc>
          <w:tcPr>
            <w:tcW w:w="4523" w:type="dxa"/>
          </w:tcPr>
          <w:p w:rsidR="002A0744" w:rsidRPr="00A86FF6" w:rsidRDefault="002A0744" w:rsidP="00441351">
            <w:pPr>
              <w:pStyle w:val="NormalnyWeb"/>
              <w:numPr>
                <w:ilvl w:val="0"/>
                <w:numId w:val="15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pojęciami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zakresu mikroekonomii i makroekonomii</w:t>
            </w:r>
          </w:p>
          <w:p w:rsidR="001473BA" w:rsidRPr="00A86FF6" w:rsidRDefault="001473BA" w:rsidP="00FF04BC">
            <w:pPr>
              <w:pStyle w:val="NormalnyWeb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3" w:type="dxa"/>
          </w:tcPr>
          <w:p w:rsidR="002A0744" w:rsidRPr="00A86FF6" w:rsidRDefault="002A0744" w:rsidP="00441351">
            <w:pPr>
              <w:pStyle w:val="NormalnyWeb"/>
              <w:numPr>
                <w:ilvl w:val="0"/>
                <w:numId w:val="1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wyjaśnia pojęcia ekonomiczne: popyt, podaż, równowaga rynkowa, cykl koniunkturalny, wymiana międzynarodowa, przewaga komparatywna</w:t>
            </w:r>
          </w:p>
          <w:p w:rsidR="002A0744" w:rsidRPr="00A86FF6" w:rsidRDefault="002A0744" w:rsidP="00441351">
            <w:pPr>
              <w:pStyle w:val="NormalnyWeb"/>
              <w:numPr>
                <w:ilvl w:val="0"/>
                <w:numId w:val="1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opisuje cechy gospodarki rynkowej</w:t>
            </w:r>
          </w:p>
          <w:p w:rsidR="002A0744" w:rsidRPr="00A86FF6" w:rsidRDefault="002A0744" w:rsidP="00441351">
            <w:pPr>
              <w:pStyle w:val="NormalnyWeb"/>
              <w:numPr>
                <w:ilvl w:val="0"/>
                <w:numId w:val="1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określa wpływ prawa popytu i podaży na funkcjonowanie przedsiębiorstwa handlowego</w:t>
            </w:r>
          </w:p>
          <w:p w:rsidR="002A0744" w:rsidRPr="00A86FF6" w:rsidRDefault="002A0744" w:rsidP="00441351">
            <w:pPr>
              <w:pStyle w:val="NormalnyWeb"/>
              <w:numPr>
                <w:ilvl w:val="0"/>
                <w:numId w:val="1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wyjaśnia zależności ekonomiczne wynikające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prawa </w:t>
            </w:r>
            <w:proofErr w:type="spellStart"/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Engla</w:t>
            </w:r>
            <w:proofErr w:type="spellEnd"/>
          </w:p>
          <w:p w:rsidR="002A0744" w:rsidRPr="00A86FF6" w:rsidRDefault="002A0744" w:rsidP="00441351">
            <w:pPr>
              <w:pStyle w:val="NormalnyWeb"/>
              <w:numPr>
                <w:ilvl w:val="0"/>
                <w:numId w:val="1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opisuje powiązania pomiędzy podmiotami</w:t>
            </w:r>
          </w:p>
          <w:p w:rsidR="002A0744" w:rsidRPr="00A86FF6" w:rsidRDefault="002A0744" w:rsidP="00441351">
            <w:pPr>
              <w:pStyle w:val="NormalnyWeb"/>
              <w:numPr>
                <w:ilvl w:val="0"/>
                <w:numId w:val="1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funkcjonującymi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gospodarce</w:t>
            </w:r>
          </w:p>
          <w:p w:rsidR="001473BA" w:rsidRPr="00A86FF6" w:rsidRDefault="002A0744" w:rsidP="00441351">
            <w:pPr>
              <w:pStyle w:val="NormalnyWeb"/>
              <w:numPr>
                <w:ilvl w:val="0"/>
                <w:numId w:val="1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rodzaje przedsiębiorstw handlowych</w:t>
            </w:r>
          </w:p>
        </w:tc>
      </w:tr>
      <w:tr w:rsidR="001473BA" w:rsidRPr="00A86FF6" w:rsidTr="00A86FF6">
        <w:tc>
          <w:tcPr>
            <w:tcW w:w="4523" w:type="dxa"/>
          </w:tcPr>
          <w:p w:rsidR="006236DE" w:rsidRPr="00A86FF6" w:rsidRDefault="006236DE" w:rsidP="00441351">
            <w:pPr>
              <w:pStyle w:val="NormalnyWeb"/>
              <w:numPr>
                <w:ilvl w:val="0"/>
                <w:numId w:val="15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korzysta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Polskiej Klasyfikacji Działalności, Europejskiej Klasyfikacji Działalności oraz Polskiej Klasyfikacji Wyrobów i Usług</w:t>
            </w:r>
          </w:p>
          <w:p w:rsidR="001473BA" w:rsidRPr="00A86FF6" w:rsidRDefault="001473BA" w:rsidP="00FF04BC">
            <w:pPr>
              <w:pStyle w:val="NormalnyWeb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3" w:type="dxa"/>
          </w:tcPr>
          <w:p w:rsidR="006236DE" w:rsidRPr="00A86FF6" w:rsidRDefault="006236DE" w:rsidP="00441351">
            <w:pPr>
              <w:pStyle w:val="NormalnyWeb"/>
              <w:numPr>
                <w:ilvl w:val="0"/>
                <w:numId w:val="2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strukturę klasyfikacji: Polskiej Klasyfikacji Działalności, Europejskiej Klasyfikacji Działalności, Polskiej Klasyfikacji Wyrobów i Usług</w:t>
            </w:r>
          </w:p>
          <w:p w:rsidR="006236DE" w:rsidRPr="00A86FF6" w:rsidRDefault="006236DE" w:rsidP="00441351">
            <w:pPr>
              <w:pStyle w:val="NormalnyWeb"/>
              <w:numPr>
                <w:ilvl w:val="0"/>
                <w:numId w:val="2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opisuje zastosowanie Polskiej Klasyfikacji Działalności, Europejskiej Klasyfikacji Działalności oraz Polskiej Klasyfikacji Wyrobów i Usług</w:t>
            </w:r>
          </w:p>
          <w:p w:rsidR="006236DE" w:rsidRPr="00A86FF6" w:rsidRDefault="006236DE" w:rsidP="00441351">
            <w:pPr>
              <w:pStyle w:val="NormalnyWeb"/>
              <w:numPr>
                <w:ilvl w:val="0"/>
                <w:numId w:val="2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wyszukuje symbol wyrobu lub usługi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Polskiej Klasyfikacji Wyrobów i Usług</w:t>
            </w:r>
          </w:p>
          <w:p w:rsidR="001473BA" w:rsidRPr="00A86FF6" w:rsidRDefault="006236DE" w:rsidP="00441351">
            <w:pPr>
              <w:pStyle w:val="NormalnyWeb"/>
              <w:numPr>
                <w:ilvl w:val="0"/>
                <w:numId w:val="2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dobiera stawkę podatku VAT do towaru na podstawie symbolu Polskiej Klasyfikacji Wyrobów i Usług</w:t>
            </w:r>
          </w:p>
        </w:tc>
      </w:tr>
      <w:tr w:rsidR="001473BA" w:rsidRPr="00A86FF6" w:rsidTr="00A86FF6">
        <w:tc>
          <w:tcPr>
            <w:tcW w:w="4523" w:type="dxa"/>
          </w:tcPr>
          <w:p w:rsidR="006236DE" w:rsidRPr="00A86FF6" w:rsidRDefault="006236DE" w:rsidP="00441351">
            <w:pPr>
              <w:pStyle w:val="NormalnyWeb"/>
              <w:numPr>
                <w:ilvl w:val="0"/>
                <w:numId w:val="15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normami i stosuje procedurę oceny zgodności</w:t>
            </w:r>
          </w:p>
          <w:p w:rsidR="001473BA" w:rsidRPr="00A86FF6" w:rsidRDefault="001473BA" w:rsidP="00FF04BC">
            <w:pPr>
              <w:pStyle w:val="NormalnyWeb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3" w:type="dxa"/>
          </w:tcPr>
          <w:p w:rsidR="006236DE" w:rsidRPr="00A86FF6" w:rsidRDefault="006236DE" w:rsidP="00441351">
            <w:pPr>
              <w:pStyle w:val="NormalnyWeb"/>
              <w:numPr>
                <w:ilvl w:val="0"/>
                <w:numId w:val="2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cele normalizacji krajowej</w:t>
            </w:r>
          </w:p>
          <w:p w:rsidR="006236DE" w:rsidRPr="00A86FF6" w:rsidRDefault="006236DE" w:rsidP="00441351">
            <w:pPr>
              <w:pStyle w:val="NormalnyWeb"/>
              <w:numPr>
                <w:ilvl w:val="0"/>
                <w:numId w:val="2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wyjaśnia czym jest norma i wymienia cechy normy</w:t>
            </w:r>
          </w:p>
          <w:p w:rsidR="006236DE" w:rsidRPr="00A86FF6" w:rsidRDefault="006236DE" w:rsidP="00441351">
            <w:pPr>
              <w:pStyle w:val="NormalnyWeb"/>
              <w:numPr>
                <w:ilvl w:val="0"/>
                <w:numId w:val="2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rozróżnia oznaczenie normy międzynarodowej, europejskiej i krajowej</w:t>
            </w:r>
          </w:p>
          <w:p w:rsidR="001473BA" w:rsidRPr="00A86FF6" w:rsidRDefault="006236DE" w:rsidP="00441351">
            <w:pPr>
              <w:pStyle w:val="NormalnyWeb"/>
              <w:numPr>
                <w:ilvl w:val="0"/>
                <w:numId w:val="2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korzysta ze źródeł informacji dotyczących norm i procedur oceny zgodności</w:t>
            </w:r>
          </w:p>
        </w:tc>
      </w:tr>
    </w:tbl>
    <w:p w:rsidR="00A86FF6" w:rsidRPr="00A86FF6" w:rsidRDefault="00A86FF6">
      <w:pPr>
        <w:rPr>
          <w:sz w:val="20"/>
          <w:szCs w:val="20"/>
        </w:rPr>
      </w:pPr>
    </w:p>
    <w:tbl>
      <w:tblPr>
        <w:tblStyle w:val="Tabela-Siatka"/>
        <w:tblW w:w="9536" w:type="dxa"/>
        <w:tblLook w:val="04A0"/>
      </w:tblPr>
      <w:tblGrid>
        <w:gridCol w:w="4523"/>
        <w:gridCol w:w="5013"/>
      </w:tblGrid>
      <w:tr w:rsidR="006236DE" w:rsidRPr="00A86FF6" w:rsidTr="00A86FF6">
        <w:tc>
          <w:tcPr>
            <w:tcW w:w="9536" w:type="dxa"/>
            <w:gridSpan w:val="2"/>
            <w:shd w:val="clear" w:color="auto" w:fill="FDE9D9" w:themeFill="accent6" w:themeFillTint="33"/>
          </w:tcPr>
          <w:p w:rsidR="006236DE" w:rsidRPr="00A86FF6" w:rsidRDefault="006236DE" w:rsidP="006236DE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HAN.01.3. Organizowanie sprzedaży</w:t>
            </w:r>
          </w:p>
        </w:tc>
      </w:tr>
      <w:tr w:rsidR="00736A50" w:rsidRPr="00A86FF6" w:rsidTr="00A86FF6">
        <w:tc>
          <w:tcPr>
            <w:tcW w:w="4523" w:type="dxa"/>
            <w:shd w:val="clear" w:color="auto" w:fill="EAF1DD" w:themeFill="accent3" w:themeFillTint="33"/>
          </w:tcPr>
          <w:p w:rsidR="00736A50" w:rsidRPr="00A86FF6" w:rsidRDefault="006236DE" w:rsidP="006236DE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5013" w:type="dxa"/>
            <w:shd w:val="clear" w:color="auto" w:fill="EAF1DD" w:themeFill="accent3" w:themeFillTint="33"/>
          </w:tcPr>
          <w:p w:rsidR="00736A50" w:rsidRPr="00A86FF6" w:rsidRDefault="006236DE" w:rsidP="006236DE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weryfikacji</w:t>
            </w:r>
          </w:p>
        </w:tc>
      </w:tr>
      <w:tr w:rsidR="006236DE" w:rsidRPr="00A86FF6" w:rsidTr="00A86FF6">
        <w:tc>
          <w:tcPr>
            <w:tcW w:w="4523" w:type="dxa"/>
          </w:tcPr>
          <w:p w:rsidR="006236DE" w:rsidRPr="00A86FF6" w:rsidRDefault="006236DE" w:rsidP="006236DE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5013" w:type="dxa"/>
          </w:tcPr>
          <w:p w:rsidR="006236DE" w:rsidRPr="00A86FF6" w:rsidRDefault="006236DE" w:rsidP="006236DE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</w:tr>
      <w:tr w:rsidR="006236DE" w:rsidRPr="00A86FF6" w:rsidTr="00A86FF6">
        <w:tc>
          <w:tcPr>
            <w:tcW w:w="4523" w:type="dxa"/>
          </w:tcPr>
          <w:p w:rsidR="006236DE" w:rsidRPr="00A86FF6" w:rsidRDefault="003D5DC9" w:rsidP="00A86FF6">
            <w:pPr>
              <w:pStyle w:val="NormalnyWeb"/>
              <w:numPr>
                <w:ilvl w:val="0"/>
                <w:numId w:val="23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prace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zamówieniem towarów</w:t>
            </w:r>
          </w:p>
        </w:tc>
        <w:tc>
          <w:tcPr>
            <w:tcW w:w="5013" w:type="dxa"/>
          </w:tcPr>
          <w:p w:rsidR="003D5DC9" w:rsidRPr="00A86FF6" w:rsidRDefault="003D5DC9" w:rsidP="00441351">
            <w:pPr>
              <w:pStyle w:val="NormalnyWeb"/>
              <w:numPr>
                <w:ilvl w:val="0"/>
                <w:numId w:val="2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sprawdza stany magazynowe</w:t>
            </w:r>
          </w:p>
          <w:p w:rsidR="003D5DC9" w:rsidRPr="00A86FF6" w:rsidRDefault="003D5DC9" w:rsidP="00441351">
            <w:pPr>
              <w:pStyle w:val="NormalnyWeb"/>
              <w:numPr>
                <w:ilvl w:val="0"/>
                <w:numId w:val="2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przygotowuje dane do zamówienia</w:t>
            </w:r>
          </w:p>
          <w:p w:rsidR="003D5DC9" w:rsidRPr="00A86FF6" w:rsidRDefault="003D5DC9" w:rsidP="00441351">
            <w:pPr>
              <w:pStyle w:val="NormalnyWeb"/>
              <w:numPr>
                <w:ilvl w:val="0"/>
                <w:numId w:val="2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ustala ilość i rodzaj towarów do zamówienia</w:t>
            </w:r>
          </w:p>
          <w:p w:rsidR="003D5DC9" w:rsidRPr="00A86FF6" w:rsidRDefault="003D5DC9" w:rsidP="00441351">
            <w:pPr>
              <w:pStyle w:val="NormalnyWeb"/>
              <w:numPr>
                <w:ilvl w:val="0"/>
                <w:numId w:val="2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składa zamówienie na towar faksem, e-mailem lub telefonicznie</w:t>
            </w:r>
          </w:p>
          <w:p w:rsidR="006236DE" w:rsidRPr="00A86FF6" w:rsidRDefault="003D5DC9" w:rsidP="00441351">
            <w:pPr>
              <w:pStyle w:val="NormalnyWeb"/>
              <w:numPr>
                <w:ilvl w:val="0"/>
                <w:numId w:val="2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sporządza zamówienie towarów</w:t>
            </w:r>
          </w:p>
        </w:tc>
      </w:tr>
      <w:tr w:rsidR="006236DE" w:rsidRPr="00A86FF6" w:rsidTr="00A86FF6">
        <w:tc>
          <w:tcPr>
            <w:tcW w:w="4523" w:type="dxa"/>
          </w:tcPr>
          <w:p w:rsidR="006236DE" w:rsidRPr="00A86FF6" w:rsidRDefault="00A252B4" w:rsidP="00A86FF6">
            <w:pPr>
              <w:pStyle w:val="NormalnyWeb"/>
              <w:numPr>
                <w:ilvl w:val="0"/>
                <w:numId w:val="23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odbiera dostawy towarów zgodnie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zasadami stosowanymi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handlu</w:t>
            </w:r>
          </w:p>
        </w:tc>
        <w:tc>
          <w:tcPr>
            <w:tcW w:w="5013" w:type="dxa"/>
          </w:tcPr>
          <w:p w:rsidR="00A252B4" w:rsidRPr="00A86FF6" w:rsidRDefault="00A252B4" w:rsidP="00441351">
            <w:pPr>
              <w:pStyle w:val="NormalnyWeb"/>
              <w:numPr>
                <w:ilvl w:val="0"/>
                <w:numId w:val="2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stosuje algorytm postępowania przy odbiorze towarów</w:t>
            </w:r>
          </w:p>
          <w:p w:rsidR="00A252B4" w:rsidRPr="00A86FF6" w:rsidRDefault="00A252B4" w:rsidP="00441351">
            <w:pPr>
              <w:pStyle w:val="NormalnyWeb"/>
              <w:numPr>
                <w:ilvl w:val="0"/>
                <w:numId w:val="2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odczytuje inf</w:t>
            </w:r>
            <w:r w:rsidR="000A66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ormacje zamieszczone na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opakowaniach</w:t>
            </w:r>
            <w:r w:rsidR="00A86FF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towarów</w:t>
            </w:r>
          </w:p>
          <w:p w:rsidR="00A252B4" w:rsidRPr="00A86FF6" w:rsidRDefault="00A252B4" w:rsidP="00441351">
            <w:pPr>
              <w:pStyle w:val="NormalnyWeb"/>
              <w:numPr>
                <w:ilvl w:val="0"/>
                <w:numId w:val="2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dokonuje odbioru towarów pod względem ilościowym </w:t>
            </w:r>
            <w:r w:rsidR="00524F14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jakościowym</w:t>
            </w:r>
          </w:p>
          <w:p w:rsidR="00A252B4" w:rsidRPr="00A86FF6" w:rsidRDefault="00A252B4" w:rsidP="00441351">
            <w:pPr>
              <w:pStyle w:val="NormalnyWeb"/>
              <w:numPr>
                <w:ilvl w:val="0"/>
                <w:numId w:val="2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sporządza dokumenty związane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odbiorem towarów</w:t>
            </w:r>
          </w:p>
          <w:p w:rsidR="00A252B4" w:rsidRPr="00A86FF6" w:rsidRDefault="00A252B4" w:rsidP="00441351">
            <w:pPr>
              <w:pStyle w:val="NormalnyWeb"/>
              <w:numPr>
                <w:ilvl w:val="0"/>
                <w:numId w:val="2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sprawdza otrzymane dokumenty od dostawcy pod</w:t>
            </w:r>
            <w:r w:rsidR="000A66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względem formalnym i rachunkowym</w:t>
            </w:r>
          </w:p>
          <w:p w:rsidR="000345DF" w:rsidRPr="00A86FF6" w:rsidRDefault="00A252B4" w:rsidP="00441351">
            <w:pPr>
              <w:pStyle w:val="NormalnyWeb"/>
              <w:numPr>
                <w:ilvl w:val="0"/>
                <w:numId w:val="2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ustala niezgodności między towarem dostarczonym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zamówionym</w:t>
            </w:r>
          </w:p>
          <w:p w:rsidR="006236DE" w:rsidRPr="00A86FF6" w:rsidRDefault="00A252B4" w:rsidP="00441351">
            <w:pPr>
              <w:pStyle w:val="NormalnyWeb"/>
              <w:numPr>
                <w:ilvl w:val="0"/>
                <w:numId w:val="2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wskazuje sposoby postępowania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towarem</w:t>
            </w:r>
            <w:r w:rsidR="000345DF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wadliwym, uszkodzonym lub zniszczonym</w:t>
            </w:r>
          </w:p>
        </w:tc>
      </w:tr>
      <w:tr w:rsidR="006236DE" w:rsidRPr="00A86FF6" w:rsidTr="00A86FF6">
        <w:tc>
          <w:tcPr>
            <w:tcW w:w="4523" w:type="dxa"/>
          </w:tcPr>
          <w:p w:rsidR="006236DE" w:rsidRPr="00A86FF6" w:rsidRDefault="008E23FF" w:rsidP="00A86FF6">
            <w:pPr>
              <w:pStyle w:val="NormalnyWeb"/>
              <w:numPr>
                <w:ilvl w:val="0"/>
                <w:numId w:val="23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rozróżnia magazyny handlowe i ich wyposażenie oraz stosuje zasady gospodarki magazynowej</w:t>
            </w:r>
          </w:p>
        </w:tc>
        <w:tc>
          <w:tcPr>
            <w:tcW w:w="5013" w:type="dxa"/>
          </w:tcPr>
          <w:p w:rsidR="008E23FF" w:rsidRPr="00A86FF6" w:rsidRDefault="008E23FF" w:rsidP="00441351">
            <w:pPr>
              <w:pStyle w:val="NormalnyWeb"/>
              <w:numPr>
                <w:ilvl w:val="0"/>
                <w:numId w:val="2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rodzaje magazynów handlowych</w:t>
            </w:r>
          </w:p>
          <w:p w:rsidR="008E23FF" w:rsidRPr="00A86FF6" w:rsidRDefault="008E23FF" w:rsidP="00441351">
            <w:pPr>
              <w:pStyle w:val="NormalnyWeb"/>
              <w:numPr>
                <w:ilvl w:val="0"/>
                <w:numId w:val="2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rozpoznaje funkcje wyposażenia technicznego magazynów handlowych</w:t>
            </w:r>
          </w:p>
          <w:p w:rsidR="008E23FF" w:rsidRPr="00A86FF6" w:rsidRDefault="008E23FF" w:rsidP="00441351">
            <w:pPr>
              <w:pStyle w:val="NormalnyWeb"/>
              <w:numPr>
                <w:ilvl w:val="0"/>
                <w:numId w:val="2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dobiera sprzęt i urządzenia magazynowe do grupy towarowej</w:t>
            </w:r>
          </w:p>
          <w:p w:rsidR="008E23FF" w:rsidRPr="00A86FF6" w:rsidRDefault="008E23FF" w:rsidP="00441351">
            <w:pPr>
              <w:pStyle w:val="NormalnyWeb"/>
              <w:numPr>
                <w:ilvl w:val="0"/>
                <w:numId w:val="2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opisuje zasady rozmieszczania towarów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magazynie</w:t>
            </w:r>
          </w:p>
          <w:p w:rsidR="008E23FF" w:rsidRPr="00A86FF6" w:rsidRDefault="008E23FF" w:rsidP="00441351">
            <w:pPr>
              <w:pStyle w:val="NormalnyWeb"/>
              <w:numPr>
                <w:ilvl w:val="0"/>
                <w:numId w:val="2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dobiera odpowiednie warunki przechowywania do towarów</w:t>
            </w:r>
          </w:p>
          <w:p w:rsidR="006236DE" w:rsidRPr="00A86FF6" w:rsidRDefault="008E23FF" w:rsidP="00441351">
            <w:pPr>
              <w:pStyle w:val="NormalnyWeb"/>
              <w:numPr>
                <w:ilvl w:val="0"/>
                <w:numId w:val="2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rozmieszcza towary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magazynie zgodnie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zasadami przechowywania</w:t>
            </w:r>
          </w:p>
        </w:tc>
      </w:tr>
      <w:tr w:rsidR="006236DE" w:rsidRPr="00A86FF6" w:rsidTr="00A86FF6">
        <w:tc>
          <w:tcPr>
            <w:tcW w:w="4523" w:type="dxa"/>
          </w:tcPr>
          <w:p w:rsidR="006236DE" w:rsidRPr="00A86FF6" w:rsidRDefault="008E23FF" w:rsidP="00A86FF6">
            <w:pPr>
              <w:pStyle w:val="NormalnyWeb"/>
              <w:numPr>
                <w:ilvl w:val="0"/>
                <w:numId w:val="23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prace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gospodarką opakowaniami</w:t>
            </w:r>
          </w:p>
        </w:tc>
        <w:tc>
          <w:tcPr>
            <w:tcW w:w="5013" w:type="dxa"/>
          </w:tcPr>
          <w:p w:rsidR="008E23FF" w:rsidRPr="00A86FF6" w:rsidRDefault="008E23FF" w:rsidP="00441351">
            <w:pPr>
              <w:pStyle w:val="NormalnyWeb"/>
              <w:numPr>
                <w:ilvl w:val="0"/>
                <w:numId w:val="2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opisuje funkcje opakowań towarów</w:t>
            </w:r>
          </w:p>
          <w:p w:rsidR="008E23FF" w:rsidRPr="00A86FF6" w:rsidRDefault="008E23FF" w:rsidP="00441351">
            <w:pPr>
              <w:pStyle w:val="NormalnyWeb"/>
              <w:numPr>
                <w:ilvl w:val="0"/>
                <w:numId w:val="2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klasyfikuje opakowania zgodnie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przyjętymi kryteriami</w:t>
            </w:r>
          </w:p>
          <w:p w:rsidR="008E23FF" w:rsidRPr="00A86FF6" w:rsidRDefault="008E23FF" w:rsidP="00441351">
            <w:pPr>
              <w:pStyle w:val="NormalnyWeb"/>
              <w:numPr>
                <w:ilvl w:val="0"/>
                <w:numId w:val="2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opisuje zasady gospodarki opakowaniami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przedsiębiorstwie handlowym</w:t>
            </w:r>
          </w:p>
          <w:p w:rsidR="008E23FF" w:rsidRPr="00A86FF6" w:rsidRDefault="008E23FF" w:rsidP="00441351">
            <w:pPr>
              <w:pStyle w:val="NormalnyWeb"/>
              <w:numPr>
                <w:ilvl w:val="0"/>
                <w:numId w:val="2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zasady segregowania opakowań zgodnie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przepisami prawa</w:t>
            </w:r>
          </w:p>
          <w:p w:rsidR="006236DE" w:rsidRPr="00A86FF6" w:rsidRDefault="008E23FF" w:rsidP="00441351">
            <w:pPr>
              <w:pStyle w:val="NormalnyWeb"/>
              <w:numPr>
                <w:ilvl w:val="0"/>
                <w:numId w:val="2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prowadzi ewidencję opakowań zgodnie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zasadami stosowanymi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przedsiębiorstwie handlowym</w:t>
            </w:r>
          </w:p>
        </w:tc>
      </w:tr>
      <w:tr w:rsidR="006236DE" w:rsidRPr="00A86FF6" w:rsidTr="00A86FF6">
        <w:tc>
          <w:tcPr>
            <w:tcW w:w="4523" w:type="dxa"/>
          </w:tcPr>
          <w:p w:rsidR="006236DE" w:rsidRPr="00A86FF6" w:rsidRDefault="003F3F1B" w:rsidP="00A86FF6">
            <w:pPr>
              <w:pStyle w:val="NormalnyWeb"/>
              <w:numPr>
                <w:ilvl w:val="0"/>
                <w:numId w:val="23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czynności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przygotowaniem towarów do sprzedaży</w:t>
            </w:r>
          </w:p>
        </w:tc>
        <w:tc>
          <w:tcPr>
            <w:tcW w:w="5013" w:type="dxa"/>
          </w:tcPr>
          <w:p w:rsidR="003F3F1B" w:rsidRPr="00A86FF6" w:rsidRDefault="003F3F1B" w:rsidP="00441351">
            <w:pPr>
              <w:pStyle w:val="NormalnyWeb"/>
              <w:numPr>
                <w:ilvl w:val="0"/>
                <w:numId w:val="2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dokonuje ilościowej i jakościowej kontroli towarów przeznaczonych do sprzedaży</w:t>
            </w:r>
          </w:p>
          <w:p w:rsidR="003F3F1B" w:rsidRPr="00A86FF6" w:rsidRDefault="003F3F1B" w:rsidP="00441351">
            <w:pPr>
              <w:pStyle w:val="NormalnyWeb"/>
              <w:numPr>
                <w:ilvl w:val="0"/>
                <w:numId w:val="2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oznacza towary zgodnie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zasadami ustalonymi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handlu</w:t>
            </w:r>
          </w:p>
          <w:p w:rsidR="003F3F1B" w:rsidRPr="00A86FF6" w:rsidRDefault="003F3F1B" w:rsidP="00441351">
            <w:pPr>
              <w:pStyle w:val="NormalnyWeb"/>
              <w:numPr>
                <w:ilvl w:val="0"/>
                <w:numId w:val="2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dobiera opakowanie do rodzaju towaru</w:t>
            </w:r>
          </w:p>
          <w:p w:rsidR="003F3F1B" w:rsidRPr="00A86FF6" w:rsidRDefault="003F3F1B" w:rsidP="00441351">
            <w:pPr>
              <w:pStyle w:val="NormalnyWeb"/>
              <w:numPr>
                <w:ilvl w:val="0"/>
                <w:numId w:val="2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kalkuluje ceny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sprzedaży hurtowej i detalicznej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uwzględnieniem obliczania marży, rabatów i upustów</w:t>
            </w:r>
          </w:p>
          <w:p w:rsidR="003F3F1B" w:rsidRPr="00A86FF6" w:rsidRDefault="003F3F1B" w:rsidP="00441351">
            <w:pPr>
              <w:pStyle w:val="NormalnyWeb"/>
              <w:numPr>
                <w:ilvl w:val="0"/>
                <w:numId w:val="2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rozróżnia systemy zabezpieczające magazyny</w:t>
            </w:r>
            <w:r w:rsidR="00A86FF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towary przed kradzieżą</w:t>
            </w:r>
          </w:p>
          <w:p w:rsidR="003F3F1B" w:rsidRPr="00A86FF6" w:rsidRDefault="003F3F1B" w:rsidP="00441351">
            <w:pPr>
              <w:pStyle w:val="NormalnyWeb"/>
              <w:numPr>
                <w:ilvl w:val="0"/>
                <w:numId w:val="2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charakteryzuje rodzaje zabezpieczeń towarów i placówki handlowej</w:t>
            </w:r>
          </w:p>
          <w:p w:rsidR="003F3F1B" w:rsidRPr="00A86FF6" w:rsidRDefault="003F3F1B" w:rsidP="00441351">
            <w:pPr>
              <w:pStyle w:val="NormalnyWeb"/>
              <w:numPr>
                <w:ilvl w:val="0"/>
                <w:numId w:val="2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dobiera zasady przygotowania towarów do</w:t>
            </w:r>
            <w:r w:rsidR="00A86FF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sprzedaży odpowiednio do asortymentu</w:t>
            </w:r>
          </w:p>
          <w:p w:rsidR="006236DE" w:rsidRPr="00A86FF6" w:rsidRDefault="003F3F1B" w:rsidP="00441351">
            <w:pPr>
              <w:pStyle w:val="NormalnyWeb"/>
              <w:numPr>
                <w:ilvl w:val="0"/>
                <w:numId w:val="2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stosuje zabezpieczenia towarów przed uszkodzeniem, kradzieżą i zniszczeniem</w:t>
            </w:r>
          </w:p>
        </w:tc>
      </w:tr>
      <w:tr w:rsidR="006236DE" w:rsidRPr="00A86FF6" w:rsidTr="00A86FF6">
        <w:tc>
          <w:tcPr>
            <w:tcW w:w="4523" w:type="dxa"/>
          </w:tcPr>
          <w:p w:rsidR="006236DE" w:rsidRPr="00A86FF6" w:rsidRDefault="006C54E4" w:rsidP="00A86FF6">
            <w:pPr>
              <w:pStyle w:val="NormalnyWeb"/>
              <w:numPr>
                <w:ilvl w:val="0"/>
                <w:numId w:val="23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rozmieszcza towary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magazynie i na sali sprzedażowej</w:t>
            </w:r>
          </w:p>
        </w:tc>
        <w:tc>
          <w:tcPr>
            <w:tcW w:w="5013" w:type="dxa"/>
          </w:tcPr>
          <w:p w:rsidR="0060520C" w:rsidRPr="00A86FF6" w:rsidRDefault="0060520C" w:rsidP="00441351">
            <w:pPr>
              <w:pStyle w:val="NormalnyWeb"/>
              <w:numPr>
                <w:ilvl w:val="0"/>
                <w:numId w:val="2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stosuje podstawowe narzędzia marketingu, takie jak: produkt, cena, dystrybucja, promocja</w:t>
            </w:r>
          </w:p>
          <w:p w:rsidR="0060520C" w:rsidRPr="00A86FF6" w:rsidRDefault="0060520C" w:rsidP="00441351">
            <w:pPr>
              <w:pStyle w:val="NormalnyWeb"/>
              <w:numPr>
                <w:ilvl w:val="0"/>
                <w:numId w:val="2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stosuje metody i formy ekspozycji towarów</w:t>
            </w:r>
          </w:p>
          <w:p w:rsidR="0060520C" w:rsidRPr="00A86FF6" w:rsidRDefault="0060520C" w:rsidP="00441351">
            <w:pPr>
              <w:pStyle w:val="NormalnyWeb"/>
              <w:numPr>
                <w:ilvl w:val="0"/>
                <w:numId w:val="2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dobiera sposoby rozmieszczania towarów ze względu </w:t>
            </w:r>
            <w:r w:rsidR="00B051A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na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stosowaną metodę sprzedaży</w:t>
            </w:r>
          </w:p>
          <w:p w:rsidR="0060520C" w:rsidRPr="00A86FF6" w:rsidRDefault="0060520C" w:rsidP="00441351">
            <w:pPr>
              <w:pStyle w:val="NormalnyWeb"/>
              <w:numPr>
                <w:ilvl w:val="0"/>
                <w:numId w:val="2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zasady marketingu handlowego</w:t>
            </w:r>
          </w:p>
          <w:p w:rsidR="0060520C" w:rsidRPr="00A86FF6" w:rsidRDefault="0060520C" w:rsidP="00441351">
            <w:pPr>
              <w:pStyle w:val="NormalnyWeb"/>
              <w:numPr>
                <w:ilvl w:val="0"/>
                <w:numId w:val="2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ogólne zasady rozmieszczania grup towarowych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sklepie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uwzględnieniem wagi towaru </w:t>
            </w:r>
            <w:r w:rsidR="00524F14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wielkości opakowania, cech fizykochemicznych i</w:t>
            </w:r>
            <w:r w:rsidR="00524F14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wymaganych warunków przechowywania, wielkości i</w:t>
            </w:r>
            <w:r w:rsidR="00524F14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częstości sprzedaży towaru, branży i grupy asortymentowej towarów</w:t>
            </w:r>
          </w:p>
          <w:p w:rsidR="006236DE" w:rsidRPr="00A86FF6" w:rsidRDefault="0060520C" w:rsidP="00441351">
            <w:pPr>
              <w:pStyle w:val="NormalnyWeb"/>
              <w:numPr>
                <w:ilvl w:val="0"/>
                <w:numId w:val="2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przygotowuje ekspozycje towarów do sprzedaży</w:t>
            </w:r>
          </w:p>
        </w:tc>
      </w:tr>
      <w:tr w:rsidR="006236DE" w:rsidRPr="00A86FF6" w:rsidTr="00A86FF6">
        <w:tc>
          <w:tcPr>
            <w:tcW w:w="4523" w:type="dxa"/>
          </w:tcPr>
          <w:p w:rsidR="006236DE" w:rsidRPr="00A86FF6" w:rsidRDefault="00380B29" w:rsidP="00A86FF6">
            <w:pPr>
              <w:pStyle w:val="NormalnyWeb"/>
              <w:numPr>
                <w:ilvl w:val="0"/>
                <w:numId w:val="23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przestrzega przepisów prawa dotyczących odpowiedzialności materialnej związanych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wykonywaniem zadań zawodowych</w:t>
            </w:r>
          </w:p>
        </w:tc>
        <w:tc>
          <w:tcPr>
            <w:tcW w:w="5013" w:type="dxa"/>
          </w:tcPr>
          <w:p w:rsidR="00380B29" w:rsidRPr="00A86FF6" w:rsidRDefault="00380B29" w:rsidP="00441351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rozróżnia rodzaje odpowiedzialności materialnej</w:t>
            </w:r>
          </w:p>
          <w:p w:rsidR="00380B29" w:rsidRPr="00A86FF6" w:rsidRDefault="00380B29" w:rsidP="00441351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określa skutki nieprzestrzegania przepisów prawa dotyczących odpowiedzialności materialnej</w:t>
            </w:r>
          </w:p>
          <w:p w:rsidR="00380B29" w:rsidRPr="00A86FF6" w:rsidRDefault="00380B29" w:rsidP="00441351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metody inwentaryzacji</w:t>
            </w:r>
          </w:p>
          <w:p w:rsidR="00380B29" w:rsidRPr="00A86FF6" w:rsidRDefault="00380B29" w:rsidP="00441351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przygotowuje towary do inwentaryzacji</w:t>
            </w:r>
          </w:p>
          <w:p w:rsidR="00380B29" w:rsidRPr="00A86FF6" w:rsidRDefault="00380B29" w:rsidP="00441351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przeprowadza inwentaryzację towarów metodą spisu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natury</w:t>
            </w:r>
          </w:p>
          <w:p w:rsidR="00380B29" w:rsidRPr="00A86FF6" w:rsidRDefault="00380B29" w:rsidP="00441351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wypełnia dokumenty inwentaryzacyjne charakteryzuje rodzaje niedoborów (zawinione i niezawinione) </w:t>
            </w:r>
          </w:p>
          <w:p w:rsidR="00380B29" w:rsidRPr="00A86FF6" w:rsidRDefault="00380B29" w:rsidP="00441351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ustala limit ubytków </w:t>
            </w:r>
          </w:p>
          <w:p w:rsidR="006236DE" w:rsidRPr="00A86FF6" w:rsidRDefault="00380B29" w:rsidP="00441351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określa zakres odpowiedzialności materialnej pracowników</w:t>
            </w:r>
          </w:p>
        </w:tc>
      </w:tr>
    </w:tbl>
    <w:p w:rsidR="00A86FF6" w:rsidRPr="00A86FF6" w:rsidRDefault="00A86FF6">
      <w:pPr>
        <w:rPr>
          <w:sz w:val="20"/>
          <w:szCs w:val="20"/>
        </w:rPr>
      </w:pPr>
    </w:p>
    <w:tbl>
      <w:tblPr>
        <w:tblStyle w:val="Tabela-Siatka"/>
        <w:tblW w:w="9536" w:type="dxa"/>
        <w:tblLook w:val="04A0"/>
      </w:tblPr>
      <w:tblGrid>
        <w:gridCol w:w="4523"/>
        <w:gridCol w:w="5013"/>
      </w:tblGrid>
      <w:tr w:rsidR="00D740EB" w:rsidRPr="00A86FF6" w:rsidTr="00A86FF6">
        <w:tc>
          <w:tcPr>
            <w:tcW w:w="9536" w:type="dxa"/>
            <w:gridSpan w:val="2"/>
            <w:shd w:val="clear" w:color="auto" w:fill="FDE9D9" w:themeFill="accent6" w:themeFillTint="33"/>
          </w:tcPr>
          <w:p w:rsidR="00D740EB" w:rsidRPr="00A86FF6" w:rsidRDefault="00D740EB" w:rsidP="00D740EB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HAN.01.4. Sprzedaż towarów</w:t>
            </w:r>
          </w:p>
        </w:tc>
      </w:tr>
      <w:tr w:rsidR="006E7653" w:rsidRPr="00A86FF6" w:rsidTr="00A86FF6">
        <w:tc>
          <w:tcPr>
            <w:tcW w:w="4523" w:type="dxa"/>
            <w:shd w:val="clear" w:color="auto" w:fill="EAF1DD" w:themeFill="accent3" w:themeFillTint="33"/>
          </w:tcPr>
          <w:p w:rsidR="006E7653" w:rsidRPr="00A86FF6" w:rsidRDefault="00D740EB" w:rsidP="00D740EB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5013" w:type="dxa"/>
            <w:shd w:val="clear" w:color="auto" w:fill="EAF1DD" w:themeFill="accent3" w:themeFillTint="33"/>
          </w:tcPr>
          <w:p w:rsidR="006E7653" w:rsidRPr="00A86FF6" w:rsidRDefault="00D740EB" w:rsidP="00D740EB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weryfikacji</w:t>
            </w:r>
          </w:p>
        </w:tc>
      </w:tr>
      <w:tr w:rsidR="006E7653" w:rsidRPr="00A86FF6" w:rsidTr="00A86FF6">
        <w:tc>
          <w:tcPr>
            <w:tcW w:w="4523" w:type="dxa"/>
          </w:tcPr>
          <w:p w:rsidR="006E7653" w:rsidRPr="00A86FF6" w:rsidRDefault="00D740EB" w:rsidP="00D740EB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5013" w:type="dxa"/>
          </w:tcPr>
          <w:p w:rsidR="006E7653" w:rsidRPr="00A86FF6" w:rsidRDefault="00D740EB" w:rsidP="00D740EB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</w:tr>
      <w:tr w:rsidR="006E7653" w:rsidRPr="00A86FF6" w:rsidTr="00A86FF6">
        <w:tc>
          <w:tcPr>
            <w:tcW w:w="4523" w:type="dxa"/>
          </w:tcPr>
          <w:p w:rsidR="006E7653" w:rsidRPr="00A86FF6" w:rsidRDefault="00D740EB" w:rsidP="00441351">
            <w:pPr>
              <w:pStyle w:val="NormalnyWeb"/>
              <w:numPr>
                <w:ilvl w:val="0"/>
                <w:numId w:val="30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rozróżnia formy i techniki sprzedaży towarów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handlu</w:t>
            </w:r>
          </w:p>
        </w:tc>
        <w:tc>
          <w:tcPr>
            <w:tcW w:w="5013" w:type="dxa"/>
          </w:tcPr>
          <w:p w:rsidR="00D740EB" w:rsidRPr="00A86FF6" w:rsidRDefault="00D740EB" w:rsidP="00441351">
            <w:pPr>
              <w:pStyle w:val="NormalnyWeb"/>
              <w:numPr>
                <w:ilvl w:val="0"/>
                <w:numId w:val="3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opisuje formy sprzedaży towarów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handlu,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tym tradycyjną, samoobsługową, mieszaną, preselekcyjną, internetową</w:t>
            </w:r>
          </w:p>
          <w:p w:rsidR="00D740EB" w:rsidRPr="00A86FF6" w:rsidRDefault="00D740EB" w:rsidP="00441351">
            <w:pPr>
              <w:pStyle w:val="NormalnyWeb"/>
              <w:numPr>
                <w:ilvl w:val="0"/>
                <w:numId w:val="3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dobiera formę sprzedaży do rodzaju asortymentu</w:t>
            </w:r>
          </w:p>
          <w:p w:rsidR="00D740EB" w:rsidRPr="00A86FF6" w:rsidRDefault="00D740EB" w:rsidP="00441351">
            <w:pPr>
              <w:pStyle w:val="NormalnyWeb"/>
              <w:numPr>
                <w:ilvl w:val="0"/>
                <w:numId w:val="3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określa techniki sprzedaży stosowane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handlu</w:t>
            </w:r>
          </w:p>
          <w:p w:rsidR="006E7653" w:rsidRPr="00A86FF6" w:rsidRDefault="00D740EB" w:rsidP="00441351">
            <w:pPr>
              <w:pStyle w:val="NormalnyWeb"/>
              <w:numPr>
                <w:ilvl w:val="0"/>
                <w:numId w:val="3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dobiera technikę sprzedaży do asortymentu i potrzeb klientów</w:t>
            </w:r>
          </w:p>
        </w:tc>
      </w:tr>
      <w:tr w:rsidR="006E7653" w:rsidRPr="00A86FF6" w:rsidTr="00A86FF6">
        <w:tc>
          <w:tcPr>
            <w:tcW w:w="4523" w:type="dxa"/>
          </w:tcPr>
          <w:p w:rsidR="006E7653" w:rsidRPr="00A86FF6" w:rsidRDefault="00D740EB" w:rsidP="00A86FF6">
            <w:pPr>
              <w:pStyle w:val="NormalnyWeb"/>
              <w:numPr>
                <w:ilvl w:val="0"/>
                <w:numId w:val="30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rozpoznaje potrzeby klienta</w:t>
            </w:r>
          </w:p>
        </w:tc>
        <w:tc>
          <w:tcPr>
            <w:tcW w:w="5013" w:type="dxa"/>
          </w:tcPr>
          <w:p w:rsidR="00D740EB" w:rsidRPr="00A86FF6" w:rsidRDefault="00D740EB" w:rsidP="00441351">
            <w:pPr>
              <w:pStyle w:val="NormalnyWeb"/>
              <w:numPr>
                <w:ilvl w:val="0"/>
                <w:numId w:val="3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klasyfikuje klientów ze względu na wiek, płeć, miejsce zamieszkania, status społeczny</w:t>
            </w:r>
          </w:p>
          <w:p w:rsidR="006E7653" w:rsidRPr="00A86FF6" w:rsidRDefault="00D740EB" w:rsidP="00441351">
            <w:pPr>
              <w:pStyle w:val="NormalnyWeb"/>
              <w:numPr>
                <w:ilvl w:val="0"/>
                <w:numId w:val="3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określa rodzaje klientów ze względu na cechy osobowości, np. niezdecydowany, zdecydowany, nieufny, zgodny, niecierpliwy i szybkość akceptowania nowości opisuje motywy zachowań klientów</w:t>
            </w:r>
          </w:p>
        </w:tc>
      </w:tr>
      <w:tr w:rsidR="00D740EB" w:rsidRPr="00A86FF6" w:rsidTr="00A86FF6">
        <w:tc>
          <w:tcPr>
            <w:tcW w:w="4523" w:type="dxa"/>
          </w:tcPr>
          <w:p w:rsidR="00D740EB" w:rsidRPr="00A86FF6" w:rsidRDefault="00D740EB" w:rsidP="000A6639">
            <w:pPr>
              <w:pStyle w:val="NormalnyWeb"/>
              <w:numPr>
                <w:ilvl w:val="0"/>
                <w:numId w:val="30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określa asortyment punktu sprzedaży i</w:t>
            </w:r>
            <w:r w:rsidR="000A663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prezentuje ofertę handlową</w:t>
            </w:r>
          </w:p>
        </w:tc>
        <w:tc>
          <w:tcPr>
            <w:tcW w:w="5013" w:type="dxa"/>
          </w:tcPr>
          <w:p w:rsidR="00D740EB" w:rsidRPr="00A86FF6" w:rsidRDefault="00D740EB" w:rsidP="00441351">
            <w:pPr>
              <w:pStyle w:val="NormalnyWeb"/>
              <w:numPr>
                <w:ilvl w:val="0"/>
                <w:numId w:val="3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określa rodzaje asortymentów towarowych, takie jak: wąski, szeroki, płytki, głęboki</w:t>
            </w:r>
          </w:p>
          <w:p w:rsidR="00D740EB" w:rsidRPr="00A86FF6" w:rsidRDefault="00D740EB" w:rsidP="00441351">
            <w:pPr>
              <w:pStyle w:val="NormalnyWeb"/>
              <w:numPr>
                <w:ilvl w:val="0"/>
                <w:numId w:val="3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dokonuje podziału asortymentu na grupy towarowe</w:t>
            </w:r>
          </w:p>
          <w:p w:rsidR="00D740EB" w:rsidRPr="00A86FF6" w:rsidRDefault="00D740EB" w:rsidP="00441351">
            <w:pPr>
              <w:pStyle w:val="NormalnyWeb"/>
              <w:numPr>
                <w:ilvl w:val="0"/>
                <w:numId w:val="3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przekazuje informacje klientowi o sposobach użytkowania i przechowywania kupowanych towarów</w:t>
            </w:r>
          </w:p>
          <w:p w:rsidR="00D740EB" w:rsidRPr="00A86FF6" w:rsidRDefault="00D740EB" w:rsidP="00441351">
            <w:pPr>
              <w:pStyle w:val="NormalnyWeb"/>
              <w:numPr>
                <w:ilvl w:val="0"/>
                <w:numId w:val="3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prezentuje klientowi walory użytkowe sprzedawanego towaru</w:t>
            </w:r>
          </w:p>
          <w:p w:rsidR="00D740EB" w:rsidRPr="00A86FF6" w:rsidRDefault="00D740EB" w:rsidP="00441351">
            <w:pPr>
              <w:pStyle w:val="NormalnyWeb"/>
              <w:numPr>
                <w:ilvl w:val="0"/>
                <w:numId w:val="3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wykorzystuje pocztę elektroniczną i zasoby internetowe do pozyskiwania i gromadzenia informacji o towarach</w:t>
            </w:r>
          </w:p>
          <w:p w:rsidR="00D740EB" w:rsidRPr="00A86FF6" w:rsidRDefault="00D740EB" w:rsidP="00441351">
            <w:pPr>
              <w:pStyle w:val="NormalnyWeb"/>
              <w:numPr>
                <w:ilvl w:val="0"/>
                <w:numId w:val="3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przekazuje klientowi informacje o warunkach sprzedaży np.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postaci elektronicznej i papierowej</w:t>
            </w:r>
          </w:p>
        </w:tc>
      </w:tr>
      <w:tr w:rsidR="00D740EB" w:rsidRPr="00A86FF6" w:rsidTr="00A86FF6">
        <w:tc>
          <w:tcPr>
            <w:tcW w:w="4523" w:type="dxa"/>
          </w:tcPr>
          <w:p w:rsidR="00D740EB" w:rsidRPr="00A86FF6" w:rsidRDefault="00D740EB" w:rsidP="00A86FF6">
            <w:pPr>
              <w:pStyle w:val="NormalnyWeb"/>
              <w:numPr>
                <w:ilvl w:val="0"/>
                <w:numId w:val="30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prowadzi rozmowę sprzedażową</w:t>
            </w:r>
          </w:p>
        </w:tc>
        <w:tc>
          <w:tcPr>
            <w:tcW w:w="5013" w:type="dxa"/>
          </w:tcPr>
          <w:p w:rsidR="00D740EB" w:rsidRPr="00A86FF6" w:rsidRDefault="00D740EB" w:rsidP="00441351">
            <w:pPr>
              <w:pStyle w:val="NormalnyWeb"/>
              <w:numPr>
                <w:ilvl w:val="0"/>
                <w:numId w:val="3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rozróżnia komunikację werbalną i niewerbalną</w:t>
            </w:r>
          </w:p>
          <w:p w:rsidR="00D740EB" w:rsidRPr="00A86FF6" w:rsidRDefault="00D740EB" w:rsidP="00441351">
            <w:pPr>
              <w:pStyle w:val="NormalnyWeb"/>
              <w:numPr>
                <w:ilvl w:val="0"/>
                <w:numId w:val="3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zasady prowadzenia rozmowy sprzedażowej</w:t>
            </w:r>
          </w:p>
          <w:p w:rsidR="00D740EB" w:rsidRPr="00A86FF6" w:rsidRDefault="00D740EB" w:rsidP="00441351">
            <w:pPr>
              <w:pStyle w:val="NormalnyWeb"/>
              <w:numPr>
                <w:ilvl w:val="0"/>
                <w:numId w:val="3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charakteryzuje etapy rozmowy sprzedażowej</w:t>
            </w:r>
          </w:p>
          <w:p w:rsidR="00D740EB" w:rsidRPr="00A86FF6" w:rsidRDefault="00D740EB" w:rsidP="00441351">
            <w:pPr>
              <w:pStyle w:val="NormalnyWeb"/>
              <w:numPr>
                <w:ilvl w:val="0"/>
                <w:numId w:val="3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dobiera sposób prowadzenia rozmowy sprzedażowej</w:t>
            </w:r>
            <w:r w:rsidR="00646F1B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24F14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typu klienta</w:t>
            </w:r>
          </w:p>
        </w:tc>
      </w:tr>
      <w:tr w:rsidR="00D740EB" w:rsidRPr="00A86FF6" w:rsidTr="00A86FF6">
        <w:tc>
          <w:tcPr>
            <w:tcW w:w="4523" w:type="dxa"/>
          </w:tcPr>
          <w:p w:rsidR="00D740EB" w:rsidRPr="00A86FF6" w:rsidRDefault="009C1EC2" w:rsidP="00A86FF6">
            <w:pPr>
              <w:pStyle w:val="NormalnyWeb"/>
              <w:numPr>
                <w:ilvl w:val="0"/>
                <w:numId w:val="30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realizuje zamówienie klienta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różnych formach sprzedaży</w:t>
            </w:r>
          </w:p>
        </w:tc>
        <w:tc>
          <w:tcPr>
            <w:tcW w:w="5013" w:type="dxa"/>
          </w:tcPr>
          <w:p w:rsidR="009C1EC2" w:rsidRPr="00A86FF6" w:rsidRDefault="009C1EC2" w:rsidP="00441351">
            <w:pPr>
              <w:pStyle w:val="NormalnyWeb"/>
              <w:numPr>
                <w:ilvl w:val="0"/>
                <w:numId w:val="3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sprawdza dostępność towarów</w:t>
            </w:r>
          </w:p>
          <w:p w:rsidR="009C1EC2" w:rsidRPr="00A86FF6" w:rsidRDefault="009C1EC2" w:rsidP="00441351">
            <w:pPr>
              <w:pStyle w:val="NormalnyWeb"/>
              <w:numPr>
                <w:ilvl w:val="0"/>
                <w:numId w:val="3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prowadzi korespondencję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klientem dotyczącą realizacji zamówienia</w:t>
            </w:r>
          </w:p>
          <w:p w:rsidR="009C1EC2" w:rsidRPr="00A86FF6" w:rsidRDefault="009C1EC2" w:rsidP="00441351">
            <w:pPr>
              <w:pStyle w:val="NormalnyWeb"/>
              <w:numPr>
                <w:ilvl w:val="0"/>
                <w:numId w:val="3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udziela wyjaśnień na zapytanie klienta dotyczące realizacji zamówienia</w:t>
            </w:r>
          </w:p>
          <w:p w:rsidR="009C1EC2" w:rsidRPr="00A86FF6" w:rsidRDefault="009C1EC2" w:rsidP="00441351">
            <w:pPr>
              <w:pStyle w:val="NormalnyWeb"/>
              <w:numPr>
                <w:ilvl w:val="0"/>
                <w:numId w:val="3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sporządza dokumenty sprzedaży, takie jak: faktura, rachunek, faktura korygująca oraz dokument magazynowy wydania zewnętrznego (WZ)</w:t>
            </w:r>
          </w:p>
          <w:p w:rsidR="009C1EC2" w:rsidRPr="00A86FF6" w:rsidRDefault="009C1EC2" w:rsidP="00441351">
            <w:pPr>
              <w:pStyle w:val="NormalnyWeb"/>
              <w:numPr>
                <w:ilvl w:val="0"/>
                <w:numId w:val="3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ustala kwotę należności za sprzedane towary</w:t>
            </w:r>
          </w:p>
          <w:p w:rsidR="009C1EC2" w:rsidRPr="00A86FF6" w:rsidRDefault="009C1EC2" w:rsidP="00441351">
            <w:pPr>
              <w:pStyle w:val="NormalnyWeb"/>
              <w:numPr>
                <w:ilvl w:val="0"/>
                <w:numId w:val="3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przyjmuje wpłaty i należności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formie gotówkowej </w:t>
            </w:r>
            <w:r w:rsidR="00524F14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lub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bezgotówkowej</w:t>
            </w:r>
          </w:p>
          <w:p w:rsidR="009C1EC2" w:rsidRPr="00A86FF6" w:rsidRDefault="009C1EC2" w:rsidP="00441351">
            <w:pPr>
              <w:pStyle w:val="NormalnyWeb"/>
              <w:numPr>
                <w:ilvl w:val="0"/>
                <w:numId w:val="3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wykonuje czynności związane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pakowaniem i wydawaniem towaru</w:t>
            </w:r>
          </w:p>
          <w:p w:rsidR="009C1EC2" w:rsidRPr="00A86FF6" w:rsidRDefault="009C1EC2" w:rsidP="00441351">
            <w:pPr>
              <w:pStyle w:val="NormalnyWeb"/>
              <w:numPr>
                <w:ilvl w:val="0"/>
                <w:numId w:val="3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dobiera sposób pakowania towarów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zależności </w:t>
            </w:r>
            <w:r w:rsidR="00524F14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od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rodzaju towaru i oczekiwań klienta</w:t>
            </w:r>
          </w:p>
          <w:p w:rsidR="009C1EC2" w:rsidRPr="00A86FF6" w:rsidRDefault="009C1EC2" w:rsidP="00441351">
            <w:pPr>
              <w:pStyle w:val="NormalnyWeb"/>
              <w:numPr>
                <w:ilvl w:val="0"/>
                <w:numId w:val="3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informuje klienta o prawach dotyczących zwrotu towarów i gwarancji</w:t>
            </w:r>
          </w:p>
          <w:p w:rsidR="00D740EB" w:rsidRPr="00A86FF6" w:rsidRDefault="009C1EC2" w:rsidP="00441351">
            <w:pPr>
              <w:pStyle w:val="NormalnyWeb"/>
              <w:numPr>
                <w:ilvl w:val="0"/>
                <w:numId w:val="3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informuje klienta o organizacji i warunkach odbioru towaru</w:t>
            </w:r>
          </w:p>
        </w:tc>
      </w:tr>
      <w:tr w:rsidR="00D740EB" w:rsidRPr="00A86FF6" w:rsidTr="00A86FF6">
        <w:tc>
          <w:tcPr>
            <w:tcW w:w="4523" w:type="dxa"/>
          </w:tcPr>
          <w:p w:rsidR="00D740EB" w:rsidRPr="00A86FF6" w:rsidRDefault="00B9380E" w:rsidP="00A86FF6">
            <w:pPr>
              <w:pStyle w:val="NormalnyWeb"/>
              <w:numPr>
                <w:ilvl w:val="0"/>
                <w:numId w:val="30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czynności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obsługą stanowiska kasowego</w:t>
            </w:r>
          </w:p>
        </w:tc>
        <w:tc>
          <w:tcPr>
            <w:tcW w:w="5013" w:type="dxa"/>
          </w:tcPr>
          <w:p w:rsidR="00B9380E" w:rsidRPr="00A86FF6" w:rsidRDefault="00B9380E" w:rsidP="00441351">
            <w:pPr>
              <w:pStyle w:val="NormalnyWeb"/>
              <w:numPr>
                <w:ilvl w:val="0"/>
                <w:numId w:val="3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przygotowuje stanowisko kasowe do pracy</w:t>
            </w:r>
          </w:p>
          <w:p w:rsidR="00B9380E" w:rsidRPr="00A86FF6" w:rsidRDefault="00B9380E" w:rsidP="00441351">
            <w:pPr>
              <w:pStyle w:val="NormalnyWeb"/>
              <w:numPr>
                <w:ilvl w:val="0"/>
                <w:numId w:val="3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obsługuje kasę fiskalną zgodnie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instrukcją obsługi</w:t>
            </w:r>
          </w:p>
          <w:p w:rsidR="00B9380E" w:rsidRPr="00A86FF6" w:rsidRDefault="00B9380E" w:rsidP="00441351">
            <w:pPr>
              <w:pStyle w:val="NormalnyWeb"/>
              <w:numPr>
                <w:ilvl w:val="0"/>
                <w:numId w:val="3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zabezpiecza i odprowadza utarg</w:t>
            </w:r>
          </w:p>
          <w:p w:rsidR="00B9380E" w:rsidRPr="00A86FF6" w:rsidRDefault="00B9380E" w:rsidP="00441351">
            <w:pPr>
              <w:pStyle w:val="NormalnyWeb"/>
              <w:numPr>
                <w:ilvl w:val="0"/>
                <w:numId w:val="3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sporządza dokumenty kasowe zgodnie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przyjętymi zasadami</w:t>
            </w:r>
          </w:p>
          <w:p w:rsidR="00B9380E" w:rsidRPr="00A86FF6" w:rsidRDefault="00B9380E" w:rsidP="00441351">
            <w:pPr>
              <w:pStyle w:val="NormalnyWeb"/>
              <w:numPr>
                <w:ilvl w:val="0"/>
                <w:numId w:val="3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stosuje programy komputerowe do ewidencji rozliczeń pieniężnych</w:t>
            </w:r>
          </w:p>
          <w:p w:rsidR="00D740EB" w:rsidRPr="00A86FF6" w:rsidRDefault="00B9380E" w:rsidP="00441351">
            <w:pPr>
              <w:pStyle w:val="NormalnyWeb"/>
              <w:numPr>
                <w:ilvl w:val="0"/>
                <w:numId w:val="3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stosuje specjalistyczne urządzenia do rozliczeń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pieniężnych</w:t>
            </w:r>
          </w:p>
        </w:tc>
      </w:tr>
      <w:tr w:rsidR="00D740EB" w:rsidRPr="00A86FF6" w:rsidTr="00A86FF6">
        <w:tc>
          <w:tcPr>
            <w:tcW w:w="4523" w:type="dxa"/>
          </w:tcPr>
          <w:p w:rsidR="00D740EB" w:rsidRPr="00A86FF6" w:rsidRDefault="00B9380E" w:rsidP="00A86FF6">
            <w:pPr>
              <w:pStyle w:val="NormalnyWeb"/>
              <w:numPr>
                <w:ilvl w:val="0"/>
                <w:numId w:val="30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stosuje procedury postępowania reklamacyjnego</w:t>
            </w:r>
          </w:p>
        </w:tc>
        <w:tc>
          <w:tcPr>
            <w:tcW w:w="5013" w:type="dxa"/>
          </w:tcPr>
          <w:p w:rsidR="00784A4C" w:rsidRPr="00A86FF6" w:rsidRDefault="00784A4C" w:rsidP="00441351">
            <w:pPr>
              <w:pStyle w:val="NormalnyWeb"/>
              <w:numPr>
                <w:ilvl w:val="0"/>
                <w:numId w:val="3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przyjmuje zgłoszenie reklamacyjne</w:t>
            </w:r>
          </w:p>
          <w:p w:rsidR="00784A4C" w:rsidRPr="00A86FF6" w:rsidRDefault="00784A4C" w:rsidP="00441351">
            <w:pPr>
              <w:pStyle w:val="NormalnyWeb"/>
              <w:numPr>
                <w:ilvl w:val="0"/>
                <w:numId w:val="3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charakteryzuje rękojmię i gwarancję</w:t>
            </w:r>
          </w:p>
          <w:p w:rsidR="00784A4C" w:rsidRPr="00A86FF6" w:rsidRDefault="00784A4C" w:rsidP="00441351">
            <w:pPr>
              <w:pStyle w:val="NormalnyWeb"/>
              <w:numPr>
                <w:ilvl w:val="0"/>
                <w:numId w:val="3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opisuje zasady przyjmowania i rozpatrywania reklamacji</w:t>
            </w:r>
          </w:p>
          <w:p w:rsidR="00784A4C" w:rsidRPr="00A86FF6" w:rsidRDefault="00784A4C" w:rsidP="00441351">
            <w:pPr>
              <w:pStyle w:val="NormalnyWeb"/>
              <w:numPr>
                <w:ilvl w:val="0"/>
                <w:numId w:val="3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informuje klienta o sposobach rozpatrywania reklamacji</w:t>
            </w:r>
          </w:p>
          <w:p w:rsidR="00784A4C" w:rsidRPr="00A86FF6" w:rsidRDefault="00784A4C" w:rsidP="00441351">
            <w:pPr>
              <w:pStyle w:val="NormalnyWeb"/>
              <w:numPr>
                <w:ilvl w:val="0"/>
                <w:numId w:val="3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wypełnia dokumenty związane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reklamacją towarów</w:t>
            </w:r>
          </w:p>
          <w:p w:rsidR="00D740EB" w:rsidRPr="00A86FF6" w:rsidRDefault="00784A4C" w:rsidP="00441351">
            <w:pPr>
              <w:pStyle w:val="NormalnyWeb"/>
              <w:numPr>
                <w:ilvl w:val="0"/>
                <w:numId w:val="3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określa sposoby postępowania reklamacyjnego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zależności od rodzaju zgłaszanej reklamacji</w:t>
            </w:r>
          </w:p>
        </w:tc>
      </w:tr>
      <w:tr w:rsidR="00D740EB" w:rsidRPr="00A86FF6" w:rsidTr="00A86FF6">
        <w:trPr>
          <w:trHeight w:val="983"/>
        </w:trPr>
        <w:tc>
          <w:tcPr>
            <w:tcW w:w="4523" w:type="dxa"/>
          </w:tcPr>
          <w:p w:rsidR="00D740EB" w:rsidRPr="00A86FF6" w:rsidRDefault="00784A4C" w:rsidP="00441351">
            <w:pPr>
              <w:pStyle w:val="NormalnyWeb"/>
              <w:numPr>
                <w:ilvl w:val="0"/>
                <w:numId w:val="30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wykorzystuje urządzenia techniczne i oprogramowanie komputerowe wspomagające sprzedaż towarów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handlu</w:t>
            </w:r>
          </w:p>
        </w:tc>
        <w:tc>
          <w:tcPr>
            <w:tcW w:w="5013" w:type="dxa"/>
          </w:tcPr>
          <w:p w:rsidR="00784A4C" w:rsidRPr="00A86FF6" w:rsidRDefault="00784A4C" w:rsidP="00441351">
            <w:pPr>
              <w:pStyle w:val="NormalnyWeb"/>
              <w:numPr>
                <w:ilvl w:val="0"/>
                <w:numId w:val="3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stosuje arkusz kalkulacyjny do wykonywania obliczeń</w:t>
            </w:r>
          </w:p>
          <w:p w:rsidR="00D740EB" w:rsidRPr="00A86FF6" w:rsidRDefault="00784A4C" w:rsidP="00441351">
            <w:pPr>
              <w:pStyle w:val="NormalnyWeb"/>
              <w:numPr>
                <w:ilvl w:val="0"/>
                <w:numId w:val="3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obsługuje urządzenia sklepowe i magazynowe, takie jak: waga, metkownica, krajalnica, urządzenia chłodnicze</w:t>
            </w:r>
          </w:p>
        </w:tc>
      </w:tr>
    </w:tbl>
    <w:p w:rsidR="00A86FF6" w:rsidRPr="00A86FF6" w:rsidRDefault="00A86FF6">
      <w:pPr>
        <w:rPr>
          <w:sz w:val="20"/>
          <w:szCs w:val="20"/>
        </w:rPr>
      </w:pPr>
    </w:p>
    <w:p w:rsidR="00A86FF6" w:rsidRPr="00A86FF6" w:rsidRDefault="00A86FF6">
      <w:pPr>
        <w:rPr>
          <w:sz w:val="20"/>
          <w:szCs w:val="20"/>
        </w:rPr>
      </w:pPr>
    </w:p>
    <w:tbl>
      <w:tblPr>
        <w:tblStyle w:val="Tabela-Siatka"/>
        <w:tblW w:w="9536" w:type="dxa"/>
        <w:tblLook w:val="04A0"/>
      </w:tblPr>
      <w:tblGrid>
        <w:gridCol w:w="4523"/>
        <w:gridCol w:w="5013"/>
      </w:tblGrid>
      <w:tr w:rsidR="00784A4C" w:rsidRPr="00A86FF6" w:rsidTr="00A86FF6">
        <w:tc>
          <w:tcPr>
            <w:tcW w:w="9536" w:type="dxa"/>
            <w:gridSpan w:val="2"/>
            <w:shd w:val="clear" w:color="auto" w:fill="FDE9D9" w:themeFill="accent6" w:themeFillTint="33"/>
          </w:tcPr>
          <w:p w:rsidR="00784A4C" w:rsidRPr="00A86FF6" w:rsidRDefault="00784A4C" w:rsidP="00784A4C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HAN.01.5. Język obcy zawodowy</w:t>
            </w:r>
          </w:p>
        </w:tc>
      </w:tr>
      <w:tr w:rsidR="00784A4C" w:rsidRPr="00A86FF6" w:rsidTr="00A86FF6">
        <w:tc>
          <w:tcPr>
            <w:tcW w:w="4523" w:type="dxa"/>
            <w:shd w:val="clear" w:color="auto" w:fill="EAF1DD" w:themeFill="accent3" w:themeFillTint="33"/>
          </w:tcPr>
          <w:p w:rsidR="00784A4C" w:rsidRPr="00A86FF6" w:rsidRDefault="00784A4C" w:rsidP="00784A4C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5013" w:type="dxa"/>
            <w:shd w:val="clear" w:color="auto" w:fill="EAF1DD" w:themeFill="accent3" w:themeFillTint="33"/>
          </w:tcPr>
          <w:p w:rsidR="00784A4C" w:rsidRPr="00A86FF6" w:rsidRDefault="00784A4C" w:rsidP="00784A4C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weryfikacji</w:t>
            </w:r>
          </w:p>
        </w:tc>
      </w:tr>
      <w:tr w:rsidR="00B9380E" w:rsidRPr="00A86FF6" w:rsidTr="00A86FF6">
        <w:tc>
          <w:tcPr>
            <w:tcW w:w="4523" w:type="dxa"/>
          </w:tcPr>
          <w:p w:rsidR="00B9380E" w:rsidRPr="00A86FF6" w:rsidRDefault="00784A4C" w:rsidP="00784A4C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5013" w:type="dxa"/>
          </w:tcPr>
          <w:p w:rsidR="00B9380E" w:rsidRPr="00A86FF6" w:rsidRDefault="00784A4C" w:rsidP="00784A4C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</w:tr>
      <w:tr w:rsidR="00784A4C" w:rsidRPr="00A86FF6" w:rsidTr="00A86FF6">
        <w:trPr>
          <w:trHeight w:val="3307"/>
        </w:trPr>
        <w:tc>
          <w:tcPr>
            <w:tcW w:w="4523" w:type="dxa"/>
          </w:tcPr>
          <w:p w:rsidR="00784A4C" w:rsidRPr="00A86FF6" w:rsidRDefault="00784A4C" w:rsidP="00441351">
            <w:pPr>
              <w:pStyle w:val="NormalnyWeb"/>
              <w:numPr>
                <w:ilvl w:val="0"/>
                <w:numId w:val="39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podstawowym zasobem środków językowych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języku obcym nowożytnym (ze szczególnym uwzględnieniem środków leksykalnych) umożliwiającym realizację czynności zawodowych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tematów związanych:</w:t>
            </w:r>
          </w:p>
          <w:p w:rsidR="00784A4C" w:rsidRPr="00A86FF6" w:rsidRDefault="00784A4C" w:rsidP="00441351">
            <w:pPr>
              <w:pStyle w:val="NormalnyWeb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ze stanowiskiem pracy i jego wyposażeniem</w:t>
            </w:r>
          </w:p>
          <w:p w:rsidR="00784A4C" w:rsidRPr="00A86FF6" w:rsidRDefault="00784A4C" w:rsidP="00441351">
            <w:pPr>
              <w:pStyle w:val="NormalnyWeb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 głównymi technologiami stosowanymi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danym zawodzie</w:t>
            </w:r>
          </w:p>
          <w:p w:rsidR="00784A4C" w:rsidRPr="00A86FF6" w:rsidRDefault="00784A4C" w:rsidP="00441351">
            <w:pPr>
              <w:pStyle w:val="NormalnyWeb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 dokumentacją związaną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danym zawodem</w:t>
            </w:r>
          </w:p>
          <w:p w:rsidR="00784A4C" w:rsidRPr="00A86FF6" w:rsidRDefault="00784A4C" w:rsidP="00441351">
            <w:pPr>
              <w:pStyle w:val="NormalnyWeb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 usługami świadczonymi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danym zawodzie</w:t>
            </w:r>
          </w:p>
        </w:tc>
        <w:tc>
          <w:tcPr>
            <w:tcW w:w="5013" w:type="dxa"/>
          </w:tcPr>
          <w:p w:rsidR="00524F14" w:rsidRPr="00A86FF6" w:rsidRDefault="00524F14" w:rsidP="00441351">
            <w:pPr>
              <w:pStyle w:val="NormalnyWeb"/>
              <w:numPr>
                <w:ilvl w:val="0"/>
                <w:numId w:val="4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rozpoznaje oraz stosuje środki językowe umożliwiające realizację czynności zawodowych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zakresie:</w:t>
            </w:r>
          </w:p>
          <w:p w:rsidR="00524F14" w:rsidRPr="00A86FF6" w:rsidRDefault="00524F14" w:rsidP="00441351">
            <w:pPr>
              <w:pStyle w:val="NormalnyWeb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czynności wykonywanych na stanowisku pracy,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tym związanych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zapewnieniem bezpieczeństwa i higieny pracy</w:t>
            </w:r>
          </w:p>
          <w:p w:rsidR="00524F14" w:rsidRPr="00A86FF6" w:rsidRDefault="00524F14" w:rsidP="00441351">
            <w:pPr>
              <w:pStyle w:val="NormalnyWeb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narzędzi, maszyn, urządzeń i materiałów koniecznych do realizacji czynności zawodowych</w:t>
            </w:r>
          </w:p>
          <w:p w:rsidR="00524F14" w:rsidRPr="00A86FF6" w:rsidRDefault="00524F14" w:rsidP="00441351">
            <w:pPr>
              <w:pStyle w:val="NormalnyWeb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procesów i procedur związanych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realizacją zadań zawodowych</w:t>
            </w:r>
          </w:p>
          <w:p w:rsidR="00524F14" w:rsidRPr="00A86FF6" w:rsidRDefault="00524F14" w:rsidP="00441351">
            <w:pPr>
              <w:pStyle w:val="NormalnyWeb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formularzy, specyfikacji oraz innych dokumentów związanych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wykonywaniem zadań zawodowych</w:t>
            </w:r>
          </w:p>
          <w:p w:rsidR="00784A4C" w:rsidRPr="00A86FF6" w:rsidRDefault="00524F14" w:rsidP="00441351">
            <w:pPr>
              <w:pStyle w:val="NormalnyWeb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świadczonych usług,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tym obsługi klienta</w:t>
            </w:r>
          </w:p>
        </w:tc>
      </w:tr>
      <w:tr w:rsidR="00784A4C" w:rsidRPr="00A86FF6" w:rsidTr="00A86FF6">
        <w:trPr>
          <w:trHeight w:val="3910"/>
        </w:trPr>
        <w:tc>
          <w:tcPr>
            <w:tcW w:w="4523" w:type="dxa"/>
          </w:tcPr>
          <w:p w:rsidR="00DE5D94" w:rsidRPr="00A86FF6" w:rsidRDefault="00DE5D94" w:rsidP="00441351">
            <w:pPr>
              <w:pStyle w:val="NormalnyWeb"/>
              <w:numPr>
                <w:ilvl w:val="0"/>
                <w:numId w:val="39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rozumie proste wypowiedzi ustne artykułowane wyraźnie,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standardowej odmianie języka obcego nowożytnego,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a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także proste wypowiedzi pisemne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języku obcym nowożytnym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umożliwiającym realizację zadań zawodowych:</w:t>
            </w:r>
          </w:p>
          <w:p w:rsidR="00DE5D94" w:rsidRPr="00A86FF6" w:rsidRDefault="00DE5D94" w:rsidP="00441351">
            <w:pPr>
              <w:pStyle w:val="NormalnyWeb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rozumie proste wypowiedzi ustne dotyczące czynności zawodowych (np. rozmowy, wiadomości, komunikaty, instrukcje lub filmy instruktażowe, prezentacje), artykułowane wyraźnie,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standardowej odmianie języka,</w:t>
            </w:r>
          </w:p>
          <w:p w:rsidR="00784A4C" w:rsidRPr="00A86FF6" w:rsidRDefault="00DE5D94" w:rsidP="00441351">
            <w:pPr>
              <w:pStyle w:val="NormalnyWeb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rozumie proste wypowiedzi pisemne dotyczące czynności zawodowych (np. napisy, broszury, instrukcje obsługi, przewodniki, dokumentację zawodową)</w:t>
            </w:r>
          </w:p>
        </w:tc>
        <w:tc>
          <w:tcPr>
            <w:tcW w:w="5013" w:type="dxa"/>
          </w:tcPr>
          <w:p w:rsidR="00DE5D94" w:rsidRPr="00A86FF6" w:rsidRDefault="00DE5D94" w:rsidP="00441351">
            <w:pPr>
              <w:pStyle w:val="NormalnyWeb"/>
              <w:numPr>
                <w:ilvl w:val="0"/>
                <w:numId w:val="4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określa główną myśl wypowiedzi lub tekstu lub fragmentu wypowiedzi lub tekstu</w:t>
            </w:r>
          </w:p>
          <w:p w:rsidR="00DE5D94" w:rsidRPr="00A86FF6" w:rsidRDefault="00DE5D94" w:rsidP="00441351">
            <w:pPr>
              <w:pStyle w:val="NormalnyWeb"/>
              <w:numPr>
                <w:ilvl w:val="0"/>
                <w:numId w:val="4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znajduje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wypowiedzi lub tekście określone informacje</w:t>
            </w:r>
          </w:p>
          <w:p w:rsidR="00DE5D94" w:rsidRPr="00A86FF6" w:rsidRDefault="00DE5D94" w:rsidP="00441351">
            <w:pPr>
              <w:pStyle w:val="NormalnyWeb"/>
              <w:numPr>
                <w:ilvl w:val="0"/>
                <w:numId w:val="4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rozpoznaje związki między poszczególnymi częściami tekstu</w:t>
            </w:r>
          </w:p>
          <w:p w:rsidR="00784A4C" w:rsidRPr="00A86FF6" w:rsidRDefault="00DE5D94" w:rsidP="00A86FF6">
            <w:pPr>
              <w:pStyle w:val="NormalnyWeb"/>
              <w:numPr>
                <w:ilvl w:val="0"/>
                <w:numId w:val="4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układa informacje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określonym porządku</w:t>
            </w:r>
          </w:p>
        </w:tc>
      </w:tr>
      <w:tr w:rsidR="00784A4C" w:rsidRPr="00A86FF6" w:rsidTr="00A86FF6">
        <w:tc>
          <w:tcPr>
            <w:tcW w:w="4523" w:type="dxa"/>
          </w:tcPr>
          <w:p w:rsidR="00DE5D94" w:rsidRPr="00A86FF6" w:rsidRDefault="00DE5D94" w:rsidP="00441351">
            <w:pPr>
              <w:pStyle w:val="NormalnyWeb"/>
              <w:numPr>
                <w:ilvl w:val="0"/>
                <w:numId w:val="39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samodzielnie tworzy krótkie, proste, spójne i logiczne wypowiedzi ustne i pisemne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języku obcym nowożytnym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umożliwiającym realizację zadań zawodowych:</w:t>
            </w:r>
          </w:p>
          <w:p w:rsidR="00342317" w:rsidRPr="00A86FF6" w:rsidRDefault="00DE5D94" w:rsidP="00441351">
            <w:pPr>
              <w:pStyle w:val="NormalnyWeb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tworzy krótkie, proste, spójne i logiczne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wypowiedzi ustne dotyczące czynności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zawodowych (np. polecenie, komunikat,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instrukcję)</w:t>
            </w:r>
          </w:p>
          <w:p w:rsidR="00784A4C" w:rsidRPr="00A86FF6" w:rsidRDefault="00DE5D94" w:rsidP="00441351">
            <w:pPr>
              <w:pStyle w:val="NormalnyWeb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tworzy krótkie, proste, spójne i logiczne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wypowiedzi pisemne dotyczące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czynności zawodowych (np. komunikat,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e-mail, instrukcję, wiadomość, CV, list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motywacyjny, dokument związany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wykonywanym zawodem – według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wzoru)</w:t>
            </w:r>
          </w:p>
        </w:tc>
        <w:tc>
          <w:tcPr>
            <w:tcW w:w="5013" w:type="dxa"/>
          </w:tcPr>
          <w:p w:rsidR="00DE5D94" w:rsidRPr="00A86FF6" w:rsidRDefault="00DE5D94" w:rsidP="00441351">
            <w:pPr>
              <w:pStyle w:val="NormalnyWeb"/>
              <w:numPr>
                <w:ilvl w:val="0"/>
                <w:numId w:val="4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opisuje przedmioty, działania i zjawiska związane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czynnościami zawodowymi sprzedawcy</w:t>
            </w:r>
          </w:p>
          <w:p w:rsidR="00342317" w:rsidRPr="00A86FF6" w:rsidRDefault="00DE5D94" w:rsidP="00441351">
            <w:pPr>
              <w:pStyle w:val="NormalnyWeb"/>
              <w:numPr>
                <w:ilvl w:val="0"/>
                <w:numId w:val="4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przedstawia sposób postępowania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różnych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sytuacjach zawodowych (np. udziela odpowiedzi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klientowi, wyjaśnia zasady)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DE5D94" w:rsidRPr="00A86FF6" w:rsidRDefault="00DE5D94" w:rsidP="00441351">
            <w:pPr>
              <w:pStyle w:val="NormalnyWeb"/>
              <w:numPr>
                <w:ilvl w:val="0"/>
                <w:numId w:val="4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wyraża i uzasadnia swoje stanowisko,</w:t>
            </w:r>
          </w:p>
          <w:p w:rsidR="00342317" w:rsidRPr="00A86FF6" w:rsidRDefault="00DE5D94" w:rsidP="00441351">
            <w:pPr>
              <w:pStyle w:val="NormalnyWeb"/>
              <w:numPr>
                <w:ilvl w:val="0"/>
                <w:numId w:val="4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stosuje zasady konstruowania tekstów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różnych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charakterze</w:t>
            </w:r>
          </w:p>
          <w:p w:rsidR="00784A4C" w:rsidRPr="00A86FF6" w:rsidRDefault="00DE5D94" w:rsidP="00A86FF6">
            <w:pPr>
              <w:pStyle w:val="NormalnyWeb"/>
              <w:numPr>
                <w:ilvl w:val="0"/>
                <w:numId w:val="4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stosuje formalny lub nieformalny styl wypowiedzi</w:t>
            </w:r>
            <w:r w:rsidR="0034231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adekwatnie do sytuacji</w:t>
            </w:r>
          </w:p>
        </w:tc>
      </w:tr>
      <w:tr w:rsidR="00DE5D94" w:rsidRPr="00A86FF6" w:rsidTr="00A86FF6">
        <w:tc>
          <w:tcPr>
            <w:tcW w:w="4523" w:type="dxa"/>
          </w:tcPr>
          <w:p w:rsidR="00090F1B" w:rsidRPr="00A86FF6" w:rsidRDefault="00090F1B" w:rsidP="00441351">
            <w:pPr>
              <w:pStyle w:val="NormalnyWeb"/>
              <w:numPr>
                <w:ilvl w:val="0"/>
                <w:numId w:val="39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uczestniczy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rozmowie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typowych sytuacjach związanych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realizacją zadań zawodowych – reaguje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języku obcym nowożytnym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sposób zrozumiały,</w:t>
            </w:r>
            <w:r w:rsidR="00A86FF6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adekwatnie do sytuacji komunikacyjnej, ustnie lub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formie prostego tekstu:</w:t>
            </w:r>
          </w:p>
          <w:p w:rsidR="00090F1B" w:rsidRPr="00A86FF6" w:rsidRDefault="00090F1B" w:rsidP="00441351">
            <w:pPr>
              <w:pStyle w:val="NormalnyWeb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reaguje ustnie (np. podczas rozmowy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innym pracownikiem, klientem, kontrahentem,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tym rozmowy telefonicznej)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typowych sytuacjach związanych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wykonywaniem czynności zawodowych</w:t>
            </w:r>
          </w:p>
          <w:p w:rsidR="00DE5D94" w:rsidRPr="00A86FF6" w:rsidRDefault="00090F1B" w:rsidP="00441351">
            <w:pPr>
              <w:pStyle w:val="NormalnyWeb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reaguje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formie prostego tekstu pisanego (np. wiadomość, formularz, email, dokument związany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wykonywanym zawodem)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typowych sytuacjach związanych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wykonywaniem czynności zawodowych</w:t>
            </w:r>
          </w:p>
        </w:tc>
        <w:tc>
          <w:tcPr>
            <w:tcW w:w="5013" w:type="dxa"/>
          </w:tcPr>
          <w:p w:rsidR="00090F1B" w:rsidRPr="00A86FF6" w:rsidRDefault="00090F1B" w:rsidP="00441351">
            <w:pPr>
              <w:pStyle w:val="NormalnyWeb"/>
              <w:numPr>
                <w:ilvl w:val="0"/>
                <w:numId w:val="4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rozpoczyna, prowadzi i kończy rozmowę</w:t>
            </w:r>
          </w:p>
          <w:p w:rsidR="00090F1B" w:rsidRPr="00A86FF6" w:rsidRDefault="00090F1B" w:rsidP="00441351">
            <w:pPr>
              <w:pStyle w:val="NormalnyWeb"/>
              <w:numPr>
                <w:ilvl w:val="0"/>
                <w:numId w:val="4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uzyskuje i przekazuje informacje i wyjaśnienia</w:t>
            </w:r>
          </w:p>
          <w:p w:rsidR="00090F1B" w:rsidRPr="00A86FF6" w:rsidRDefault="00090F1B" w:rsidP="00441351">
            <w:pPr>
              <w:pStyle w:val="NormalnyWeb"/>
              <w:numPr>
                <w:ilvl w:val="0"/>
                <w:numId w:val="4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wyraża swoje opinie i uzasadnia je, pyta o opinie, zgadza się lub nie zgadza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opiniami innych osób</w:t>
            </w:r>
          </w:p>
          <w:p w:rsidR="00090F1B" w:rsidRPr="00A86FF6" w:rsidRDefault="00090F1B" w:rsidP="00441351">
            <w:pPr>
              <w:pStyle w:val="NormalnyWeb"/>
              <w:numPr>
                <w:ilvl w:val="0"/>
                <w:numId w:val="4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prowadzi proste negocjacje związane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czynnościami zawodowymi</w:t>
            </w:r>
          </w:p>
          <w:p w:rsidR="00090F1B" w:rsidRPr="00A86FF6" w:rsidRDefault="00090F1B" w:rsidP="00441351">
            <w:pPr>
              <w:pStyle w:val="NormalnyWeb"/>
              <w:numPr>
                <w:ilvl w:val="0"/>
                <w:numId w:val="4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pyta o upodobania i intencje innych osób </w:t>
            </w:r>
          </w:p>
          <w:p w:rsidR="00090F1B" w:rsidRPr="00A86FF6" w:rsidRDefault="00090F1B" w:rsidP="00441351">
            <w:pPr>
              <w:pStyle w:val="NormalnyWeb"/>
              <w:numPr>
                <w:ilvl w:val="0"/>
                <w:numId w:val="4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proponuje, zachęca klienta</w:t>
            </w:r>
            <w:r w:rsidR="00A86FF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090F1B" w:rsidRPr="00A86FF6" w:rsidRDefault="00090F1B" w:rsidP="00441351">
            <w:pPr>
              <w:pStyle w:val="NormalnyWeb"/>
              <w:numPr>
                <w:ilvl w:val="0"/>
                <w:numId w:val="4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stosuje zwroty i formy grzecznościowe</w:t>
            </w:r>
          </w:p>
          <w:p w:rsidR="00DE5D94" w:rsidRPr="00A86FF6" w:rsidRDefault="00090F1B" w:rsidP="00A86FF6">
            <w:pPr>
              <w:pStyle w:val="NormalnyWeb"/>
              <w:numPr>
                <w:ilvl w:val="0"/>
                <w:numId w:val="4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dostosowuje styl wypowiedzi do sytuacji</w:t>
            </w:r>
          </w:p>
        </w:tc>
      </w:tr>
      <w:tr w:rsidR="00DE5D94" w:rsidRPr="00A86FF6" w:rsidTr="00A86FF6">
        <w:tc>
          <w:tcPr>
            <w:tcW w:w="4523" w:type="dxa"/>
          </w:tcPr>
          <w:p w:rsidR="00DE5D94" w:rsidRPr="00A86FF6" w:rsidRDefault="00211893" w:rsidP="00342096">
            <w:pPr>
              <w:pStyle w:val="NormalnyWeb"/>
              <w:numPr>
                <w:ilvl w:val="0"/>
                <w:numId w:val="39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zmienia formę przekazu ustnego lub</w:t>
            </w:r>
            <w:r w:rsidR="00E63771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pisemnego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języku obcym nowożytnym,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typowych sytuacjach związanych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wykonywaniem czynności zawodowych</w:t>
            </w:r>
          </w:p>
        </w:tc>
        <w:tc>
          <w:tcPr>
            <w:tcW w:w="5013" w:type="dxa"/>
          </w:tcPr>
          <w:p w:rsidR="00E63771" w:rsidRPr="00A86FF6" w:rsidRDefault="00E63771" w:rsidP="00441351">
            <w:pPr>
              <w:pStyle w:val="NormalnyWeb"/>
              <w:numPr>
                <w:ilvl w:val="0"/>
                <w:numId w:val="5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przekazuje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języku obcym nowożytnym informacje zawarte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materiałach wizualnych (np.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wykresach, symbolach, piktogramach, schematach) oraz audiowizualnych (np.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filmach instruktażowych)</w:t>
            </w:r>
          </w:p>
          <w:p w:rsidR="00E63771" w:rsidRPr="00A86FF6" w:rsidRDefault="00E63771" w:rsidP="00441351">
            <w:pPr>
              <w:pStyle w:val="NormalnyWeb"/>
              <w:numPr>
                <w:ilvl w:val="0"/>
                <w:numId w:val="5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przekazuje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języku polskim informacje sformułowane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języku obcym nowożytnym</w:t>
            </w:r>
          </w:p>
          <w:p w:rsidR="00E63771" w:rsidRPr="00A86FF6" w:rsidRDefault="00E63771" w:rsidP="00441351">
            <w:pPr>
              <w:pStyle w:val="NormalnyWeb"/>
              <w:numPr>
                <w:ilvl w:val="0"/>
                <w:numId w:val="5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przekazuje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języku obcym nowożytnym informacje sformułowane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języku polskim lub tym języku obcym nowożytnym</w:t>
            </w:r>
          </w:p>
          <w:p w:rsidR="00DE5D94" w:rsidRPr="00A86FF6" w:rsidRDefault="00E63771" w:rsidP="00441351">
            <w:pPr>
              <w:pStyle w:val="NormalnyWeb"/>
              <w:numPr>
                <w:ilvl w:val="0"/>
                <w:numId w:val="5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przedstawia publicznie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języku obcym nowożytnym wcześniej opracowany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materiał (np. prezentację)</w:t>
            </w:r>
          </w:p>
        </w:tc>
      </w:tr>
      <w:tr w:rsidR="00DE5D94" w:rsidRPr="00A86FF6" w:rsidTr="00A86FF6">
        <w:tc>
          <w:tcPr>
            <w:tcW w:w="4523" w:type="dxa"/>
          </w:tcPr>
          <w:p w:rsidR="00870B2F" w:rsidRPr="00A86FF6" w:rsidRDefault="00870B2F" w:rsidP="00441351">
            <w:pPr>
              <w:pStyle w:val="NormalnyWeb"/>
              <w:numPr>
                <w:ilvl w:val="0"/>
                <w:numId w:val="39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wykorzystuje strategie służące doskonaleniu własnych umiejętności językowych oraz podnoszące świadomość językową:</w:t>
            </w:r>
          </w:p>
          <w:p w:rsidR="00870B2F" w:rsidRPr="00A86FF6" w:rsidRDefault="00870B2F" w:rsidP="00441351">
            <w:pPr>
              <w:pStyle w:val="NormalnyWeb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wykorzystuje techniki samodzielnej pracy nad językiem obcym nowożytnym</w:t>
            </w:r>
          </w:p>
          <w:p w:rsidR="00870B2F" w:rsidRPr="00A86FF6" w:rsidRDefault="00870B2F" w:rsidP="00441351">
            <w:pPr>
              <w:pStyle w:val="NormalnyWeb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współdziała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grupie</w:t>
            </w:r>
          </w:p>
          <w:p w:rsidR="00870B2F" w:rsidRPr="00A86FF6" w:rsidRDefault="00870B2F" w:rsidP="00441351">
            <w:pPr>
              <w:pStyle w:val="NormalnyWeb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korzysta ze źródeł informacji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języku obcym nowożytnym</w:t>
            </w:r>
          </w:p>
          <w:p w:rsidR="00DE5D94" w:rsidRPr="00A86FF6" w:rsidRDefault="00870B2F" w:rsidP="00A86FF6">
            <w:pPr>
              <w:pStyle w:val="NormalnyWeb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stosuje strategie komunikacyjne i kompensacyjne</w:t>
            </w:r>
          </w:p>
        </w:tc>
        <w:tc>
          <w:tcPr>
            <w:tcW w:w="5013" w:type="dxa"/>
          </w:tcPr>
          <w:p w:rsidR="00870B2F" w:rsidRPr="00A86FF6" w:rsidRDefault="00870B2F" w:rsidP="00441351">
            <w:pPr>
              <w:pStyle w:val="NormalnyWeb"/>
              <w:numPr>
                <w:ilvl w:val="0"/>
                <w:numId w:val="5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posługuj</w:t>
            </w:r>
            <w:r w:rsidR="009E4D8E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e się słownikiem dwujęzycznym i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jednojęzycznym</w:t>
            </w:r>
          </w:p>
          <w:p w:rsidR="00870B2F" w:rsidRPr="00A86FF6" w:rsidRDefault="00870B2F" w:rsidP="00441351">
            <w:pPr>
              <w:pStyle w:val="NormalnyWeb"/>
              <w:numPr>
                <w:ilvl w:val="0"/>
                <w:numId w:val="5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pracuje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tekstem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języku obcym nowożytnym,</w:t>
            </w:r>
            <w:r w:rsidR="00BB6265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również za pomocą technologii informacyjno</w:t>
            </w:r>
            <w:r w:rsidR="00BB6265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komunikacyjnych</w:t>
            </w:r>
          </w:p>
          <w:p w:rsidR="00870B2F" w:rsidRPr="00A86FF6" w:rsidRDefault="00870B2F" w:rsidP="00441351">
            <w:pPr>
              <w:pStyle w:val="NormalnyWeb"/>
              <w:numPr>
                <w:ilvl w:val="0"/>
                <w:numId w:val="5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słowa klucze, internacjonalizmy</w:t>
            </w:r>
          </w:p>
          <w:p w:rsidR="00870B2F" w:rsidRPr="00A86FF6" w:rsidRDefault="00870B2F" w:rsidP="00441351">
            <w:pPr>
              <w:pStyle w:val="NormalnyWeb"/>
              <w:numPr>
                <w:ilvl w:val="0"/>
                <w:numId w:val="5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wykorzystuje kontekst (tam, gdzie to możliwe), aby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przybliżeniu określić znaczenie słowa</w:t>
            </w:r>
          </w:p>
          <w:p w:rsidR="00DE5D94" w:rsidRPr="00A86FF6" w:rsidRDefault="00870B2F" w:rsidP="00A86FF6">
            <w:pPr>
              <w:pStyle w:val="NormalnyWeb"/>
              <w:numPr>
                <w:ilvl w:val="0"/>
                <w:numId w:val="53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upraszcza (jeżeli to konieczne) wypowiedź, zastępuje</w:t>
            </w:r>
            <w:r w:rsidR="00BB6265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nieznane słowa innymi, wykorzystuje opis, środki</w:t>
            </w:r>
            <w:r w:rsidR="00BB6265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niewerbalne</w:t>
            </w:r>
          </w:p>
        </w:tc>
      </w:tr>
    </w:tbl>
    <w:p w:rsidR="00A86FF6" w:rsidRPr="00A86FF6" w:rsidRDefault="00A86FF6">
      <w:pPr>
        <w:rPr>
          <w:sz w:val="20"/>
          <w:szCs w:val="20"/>
        </w:rPr>
      </w:pPr>
    </w:p>
    <w:p w:rsidR="00A86FF6" w:rsidRDefault="00A86FF6">
      <w:pPr>
        <w:rPr>
          <w:sz w:val="20"/>
          <w:szCs w:val="20"/>
        </w:rPr>
      </w:pPr>
    </w:p>
    <w:p w:rsidR="00342096" w:rsidRDefault="00342096">
      <w:pPr>
        <w:rPr>
          <w:sz w:val="20"/>
          <w:szCs w:val="20"/>
        </w:rPr>
      </w:pPr>
    </w:p>
    <w:p w:rsidR="00342096" w:rsidRDefault="00342096">
      <w:pPr>
        <w:rPr>
          <w:sz w:val="20"/>
          <w:szCs w:val="20"/>
        </w:rPr>
      </w:pPr>
    </w:p>
    <w:p w:rsidR="00342096" w:rsidRDefault="00342096">
      <w:pPr>
        <w:rPr>
          <w:sz w:val="20"/>
          <w:szCs w:val="20"/>
        </w:rPr>
      </w:pPr>
    </w:p>
    <w:p w:rsidR="00342096" w:rsidRPr="00A86FF6" w:rsidRDefault="00342096">
      <w:pPr>
        <w:rPr>
          <w:sz w:val="20"/>
          <w:szCs w:val="20"/>
        </w:rPr>
      </w:pPr>
    </w:p>
    <w:tbl>
      <w:tblPr>
        <w:tblStyle w:val="Tabela-Siatka"/>
        <w:tblW w:w="9536" w:type="dxa"/>
        <w:tblLook w:val="04A0"/>
      </w:tblPr>
      <w:tblGrid>
        <w:gridCol w:w="4523"/>
        <w:gridCol w:w="5013"/>
      </w:tblGrid>
      <w:tr w:rsidR="00BB6265" w:rsidRPr="00A86FF6" w:rsidTr="00A86FF6">
        <w:tc>
          <w:tcPr>
            <w:tcW w:w="9536" w:type="dxa"/>
            <w:gridSpan w:val="2"/>
            <w:shd w:val="clear" w:color="auto" w:fill="FDE9D9" w:themeFill="accent6" w:themeFillTint="33"/>
          </w:tcPr>
          <w:p w:rsidR="00BB6265" w:rsidRPr="00A86FF6" w:rsidRDefault="00BB6265" w:rsidP="00BB6265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HAN.01.6. Kompetencje personalne i społeczne</w:t>
            </w:r>
          </w:p>
        </w:tc>
      </w:tr>
      <w:tr w:rsidR="00211893" w:rsidRPr="00A86FF6" w:rsidTr="00A86FF6">
        <w:tc>
          <w:tcPr>
            <w:tcW w:w="4523" w:type="dxa"/>
            <w:shd w:val="clear" w:color="auto" w:fill="EAF1DD" w:themeFill="accent3" w:themeFillTint="33"/>
          </w:tcPr>
          <w:p w:rsidR="00211893" w:rsidRPr="00A86FF6" w:rsidRDefault="00BB6265" w:rsidP="00F727DA">
            <w:pPr>
              <w:pStyle w:val="NormalnyWeb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5013" w:type="dxa"/>
            <w:shd w:val="clear" w:color="auto" w:fill="EAF1DD" w:themeFill="accent3" w:themeFillTint="33"/>
          </w:tcPr>
          <w:p w:rsidR="00211893" w:rsidRPr="00A86FF6" w:rsidRDefault="00BB6265" w:rsidP="00F727DA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weryfikacji</w:t>
            </w:r>
          </w:p>
        </w:tc>
      </w:tr>
      <w:tr w:rsidR="00211893" w:rsidRPr="00A86FF6" w:rsidTr="00A86FF6">
        <w:tc>
          <w:tcPr>
            <w:tcW w:w="4523" w:type="dxa"/>
          </w:tcPr>
          <w:p w:rsidR="00211893" w:rsidRPr="00A86FF6" w:rsidRDefault="00F727DA" w:rsidP="00F727DA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5013" w:type="dxa"/>
          </w:tcPr>
          <w:p w:rsidR="00211893" w:rsidRPr="00A86FF6" w:rsidRDefault="00F727DA" w:rsidP="00F727DA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</w:tr>
      <w:tr w:rsidR="00211893" w:rsidRPr="00A86FF6" w:rsidTr="00A86FF6">
        <w:tc>
          <w:tcPr>
            <w:tcW w:w="4523" w:type="dxa"/>
          </w:tcPr>
          <w:p w:rsidR="00211893" w:rsidRPr="00A86FF6" w:rsidRDefault="00C17923" w:rsidP="00A86FF6">
            <w:pPr>
              <w:pStyle w:val="NormalnyWeb"/>
              <w:numPr>
                <w:ilvl w:val="0"/>
                <w:numId w:val="51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przestrzega zasad kultury i etyki podczas realizacji zadań zawodowych</w:t>
            </w:r>
          </w:p>
        </w:tc>
        <w:tc>
          <w:tcPr>
            <w:tcW w:w="5013" w:type="dxa"/>
          </w:tcPr>
          <w:p w:rsidR="00C17923" w:rsidRPr="00A86FF6" w:rsidRDefault="00C17923" w:rsidP="00441351">
            <w:pPr>
              <w:pStyle w:val="NormalnyWeb"/>
              <w:numPr>
                <w:ilvl w:val="0"/>
                <w:numId w:val="5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re</w:t>
            </w:r>
            <w:r w:rsidR="001D0EE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guły i procedury obowiązujące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środowisku pracy</w:t>
            </w:r>
          </w:p>
          <w:p w:rsidR="00C17923" w:rsidRPr="00A86FF6" w:rsidRDefault="00C17923" w:rsidP="00441351">
            <w:pPr>
              <w:pStyle w:val="NormalnyWeb"/>
              <w:numPr>
                <w:ilvl w:val="0"/>
                <w:numId w:val="5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zas</w:t>
            </w:r>
            <w:r w:rsidR="009E4D8E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ady etyczne i prawne związane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ochroną własności intelektualnej i ochroną danych osobowych</w:t>
            </w:r>
          </w:p>
          <w:p w:rsidR="00C17923" w:rsidRPr="00A86FF6" w:rsidRDefault="00C17923" w:rsidP="00441351">
            <w:pPr>
              <w:pStyle w:val="NormalnyWeb"/>
              <w:numPr>
                <w:ilvl w:val="0"/>
                <w:numId w:val="5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uniwersalne zasady kultury i etyki</w:t>
            </w:r>
          </w:p>
          <w:p w:rsidR="00C17923" w:rsidRPr="00A86FF6" w:rsidRDefault="00C17923" w:rsidP="00441351">
            <w:pPr>
              <w:pStyle w:val="NormalnyWeb"/>
              <w:numPr>
                <w:ilvl w:val="0"/>
                <w:numId w:val="5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rozpoznaje przypadki naruszania zasad etyki</w:t>
            </w:r>
          </w:p>
          <w:p w:rsidR="00211893" w:rsidRPr="00A86FF6" w:rsidRDefault="00C17923" w:rsidP="00441351">
            <w:pPr>
              <w:pStyle w:val="NormalnyWeb"/>
              <w:numPr>
                <w:ilvl w:val="0"/>
                <w:numId w:val="54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używa form grzecznościowych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komunikacji pisemnej i ustnej</w:t>
            </w:r>
          </w:p>
        </w:tc>
      </w:tr>
      <w:tr w:rsidR="00211893" w:rsidRPr="00A86FF6" w:rsidTr="00A86FF6">
        <w:tc>
          <w:tcPr>
            <w:tcW w:w="4523" w:type="dxa"/>
          </w:tcPr>
          <w:p w:rsidR="00211893" w:rsidRPr="00A86FF6" w:rsidRDefault="00297EEC" w:rsidP="00A86FF6">
            <w:pPr>
              <w:pStyle w:val="NormalnyWeb"/>
              <w:numPr>
                <w:ilvl w:val="0"/>
                <w:numId w:val="51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wykazuje się kreatywnością i otwartością na zmiany</w:t>
            </w:r>
          </w:p>
        </w:tc>
        <w:tc>
          <w:tcPr>
            <w:tcW w:w="5013" w:type="dxa"/>
          </w:tcPr>
          <w:p w:rsidR="00297EEC" w:rsidRPr="00A86FF6" w:rsidRDefault="00297EEC" w:rsidP="00441351">
            <w:pPr>
              <w:pStyle w:val="NormalnyWeb"/>
              <w:numPr>
                <w:ilvl w:val="0"/>
                <w:numId w:val="5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określa cechy charakteryzujące kreatywność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uzasadnia znaczenie zmiany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życiu człowieka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źródła zmian organizacyjnych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etapy wprowadzania zmiany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przyczyny oporu wobec zmian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środowisku pracy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wskazuje potrzebę zmian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podejmuje inicjatywę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nietypowej sytuacji</w:t>
            </w:r>
          </w:p>
          <w:p w:rsidR="00211893" w:rsidRPr="00A86FF6" w:rsidRDefault="00297EEC" w:rsidP="00441351">
            <w:pPr>
              <w:pStyle w:val="NormalnyWeb"/>
              <w:numPr>
                <w:ilvl w:val="0"/>
                <w:numId w:val="55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reaguje elastycznie na nieprzewidywalne sytuacje</w:t>
            </w:r>
          </w:p>
        </w:tc>
      </w:tr>
      <w:tr w:rsidR="00784A4C" w:rsidRPr="00A86FF6" w:rsidTr="00A86FF6">
        <w:tc>
          <w:tcPr>
            <w:tcW w:w="4523" w:type="dxa"/>
          </w:tcPr>
          <w:p w:rsidR="00784A4C" w:rsidRPr="00A86FF6" w:rsidRDefault="00297EEC" w:rsidP="00A86FF6">
            <w:pPr>
              <w:pStyle w:val="NormalnyWeb"/>
              <w:numPr>
                <w:ilvl w:val="0"/>
                <w:numId w:val="51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planuje wykonanie zadania</w:t>
            </w:r>
          </w:p>
        </w:tc>
        <w:tc>
          <w:tcPr>
            <w:tcW w:w="5013" w:type="dxa"/>
          </w:tcPr>
          <w:p w:rsidR="00297EEC" w:rsidRPr="00A86FF6" w:rsidRDefault="00297EEC" w:rsidP="00441351">
            <w:pPr>
              <w:pStyle w:val="NormalnyWeb"/>
              <w:numPr>
                <w:ilvl w:val="0"/>
                <w:numId w:val="5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etapy planowania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formułuje cel zgodnie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koncepcją formułowania celów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dziedzinie planowania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sporządza listę kontrolną czynności niezbędnych do wykonania zadania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grupuje zadania według kryterium ważności i pilności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ustala terminy wykonania zadań i rezerwy czasowe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ustala budżet zadań</w:t>
            </w:r>
          </w:p>
          <w:p w:rsidR="00297EEC" w:rsidRPr="00A86FF6" w:rsidRDefault="00297EEC" w:rsidP="00441351">
            <w:pPr>
              <w:pStyle w:val="NormalnyWeb"/>
              <w:numPr>
                <w:ilvl w:val="0"/>
                <w:numId w:val="5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środki i narzędzia do wykonania zadań</w:t>
            </w:r>
          </w:p>
          <w:p w:rsidR="00784A4C" w:rsidRPr="00A86FF6" w:rsidRDefault="00297EEC" w:rsidP="00441351">
            <w:pPr>
              <w:pStyle w:val="NormalnyWeb"/>
              <w:numPr>
                <w:ilvl w:val="0"/>
                <w:numId w:val="56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ocenia wykonanie przydzielonych zadań</w:t>
            </w:r>
          </w:p>
        </w:tc>
      </w:tr>
      <w:tr w:rsidR="00297EEC" w:rsidRPr="00A86FF6" w:rsidTr="00A86FF6">
        <w:tc>
          <w:tcPr>
            <w:tcW w:w="4523" w:type="dxa"/>
          </w:tcPr>
          <w:p w:rsidR="00297EEC" w:rsidRPr="00A86FF6" w:rsidRDefault="00E70AD8" w:rsidP="00A86FF6">
            <w:pPr>
              <w:pStyle w:val="NormalnyWeb"/>
              <w:numPr>
                <w:ilvl w:val="0"/>
                <w:numId w:val="51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stosuje techniki radzenia sobie ze stresem</w:t>
            </w:r>
          </w:p>
        </w:tc>
        <w:tc>
          <w:tcPr>
            <w:tcW w:w="5013" w:type="dxa"/>
          </w:tcPr>
          <w:p w:rsidR="00E70AD8" w:rsidRPr="00A86FF6" w:rsidRDefault="00E70AD8" w:rsidP="00441351">
            <w:pPr>
              <w:pStyle w:val="NormalnyWeb"/>
              <w:numPr>
                <w:ilvl w:val="0"/>
                <w:numId w:val="5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sytuacje wywołujące stres</w:t>
            </w:r>
          </w:p>
          <w:p w:rsidR="00E70AD8" w:rsidRPr="00A86FF6" w:rsidRDefault="00E70AD8" w:rsidP="00441351">
            <w:pPr>
              <w:pStyle w:val="NormalnyWeb"/>
              <w:numPr>
                <w:ilvl w:val="0"/>
                <w:numId w:val="5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skutki stresu</w:t>
            </w:r>
          </w:p>
          <w:p w:rsidR="00297EEC" w:rsidRPr="00A86FF6" w:rsidRDefault="00E70AD8" w:rsidP="00441351">
            <w:pPr>
              <w:pStyle w:val="NormalnyWeb"/>
              <w:numPr>
                <w:ilvl w:val="0"/>
                <w:numId w:val="57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podaje przykłady radzenia sobie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sytuacjach</w:t>
            </w:r>
            <w:r w:rsidR="00443E6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stresowych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pracy zawodowej</w:t>
            </w:r>
          </w:p>
        </w:tc>
      </w:tr>
      <w:tr w:rsidR="00297EEC" w:rsidRPr="00A86FF6" w:rsidTr="00A86FF6">
        <w:tc>
          <w:tcPr>
            <w:tcW w:w="4523" w:type="dxa"/>
          </w:tcPr>
          <w:p w:rsidR="00297EEC" w:rsidRPr="00A86FF6" w:rsidRDefault="00E70AD8" w:rsidP="00A86FF6">
            <w:pPr>
              <w:pStyle w:val="NormalnyWeb"/>
              <w:numPr>
                <w:ilvl w:val="0"/>
                <w:numId w:val="51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aktualizuje wiedzę i doskonali umiejętności</w:t>
            </w:r>
            <w:r w:rsidR="00443E67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zawodowe</w:t>
            </w:r>
          </w:p>
        </w:tc>
        <w:tc>
          <w:tcPr>
            <w:tcW w:w="5013" w:type="dxa"/>
          </w:tcPr>
          <w:p w:rsidR="00E70AD8" w:rsidRPr="00A86FF6" w:rsidRDefault="00E70AD8" w:rsidP="00441351">
            <w:pPr>
              <w:pStyle w:val="NormalnyWeb"/>
              <w:numPr>
                <w:ilvl w:val="0"/>
                <w:numId w:val="5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określa oczekiwane przez pracodawców kompetencje</w:t>
            </w:r>
            <w:r w:rsidR="00443E6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kwalifikacje zawodowe</w:t>
            </w:r>
          </w:p>
          <w:p w:rsidR="00E70AD8" w:rsidRPr="00A86FF6" w:rsidRDefault="00E70AD8" w:rsidP="00441351">
            <w:pPr>
              <w:pStyle w:val="NormalnyWeb"/>
              <w:numPr>
                <w:ilvl w:val="0"/>
                <w:numId w:val="5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opisuje zestaw umiejętności i kompetencji</w:t>
            </w:r>
            <w:r w:rsidR="00443E6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niezbędnych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wykonywanym zawodzie</w:t>
            </w:r>
          </w:p>
          <w:p w:rsidR="00E70AD8" w:rsidRPr="00A86FF6" w:rsidRDefault="00E70AD8" w:rsidP="00441351">
            <w:pPr>
              <w:pStyle w:val="NormalnyWeb"/>
              <w:numPr>
                <w:ilvl w:val="0"/>
                <w:numId w:val="5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wyznacza cele rozwojowe, sposoby i ich realizacji</w:t>
            </w:r>
          </w:p>
          <w:p w:rsidR="00297EEC" w:rsidRPr="00A86FF6" w:rsidRDefault="00E70AD8" w:rsidP="00441351">
            <w:pPr>
              <w:pStyle w:val="NormalnyWeb"/>
              <w:numPr>
                <w:ilvl w:val="0"/>
                <w:numId w:val="58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rozróżnia formy i metody doskonalenia zawodowego</w:t>
            </w:r>
          </w:p>
        </w:tc>
      </w:tr>
      <w:tr w:rsidR="00E70AD8" w:rsidRPr="00A86FF6" w:rsidTr="00A86FF6">
        <w:tc>
          <w:tcPr>
            <w:tcW w:w="4523" w:type="dxa"/>
          </w:tcPr>
          <w:p w:rsidR="00E70AD8" w:rsidRPr="00A86FF6" w:rsidRDefault="00E70AD8" w:rsidP="00A86FF6">
            <w:pPr>
              <w:pStyle w:val="NormalnyWeb"/>
              <w:numPr>
                <w:ilvl w:val="0"/>
                <w:numId w:val="51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przestrzega tajemnicy związanej</w:t>
            </w:r>
            <w:r w:rsidR="00443E67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6FF6" w:rsidRPr="00A86FF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 wykonywanym zawodem i miejscem</w:t>
            </w:r>
            <w:r w:rsidR="00443E67"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</w:p>
        </w:tc>
        <w:tc>
          <w:tcPr>
            <w:tcW w:w="5013" w:type="dxa"/>
          </w:tcPr>
          <w:p w:rsidR="00E70AD8" w:rsidRPr="00A86FF6" w:rsidRDefault="00E70AD8" w:rsidP="00441351">
            <w:pPr>
              <w:pStyle w:val="NormalnyWeb"/>
              <w:numPr>
                <w:ilvl w:val="0"/>
                <w:numId w:val="5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pozyskuje dane osobowe zgodnie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przepisami prawa</w:t>
            </w:r>
          </w:p>
          <w:p w:rsidR="00E70AD8" w:rsidRPr="00A86FF6" w:rsidRDefault="00E70AD8" w:rsidP="00441351">
            <w:pPr>
              <w:pStyle w:val="NormalnyWeb"/>
              <w:numPr>
                <w:ilvl w:val="0"/>
                <w:numId w:val="5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przestrzega zasad bezpieczeństwa podczas</w:t>
            </w:r>
            <w:r w:rsidR="00443E6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przetwarzania i przesyłania danych osobowych</w:t>
            </w:r>
          </w:p>
          <w:p w:rsidR="00E70AD8" w:rsidRPr="00A86FF6" w:rsidRDefault="00E70AD8" w:rsidP="00441351">
            <w:pPr>
              <w:pStyle w:val="NormalnyWeb"/>
              <w:numPr>
                <w:ilvl w:val="0"/>
                <w:numId w:val="5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przechowuje dane osobowe klientów zgodnie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przepisami prawa</w:t>
            </w:r>
          </w:p>
          <w:p w:rsidR="00E70AD8" w:rsidRPr="00A86FF6" w:rsidRDefault="00E70AD8" w:rsidP="00441351">
            <w:pPr>
              <w:pStyle w:val="NormalnyWeb"/>
              <w:numPr>
                <w:ilvl w:val="0"/>
                <w:numId w:val="5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przedstawia konsekwencje nieprzestrzegania</w:t>
            </w:r>
            <w:r w:rsidR="00443E6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tajemnicy związanej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wykonywanym zawodem</w:t>
            </w:r>
            <w:r w:rsidR="00443E67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D0EE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miejscem pracy</w:t>
            </w:r>
          </w:p>
        </w:tc>
      </w:tr>
      <w:tr w:rsidR="00E70AD8" w:rsidRPr="00A86FF6" w:rsidTr="00A86FF6">
        <w:tc>
          <w:tcPr>
            <w:tcW w:w="4523" w:type="dxa"/>
          </w:tcPr>
          <w:p w:rsidR="00E70AD8" w:rsidRPr="00A86FF6" w:rsidRDefault="00E70AD8" w:rsidP="00A86FF6">
            <w:pPr>
              <w:pStyle w:val="NormalnyWeb"/>
              <w:numPr>
                <w:ilvl w:val="0"/>
                <w:numId w:val="51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negocjuje warunki porozumień</w:t>
            </w:r>
          </w:p>
        </w:tc>
        <w:tc>
          <w:tcPr>
            <w:tcW w:w="5013" w:type="dxa"/>
          </w:tcPr>
          <w:p w:rsidR="00443E67" w:rsidRPr="00A86FF6" w:rsidRDefault="00443E67" w:rsidP="00441351">
            <w:pPr>
              <w:pStyle w:val="NormalnyWeb"/>
              <w:numPr>
                <w:ilvl w:val="0"/>
                <w:numId w:val="6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rozróżnia czynniki wpływające na proces negocjacji</w:t>
            </w:r>
          </w:p>
          <w:p w:rsidR="00443E67" w:rsidRPr="00A86FF6" w:rsidRDefault="00443E67" w:rsidP="00441351">
            <w:pPr>
              <w:pStyle w:val="NormalnyWeb"/>
              <w:numPr>
                <w:ilvl w:val="0"/>
                <w:numId w:val="6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etapy negocjacji</w:t>
            </w:r>
          </w:p>
          <w:p w:rsidR="00443E67" w:rsidRPr="00A86FF6" w:rsidRDefault="00443E67" w:rsidP="00441351">
            <w:pPr>
              <w:pStyle w:val="NormalnyWeb"/>
              <w:numPr>
                <w:ilvl w:val="0"/>
                <w:numId w:val="6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style negocjacji</w:t>
            </w:r>
          </w:p>
          <w:p w:rsidR="00443E67" w:rsidRPr="00A86FF6" w:rsidRDefault="00443E67" w:rsidP="00441351">
            <w:pPr>
              <w:pStyle w:val="NormalnyWeb"/>
              <w:numPr>
                <w:ilvl w:val="0"/>
                <w:numId w:val="6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wymienia czynniki wpływające na przebieg </w:t>
            </w:r>
            <w:r w:rsidR="00B051A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wynik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negocjacji</w:t>
            </w:r>
          </w:p>
          <w:p w:rsidR="00E70AD8" w:rsidRPr="00A86FF6" w:rsidRDefault="00443E67" w:rsidP="00441351">
            <w:pPr>
              <w:pStyle w:val="NormalnyWeb"/>
              <w:numPr>
                <w:ilvl w:val="0"/>
                <w:numId w:val="60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dobiera techniki negocjowania do warunków</w:t>
            </w:r>
            <w:r w:rsidR="00B051A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negocjacji</w:t>
            </w:r>
          </w:p>
        </w:tc>
      </w:tr>
      <w:tr w:rsidR="00E70AD8" w:rsidRPr="00A86FF6" w:rsidTr="00A86FF6">
        <w:tc>
          <w:tcPr>
            <w:tcW w:w="4523" w:type="dxa"/>
          </w:tcPr>
          <w:p w:rsidR="00E70AD8" w:rsidRPr="00A86FF6" w:rsidRDefault="00443E67" w:rsidP="00A86FF6">
            <w:pPr>
              <w:pStyle w:val="NormalnyWeb"/>
              <w:numPr>
                <w:ilvl w:val="0"/>
                <w:numId w:val="51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stosuje zasady komunikacji interpersonalnej</w:t>
            </w:r>
          </w:p>
        </w:tc>
        <w:tc>
          <w:tcPr>
            <w:tcW w:w="5013" w:type="dxa"/>
          </w:tcPr>
          <w:p w:rsidR="00B051A6" w:rsidRPr="00A86FF6" w:rsidRDefault="00443E67" w:rsidP="00441351">
            <w:pPr>
              <w:pStyle w:val="NormalnyWe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rozróżnia rodzaje komunikacji społecznej</w:t>
            </w:r>
          </w:p>
          <w:p w:rsidR="00443E67" w:rsidRPr="00A86FF6" w:rsidRDefault="00443E67" w:rsidP="00441351">
            <w:pPr>
              <w:pStyle w:val="NormalnyWe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przedstawia typy komunikacji interpersonalnej</w:t>
            </w:r>
          </w:p>
          <w:p w:rsidR="00443E67" w:rsidRPr="00A86FF6" w:rsidRDefault="00443E67" w:rsidP="00441351">
            <w:pPr>
              <w:pStyle w:val="NormalnyWe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formy komunikacji werbalnej</w:t>
            </w:r>
            <w:r w:rsidR="00B051A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D0EE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niewerbalnej</w:t>
            </w:r>
          </w:p>
          <w:p w:rsidR="00443E67" w:rsidRPr="00A86FF6" w:rsidRDefault="00443E67" w:rsidP="00441351">
            <w:pPr>
              <w:pStyle w:val="NormalnyWe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opisuje ogólne zasady komunikacji interpersonalnej</w:t>
            </w:r>
          </w:p>
          <w:p w:rsidR="00B051A6" w:rsidRPr="00A86FF6" w:rsidRDefault="00443E67" w:rsidP="00441351">
            <w:pPr>
              <w:pStyle w:val="NormalnyWe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elementy procesu komunikacji</w:t>
            </w:r>
            <w:r w:rsidR="00B051A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interpersonalnej</w:t>
            </w:r>
          </w:p>
          <w:p w:rsidR="00B051A6" w:rsidRPr="00A86FF6" w:rsidRDefault="00443E67" w:rsidP="00441351">
            <w:pPr>
              <w:pStyle w:val="NormalnyWe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bariery komunikacyjne</w:t>
            </w:r>
          </w:p>
          <w:p w:rsidR="00443E67" w:rsidRPr="00A86FF6" w:rsidRDefault="00443E67" w:rsidP="00441351">
            <w:pPr>
              <w:pStyle w:val="NormalnyWe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wskazuje sposoby eliminowania barier powstałych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procesie komunikacji</w:t>
            </w:r>
          </w:p>
          <w:p w:rsidR="00E70AD8" w:rsidRPr="00A86FF6" w:rsidRDefault="00443E67" w:rsidP="00441351">
            <w:pPr>
              <w:pStyle w:val="NormalnyWe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wyjaśnia cechy efektywnego przekazu</w:t>
            </w:r>
          </w:p>
        </w:tc>
      </w:tr>
      <w:tr w:rsidR="00297EEC" w:rsidRPr="00A86FF6" w:rsidTr="00A86FF6">
        <w:tc>
          <w:tcPr>
            <w:tcW w:w="4523" w:type="dxa"/>
          </w:tcPr>
          <w:p w:rsidR="00297EEC" w:rsidRPr="00A86FF6" w:rsidRDefault="00443E67" w:rsidP="00A86FF6">
            <w:pPr>
              <w:pStyle w:val="NormalnyWeb"/>
              <w:numPr>
                <w:ilvl w:val="0"/>
                <w:numId w:val="51"/>
              </w:numPr>
              <w:tabs>
                <w:tab w:val="left" w:pos="426"/>
              </w:tabs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współpracuje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zespole</w:t>
            </w:r>
          </w:p>
        </w:tc>
        <w:tc>
          <w:tcPr>
            <w:tcW w:w="5013" w:type="dxa"/>
          </w:tcPr>
          <w:p w:rsidR="00443E67" w:rsidRPr="00A86FF6" w:rsidRDefault="00443E67" w:rsidP="00441351">
            <w:pPr>
              <w:pStyle w:val="NormalnyWeb"/>
              <w:numPr>
                <w:ilvl w:val="0"/>
                <w:numId w:val="6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identyfikuje różnice między jednostką, grupą</w:t>
            </w:r>
            <w:r w:rsidR="00B051A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D0EE8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i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zespołem</w:t>
            </w:r>
          </w:p>
          <w:p w:rsidR="00443E67" w:rsidRPr="00A86FF6" w:rsidRDefault="00443E67" w:rsidP="00441351">
            <w:pPr>
              <w:pStyle w:val="NormalnyWeb"/>
              <w:numPr>
                <w:ilvl w:val="0"/>
                <w:numId w:val="6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wymienia warunki dobrej współpracy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zespole</w:t>
            </w:r>
          </w:p>
          <w:p w:rsidR="00443E67" w:rsidRPr="00A86FF6" w:rsidRDefault="00443E67" w:rsidP="00441351">
            <w:pPr>
              <w:pStyle w:val="NormalnyWeb"/>
              <w:numPr>
                <w:ilvl w:val="0"/>
                <w:numId w:val="6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rozpoznaje kluczowe role zespołowe</w:t>
            </w:r>
          </w:p>
          <w:p w:rsidR="00297EEC" w:rsidRPr="00A86FF6" w:rsidRDefault="00443E67" w:rsidP="00441351">
            <w:pPr>
              <w:pStyle w:val="NormalnyWeb"/>
              <w:numPr>
                <w:ilvl w:val="0"/>
                <w:numId w:val="62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rozpoznaje zachowania destrukcyjne hamujące</w:t>
            </w:r>
            <w:r w:rsidR="00B051A6"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współpracę</w:t>
            </w:r>
            <w:r w:rsidR="00AB53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bCs/>
                <w:sz w:val="20"/>
                <w:szCs w:val="20"/>
              </w:rPr>
              <w:t>zespole</w:t>
            </w:r>
          </w:p>
        </w:tc>
      </w:tr>
    </w:tbl>
    <w:p w:rsidR="00B051A6" w:rsidRPr="00A86FF6" w:rsidRDefault="00B051A6" w:rsidP="00443E67">
      <w:pPr>
        <w:pStyle w:val="NormalnyWeb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D045E" w:rsidRPr="00342096" w:rsidRDefault="00C50ECE" w:rsidP="0057609D">
      <w:pPr>
        <w:pStyle w:val="NormalnyWeb"/>
        <w:numPr>
          <w:ilvl w:val="0"/>
          <w:numId w:val="78"/>
        </w:num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t>W</w:t>
      </w:r>
      <w:r w:rsidR="004D045E" w:rsidRPr="00A86FF6">
        <w:rPr>
          <w:rFonts w:asciiTheme="minorHAnsi" w:hAnsiTheme="minorHAnsi" w:cstheme="minorHAnsi"/>
          <w:b/>
          <w:bCs/>
          <w:i/>
          <w:sz w:val="20"/>
          <w:szCs w:val="20"/>
        </w:rPr>
        <w:t>ARUNKI REALIZACJI KSZTAŁCENIA</w:t>
      </w:r>
      <w:r w:rsidR="00AB538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W </w:t>
      </w:r>
      <w:r w:rsidR="004D045E" w:rsidRPr="00A86FF6">
        <w:rPr>
          <w:rFonts w:asciiTheme="minorHAnsi" w:hAnsiTheme="minorHAnsi" w:cstheme="minorHAnsi"/>
          <w:b/>
          <w:bCs/>
          <w:i/>
          <w:sz w:val="20"/>
          <w:szCs w:val="20"/>
        </w:rPr>
        <w:t>ZAWODZIE SPRZEDAWCA</w:t>
      </w:r>
      <w:r w:rsidR="00976865" w:rsidRPr="00A86F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</w:p>
    <w:p w:rsidR="004D045E" w:rsidRPr="00A86FF6" w:rsidRDefault="004D045E" w:rsidP="004D045E">
      <w:pPr>
        <w:spacing w:line="229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:rsidR="00B051A6" w:rsidRPr="00A86FF6" w:rsidRDefault="004D045E" w:rsidP="004D045E">
      <w:pPr>
        <w:spacing w:line="252" w:lineRule="auto"/>
        <w:ind w:right="240"/>
        <w:jc w:val="both"/>
        <w:rPr>
          <w:rFonts w:asciiTheme="minorHAnsi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>Szkoła prowadząca kształcenie</w:t>
      </w:r>
      <w:r w:rsidR="00AB538B">
        <w:rPr>
          <w:rFonts w:asciiTheme="minorHAnsi" w:hAnsiTheme="minorHAnsi" w:cstheme="minorHAnsi"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sz w:val="20"/>
          <w:szCs w:val="20"/>
        </w:rPr>
        <w:t>zawodzie zapewnia pomieszczenia dydaktyczne</w:t>
      </w:r>
      <w:r w:rsidR="00AB538B">
        <w:rPr>
          <w:rFonts w:asciiTheme="minorHAnsi" w:hAnsiTheme="minorHAnsi" w:cstheme="minorHAnsi"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sz w:val="20"/>
          <w:szCs w:val="20"/>
        </w:rPr>
        <w:t>wyposażeniem odpowiadającym technologii i technice stosowanej</w:t>
      </w:r>
      <w:r w:rsidR="00AB538B">
        <w:rPr>
          <w:rFonts w:asciiTheme="minorHAnsi" w:hAnsiTheme="minorHAnsi" w:cstheme="minorHAnsi"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sz w:val="20"/>
          <w:szCs w:val="20"/>
        </w:rPr>
        <w:t>zawodzie, aby zapewnić osiągnięcie wszystkich ef</w:t>
      </w:r>
      <w:r w:rsidR="00C50ECE" w:rsidRPr="00A86FF6">
        <w:rPr>
          <w:rFonts w:asciiTheme="minorHAnsi" w:hAnsiTheme="minorHAnsi" w:cstheme="minorHAnsi"/>
          <w:sz w:val="20"/>
          <w:szCs w:val="20"/>
        </w:rPr>
        <w:t>ektów kształcenia określonych</w:t>
      </w:r>
      <w:r w:rsidR="00AB538B">
        <w:rPr>
          <w:rFonts w:asciiTheme="minorHAnsi" w:hAnsiTheme="minorHAnsi" w:cstheme="minorHAnsi"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sz w:val="20"/>
          <w:szCs w:val="20"/>
        </w:rPr>
        <w:t>podstawie programowej kształcenia</w:t>
      </w:r>
      <w:r w:rsidR="00AB538B">
        <w:rPr>
          <w:rFonts w:asciiTheme="minorHAnsi" w:hAnsiTheme="minorHAnsi" w:cstheme="minorHAnsi"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sz w:val="20"/>
          <w:szCs w:val="20"/>
        </w:rPr>
        <w:t>zawodzie szkolnictwa branżowego oraz umożliwić przygotowanie absolwenta do wykonywania zadań zawodowych.</w:t>
      </w:r>
    </w:p>
    <w:p w:rsidR="004D045E" w:rsidRPr="00A86FF6" w:rsidRDefault="004D045E" w:rsidP="004D045E">
      <w:pPr>
        <w:spacing w:line="186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:rsidR="0057609D" w:rsidRDefault="0057609D" w:rsidP="0057609D">
      <w:pPr>
        <w:pStyle w:val="NormalnyWeb"/>
        <w:numPr>
          <w:ilvl w:val="0"/>
          <w:numId w:val="78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t>WYPOSAŻENIE SZKOŁY NIEZBĘDNE DO REALIZACJI KSZTAŁCENIA</w:t>
      </w:r>
      <w:r w:rsidR="00AB538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KWALIFIKACJI </w:t>
      </w:r>
    </w:p>
    <w:p w:rsidR="004D045E" w:rsidRPr="00A86FF6" w:rsidRDefault="0057609D" w:rsidP="0057609D">
      <w:pPr>
        <w:pStyle w:val="Normalny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t>HAN.01. PROWADZENIE SPRZEDAŻY</w:t>
      </w:r>
    </w:p>
    <w:p w:rsidR="004D045E" w:rsidRPr="00A86FF6" w:rsidRDefault="004D045E" w:rsidP="004D045E">
      <w:pPr>
        <w:rPr>
          <w:rFonts w:asciiTheme="minorHAnsi" w:eastAsiaTheme="minorEastAsia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>Pracownia organizowania i prowadzenia sprzedaży wyposażona w:</w:t>
      </w:r>
    </w:p>
    <w:p w:rsidR="004D045E" w:rsidRPr="00A86FF6" w:rsidRDefault="004D045E" w:rsidP="00441351">
      <w:pPr>
        <w:pStyle w:val="Akapitzlist"/>
        <w:numPr>
          <w:ilvl w:val="0"/>
          <w:numId w:val="41"/>
        </w:numPr>
        <w:tabs>
          <w:tab w:val="left" w:pos="880"/>
        </w:tabs>
        <w:spacing w:line="243" w:lineRule="auto"/>
        <w:ind w:right="73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 xml:space="preserve">stanowisko komputerowe dla nauczyciela podłączone </w:t>
      </w:r>
      <w:r w:rsidR="003B1E33" w:rsidRPr="00A86FF6">
        <w:rPr>
          <w:rFonts w:asciiTheme="minorHAnsi" w:hAnsiTheme="minorHAnsi" w:cstheme="minorHAnsi"/>
          <w:sz w:val="20"/>
          <w:szCs w:val="20"/>
        </w:rPr>
        <w:t>do sieci lokalnej</w:t>
      </w:r>
      <w:r w:rsidR="00AB538B">
        <w:rPr>
          <w:rFonts w:asciiTheme="minorHAnsi" w:hAnsiTheme="minorHAnsi" w:cstheme="minorHAnsi"/>
          <w:sz w:val="20"/>
          <w:szCs w:val="20"/>
        </w:rPr>
        <w:t xml:space="preserve"> z </w:t>
      </w:r>
      <w:r w:rsidR="003B1E33" w:rsidRPr="00A86FF6">
        <w:rPr>
          <w:rFonts w:asciiTheme="minorHAnsi" w:hAnsiTheme="minorHAnsi" w:cstheme="minorHAnsi"/>
          <w:sz w:val="20"/>
          <w:szCs w:val="20"/>
        </w:rPr>
        <w:t>dostępem do </w:t>
      </w:r>
      <w:r w:rsidR="001B19C0" w:rsidRPr="00A86FF6">
        <w:rPr>
          <w:rFonts w:asciiTheme="minorHAnsi" w:hAnsiTheme="minorHAnsi" w:cstheme="minorHAnsi"/>
          <w:sz w:val="20"/>
          <w:szCs w:val="20"/>
        </w:rPr>
        <w:t>Internetu</w:t>
      </w:r>
      <w:r w:rsidR="00AB538B">
        <w:rPr>
          <w:rFonts w:asciiTheme="minorHAnsi" w:hAnsiTheme="minorHAnsi" w:cstheme="minorHAnsi"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sz w:val="20"/>
          <w:szCs w:val="20"/>
        </w:rPr>
        <w:t>drukarką, skanerem lub urządzeniem wielofunkcyjnym oraz projektorem multimedialnym, tablicą interaktywną lub monitorem interaktywnym, pakietem programów biurowych i oprogra</w:t>
      </w:r>
      <w:r w:rsidR="001B19C0" w:rsidRPr="00A86FF6">
        <w:rPr>
          <w:rFonts w:asciiTheme="minorHAnsi" w:hAnsiTheme="minorHAnsi" w:cstheme="minorHAnsi"/>
          <w:sz w:val="20"/>
          <w:szCs w:val="20"/>
        </w:rPr>
        <w:t>mowaniem do obsługi sprzedaży i </w:t>
      </w:r>
      <w:r w:rsidRPr="00A86FF6">
        <w:rPr>
          <w:rFonts w:asciiTheme="minorHAnsi" w:hAnsiTheme="minorHAnsi" w:cstheme="minorHAnsi"/>
          <w:sz w:val="20"/>
          <w:szCs w:val="20"/>
        </w:rPr>
        <w:t>gospodarki magazynowej,</w:t>
      </w:r>
    </w:p>
    <w:p w:rsidR="004D045E" w:rsidRPr="00A86FF6" w:rsidRDefault="004D045E" w:rsidP="001B19C0">
      <w:pPr>
        <w:spacing w:line="2" w:lineRule="exact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4D045E" w:rsidRPr="00A86FF6" w:rsidRDefault="004D045E" w:rsidP="00441351">
      <w:pPr>
        <w:pStyle w:val="Akapitzlist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>stanowiska komputerowe dla uczniów (jedno stanowisko dl</w:t>
      </w:r>
      <w:r w:rsidR="003B1E33" w:rsidRPr="00A86FF6">
        <w:rPr>
          <w:rFonts w:asciiTheme="minorHAnsi" w:hAnsiTheme="minorHAnsi" w:cstheme="minorHAnsi"/>
          <w:sz w:val="20"/>
          <w:szCs w:val="20"/>
        </w:rPr>
        <w:t>a jednego ucznia) podłączone do </w:t>
      </w:r>
      <w:r w:rsidRPr="00A86FF6">
        <w:rPr>
          <w:rFonts w:asciiTheme="minorHAnsi" w:hAnsiTheme="minorHAnsi" w:cstheme="minorHAnsi"/>
          <w:sz w:val="20"/>
          <w:szCs w:val="20"/>
        </w:rPr>
        <w:t>sieci lokalnej</w:t>
      </w:r>
      <w:r w:rsidR="00AB538B">
        <w:rPr>
          <w:rFonts w:asciiTheme="minorHAnsi" w:hAnsiTheme="minorHAnsi" w:cstheme="minorHAnsi"/>
          <w:sz w:val="20"/>
          <w:szCs w:val="20"/>
        </w:rPr>
        <w:t xml:space="preserve"> z </w:t>
      </w:r>
      <w:r w:rsidRPr="00A86FF6">
        <w:rPr>
          <w:rFonts w:asciiTheme="minorHAnsi" w:hAnsiTheme="minorHAnsi" w:cstheme="minorHAnsi"/>
          <w:sz w:val="20"/>
          <w:szCs w:val="20"/>
        </w:rPr>
        <w:t xml:space="preserve">dostępem do </w:t>
      </w:r>
      <w:r w:rsidR="001B19C0" w:rsidRPr="00A86FF6">
        <w:rPr>
          <w:rFonts w:asciiTheme="minorHAnsi" w:hAnsiTheme="minorHAnsi" w:cstheme="minorHAnsi"/>
          <w:sz w:val="20"/>
          <w:szCs w:val="20"/>
        </w:rPr>
        <w:t>Internetu</w:t>
      </w:r>
      <w:r w:rsidRPr="00A86FF6">
        <w:rPr>
          <w:rFonts w:asciiTheme="minorHAnsi" w:hAnsiTheme="minorHAnsi" w:cstheme="minorHAnsi"/>
          <w:sz w:val="20"/>
          <w:szCs w:val="20"/>
        </w:rPr>
        <w:t>, pakietem programów biurowych i oprogra</w:t>
      </w:r>
      <w:r w:rsidR="001B19C0" w:rsidRPr="00A86FF6">
        <w:rPr>
          <w:rFonts w:asciiTheme="minorHAnsi" w:hAnsiTheme="minorHAnsi" w:cstheme="minorHAnsi"/>
          <w:sz w:val="20"/>
          <w:szCs w:val="20"/>
        </w:rPr>
        <w:t>mowaniem do obsługi sprzedaży i </w:t>
      </w:r>
      <w:r w:rsidRPr="00A86FF6">
        <w:rPr>
          <w:rFonts w:asciiTheme="minorHAnsi" w:hAnsiTheme="minorHAnsi" w:cstheme="minorHAnsi"/>
          <w:sz w:val="20"/>
          <w:szCs w:val="20"/>
        </w:rPr>
        <w:t>gospodarki magazynowej,</w:t>
      </w:r>
    </w:p>
    <w:p w:rsidR="004D045E" w:rsidRPr="00A86FF6" w:rsidRDefault="004D045E" w:rsidP="001B19C0">
      <w:pPr>
        <w:spacing w:line="1" w:lineRule="exact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1B19C0" w:rsidRPr="00A86FF6" w:rsidRDefault="004D045E" w:rsidP="00441351">
      <w:pPr>
        <w:pStyle w:val="Akapitzlist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>stanowiska prowadzenia sprzedaży (jedno stanowisko dla dwóch uczniów),</w:t>
      </w:r>
    </w:p>
    <w:p w:rsidR="001B19C0" w:rsidRPr="00A86FF6" w:rsidRDefault="001B19C0" w:rsidP="001B19C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4D045E" w:rsidRPr="00A86FF6" w:rsidRDefault="004D045E" w:rsidP="00441351">
      <w:pPr>
        <w:pStyle w:val="Akapitzlist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>urządzenia do rejestrowania sprzedaży, urządzenia do przechowywania, eksponowania, transportu i znakowania towarów, atrapy towarów, materiały do pakowania towarów, przyrządy do kontroli jakości i warunków przechowywania to</w:t>
      </w:r>
      <w:r w:rsidR="003B1E33" w:rsidRPr="00A86FF6">
        <w:rPr>
          <w:rFonts w:asciiTheme="minorHAnsi" w:hAnsiTheme="minorHAnsi" w:cstheme="minorHAnsi"/>
          <w:sz w:val="20"/>
          <w:szCs w:val="20"/>
        </w:rPr>
        <w:t>warów oraz do określania masy i </w:t>
      </w:r>
      <w:r w:rsidRPr="00A86FF6">
        <w:rPr>
          <w:rFonts w:asciiTheme="minorHAnsi" w:hAnsiTheme="minorHAnsi" w:cstheme="minorHAnsi"/>
          <w:sz w:val="20"/>
          <w:szCs w:val="20"/>
        </w:rPr>
        <w:t>wielkości towarów,</w:t>
      </w:r>
    </w:p>
    <w:p w:rsidR="004D045E" w:rsidRPr="00A86FF6" w:rsidRDefault="004D045E" w:rsidP="001B19C0">
      <w:pPr>
        <w:spacing w:line="1" w:lineRule="exact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4D045E" w:rsidRPr="00A86FF6" w:rsidRDefault="004D045E" w:rsidP="00441351">
      <w:pPr>
        <w:pStyle w:val="Akapitzlist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>druki dokumentów dotyczących organizacji i prowadzenia sprzedaży oraz instrukcje obsługi urządzeń.</w:t>
      </w:r>
    </w:p>
    <w:p w:rsidR="004D045E" w:rsidRPr="00A86FF6" w:rsidRDefault="004D045E" w:rsidP="0057609D">
      <w:pPr>
        <w:pStyle w:val="NormalnyWeb"/>
        <w:numPr>
          <w:ilvl w:val="0"/>
          <w:numId w:val="78"/>
        </w:num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t>MINIMALNA LICZBA GODZIN KSZTAŁCENIA ZAWODOWEGO DLA KWALIFIKACJI WYODRĘBNIONEJ</w:t>
      </w:r>
      <w:r w:rsidR="00AB538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t>ZAWODZIE</w:t>
      </w:r>
      <w:r w:rsidRPr="00A86FF6">
        <w:rPr>
          <w:rFonts w:asciiTheme="minorHAnsi" w:hAnsiTheme="minorHAnsi" w:cstheme="minorHAnsi"/>
          <w:b/>
          <w:bCs/>
          <w:i/>
          <w:sz w:val="20"/>
          <w:szCs w:val="20"/>
          <w:vertAlign w:val="superscript"/>
        </w:rPr>
        <w:t>1)</w:t>
      </w:r>
    </w:p>
    <w:tbl>
      <w:tblPr>
        <w:tblStyle w:val="Tabela-Siatka"/>
        <w:tblW w:w="0" w:type="auto"/>
        <w:tblLook w:val="04A0"/>
      </w:tblPr>
      <w:tblGrid>
        <w:gridCol w:w="4790"/>
        <w:gridCol w:w="4746"/>
      </w:tblGrid>
      <w:tr w:rsidR="00B051A6" w:rsidRPr="00A86FF6" w:rsidTr="00B051A6">
        <w:tc>
          <w:tcPr>
            <w:tcW w:w="9994" w:type="dxa"/>
            <w:gridSpan w:val="2"/>
            <w:shd w:val="clear" w:color="auto" w:fill="FDE9D9" w:themeFill="accent6" w:themeFillTint="33"/>
          </w:tcPr>
          <w:p w:rsidR="00B051A6" w:rsidRPr="00A86FF6" w:rsidRDefault="00B051A6" w:rsidP="00B051A6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HAN.01 Prowadzenie sprzedaży</w:t>
            </w:r>
          </w:p>
        </w:tc>
      </w:tr>
      <w:tr w:rsidR="00B051A6" w:rsidRPr="00A86FF6" w:rsidTr="00B051A6">
        <w:tc>
          <w:tcPr>
            <w:tcW w:w="4997" w:type="dxa"/>
            <w:shd w:val="clear" w:color="auto" w:fill="EAF1DD" w:themeFill="accent3" w:themeFillTint="33"/>
          </w:tcPr>
          <w:p w:rsidR="00B051A6" w:rsidRPr="00A86FF6" w:rsidRDefault="00B051A6" w:rsidP="00B051A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Nazwa jednostki efektów kształcenia</w:t>
            </w:r>
          </w:p>
        </w:tc>
        <w:tc>
          <w:tcPr>
            <w:tcW w:w="4997" w:type="dxa"/>
            <w:shd w:val="clear" w:color="auto" w:fill="EAF1DD" w:themeFill="accent3" w:themeFillTint="33"/>
          </w:tcPr>
          <w:p w:rsidR="00B051A6" w:rsidRPr="00A86FF6" w:rsidRDefault="00B051A6" w:rsidP="00B051A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B051A6" w:rsidRPr="00A86FF6" w:rsidTr="00B051A6">
        <w:tc>
          <w:tcPr>
            <w:tcW w:w="4997" w:type="dxa"/>
          </w:tcPr>
          <w:p w:rsidR="00B051A6" w:rsidRPr="00A86FF6" w:rsidRDefault="00B051A6" w:rsidP="00B051A6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>HAN.01.1.</w:t>
            </w:r>
            <w:r w:rsidR="00B557B2"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Bezpieczeństwo i higiena pracy</w:t>
            </w:r>
          </w:p>
        </w:tc>
        <w:tc>
          <w:tcPr>
            <w:tcW w:w="4997" w:type="dxa"/>
          </w:tcPr>
          <w:p w:rsidR="00B051A6" w:rsidRPr="00A86FF6" w:rsidRDefault="00B051A6" w:rsidP="00B051A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30</w:t>
            </w:r>
          </w:p>
        </w:tc>
      </w:tr>
      <w:tr w:rsidR="00B051A6" w:rsidRPr="00A86FF6" w:rsidTr="00B051A6">
        <w:tc>
          <w:tcPr>
            <w:tcW w:w="4997" w:type="dxa"/>
          </w:tcPr>
          <w:p w:rsidR="00B051A6" w:rsidRPr="00A86FF6" w:rsidRDefault="00B051A6" w:rsidP="00B051A6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>HAN.01.2.</w:t>
            </w:r>
            <w:r w:rsidR="00B557B2"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Podstawy handlu</w:t>
            </w:r>
          </w:p>
        </w:tc>
        <w:tc>
          <w:tcPr>
            <w:tcW w:w="4997" w:type="dxa"/>
          </w:tcPr>
          <w:p w:rsidR="00B051A6" w:rsidRPr="00A86FF6" w:rsidRDefault="00B051A6" w:rsidP="00B051A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60</w:t>
            </w:r>
          </w:p>
        </w:tc>
      </w:tr>
      <w:tr w:rsidR="00B051A6" w:rsidRPr="00A86FF6" w:rsidTr="00B051A6">
        <w:tc>
          <w:tcPr>
            <w:tcW w:w="4997" w:type="dxa"/>
          </w:tcPr>
          <w:p w:rsidR="00B051A6" w:rsidRPr="00A86FF6" w:rsidRDefault="00B051A6" w:rsidP="00B051A6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>HAN.01.3.</w:t>
            </w:r>
            <w:r w:rsidR="00B557B2"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Organizowanie sprzedaży </w:t>
            </w:r>
          </w:p>
        </w:tc>
        <w:tc>
          <w:tcPr>
            <w:tcW w:w="4997" w:type="dxa"/>
          </w:tcPr>
          <w:p w:rsidR="00B051A6" w:rsidRPr="00A86FF6" w:rsidRDefault="00B557B2" w:rsidP="00B051A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270</w:t>
            </w:r>
          </w:p>
        </w:tc>
      </w:tr>
      <w:tr w:rsidR="00B051A6" w:rsidRPr="00A86FF6" w:rsidTr="00B051A6">
        <w:tc>
          <w:tcPr>
            <w:tcW w:w="4997" w:type="dxa"/>
          </w:tcPr>
          <w:p w:rsidR="00B051A6" w:rsidRPr="00A86FF6" w:rsidRDefault="00B051A6" w:rsidP="00B051A6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>HAN.01.4.</w:t>
            </w:r>
            <w:r w:rsidR="00B557B2"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Sprzedaż towarów</w:t>
            </w:r>
          </w:p>
        </w:tc>
        <w:tc>
          <w:tcPr>
            <w:tcW w:w="4997" w:type="dxa"/>
          </w:tcPr>
          <w:p w:rsidR="00B051A6" w:rsidRPr="00A86FF6" w:rsidRDefault="00B557B2" w:rsidP="00B051A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390</w:t>
            </w:r>
          </w:p>
        </w:tc>
      </w:tr>
      <w:tr w:rsidR="00B051A6" w:rsidRPr="00A86FF6" w:rsidTr="00B051A6">
        <w:tc>
          <w:tcPr>
            <w:tcW w:w="4997" w:type="dxa"/>
          </w:tcPr>
          <w:p w:rsidR="00B051A6" w:rsidRPr="00A86FF6" w:rsidRDefault="00B051A6" w:rsidP="00B051A6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>HAN.01.5.</w:t>
            </w:r>
            <w:r w:rsidR="00B557B2"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Język obcy zawodowy</w:t>
            </w:r>
          </w:p>
        </w:tc>
        <w:tc>
          <w:tcPr>
            <w:tcW w:w="4997" w:type="dxa"/>
          </w:tcPr>
          <w:p w:rsidR="00B051A6" w:rsidRPr="00A86FF6" w:rsidRDefault="00B051A6" w:rsidP="00B051A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60</w:t>
            </w:r>
          </w:p>
        </w:tc>
      </w:tr>
      <w:tr w:rsidR="00B051A6" w:rsidRPr="00A86FF6" w:rsidTr="00B051A6">
        <w:tc>
          <w:tcPr>
            <w:tcW w:w="4997" w:type="dxa"/>
          </w:tcPr>
          <w:p w:rsidR="00B051A6" w:rsidRPr="00A86FF6" w:rsidRDefault="00B051A6" w:rsidP="00B051A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4997" w:type="dxa"/>
          </w:tcPr>
          <w:p w:rsidR="00B051A6" w:rsidRPr="00A86FF6" w:rsidRDefault="00B051A6" w:rsidP="00B051A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810</w:t>
            </w:r>
          </w:p>
        </w:tc>
      </w:tr>
      <w:tr w:rsidR="00B051A6" w:rsidRPr="00A86FF6" w:rsidTr="00E705E5">
        <w:tc>
          <w:tcPr>
            <w:tcW w:w="9994" w:type="dxa"/>
            <w:gridSpan w:val="2"/>
          </w:tcPr>
          <w:p w:rsidR="00B051A6" w:rsidRPr="00A86FF6" w:rsidRDefault="00B051A6" w:rsidP="00B051A6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eastAsiaTheme="minorEastAsia" w:hAnsiTheme="minorHAnsi" w:cstheme="minorHAnsi"/>
                <w:sz w:val="20"/>
                <w:szCs w:val="20"/>
              </w:rPr>
              <w:t>HAN.01.6. Kompetencja personalne i społeczne</w:t>
            </w:r>
            <w:r w:rsidRPr="00A86FF6"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</w:rPr>
              <w:t>2)</w:t>
            </w:r>
          </w:p>
        </w:tc>
      </w:tr>
    </w:tbl>
    <w:p w:rsidR="004D045E" w:rsidRPr="00342096" w:rsidRDefault="00B051A6" w:rsidP="00342096">
      <w:pPr>
        <w:tabs>
          <w:tab w:val="left" w:pos="700"/>
          <w:tab w:val="left" w:pos="9781"/>
        </w:tabs>
        <w:spacing w:line="276" w:lineRule="auto"/>
        <w:ind w:right="74"/>
        <w:jc w:val="both"/>
        <w:rPr>
          <w:rFonts w:asciiTheme="minorHAnsi" w:hAnsiTheme="minorHAnsi" w:cstheme="minorHAnsi"/>
          <w:sz w:val="18"/>
          <w:szCs w:val="18"/>
        </w:rPr>
      </w:pPr>
      <w:r w:rsidRPr="00A86FF6">
        <w:rPr>
          <w:rFonts w:asciiTheme="minorHAnsi" w:hAnsiTheme="minorHAnsi" w:cstheme="minorHAnsi"/>
          <w:sz w:val="20"/>
          <w:szCs w:val="20"/>
          <w:vertAlign w:val="superscript"/>
        </w:rPr>
        <w:lastRenderedPageBreak/>
        <w:t>1)</w:t>
      </w:r>
      <w:r w:rsidR="00AB538B">
        <w:rPr>
          <w:rFonts w:asciiTheme="minorHAnsi" w:hAnsiTheme="minorHAnsi" w:cstheme="minorHAnsi"/>
          <w:sz w:val="20"/>
          <w:szCs w:val="20"/>
        </w:rPr>
        <w:t xml:space="preserve"> w </w:t>
      </w:r>
      <w:r w:rsidR="004D045E" w:rsidRPr="00342096">
        <w:rPr>
          <w:rFonts w:asciiTheme="minorHAnsi" w:hAnsiTheme="minorHAnsi" w:cstheme="minorHAnsi"/>
          <w:sz w:val="18"/>
          <w:szCs w:val="18"/>
        </w:rPr>
        <w:t>szkole liczbę godzin kształcenia zawodowego należy dostosować do wymiaru go</w:t>
      </w:r>
      <w:r w:rsidR="004D208B" w:rsidRPr="00342096">
        <w:rPr>
          <w:rFonts w:asciiTheme="minorHAnsi" w:hAnsiTheme="minorHAnsi" w:cstheme="minorHAnsi"/>
          <w:sz w:val="18"/>
          <w:szCs w:val="18"/>
        </w:rPr>
        <w:t>dzin określonego</w:t>
      </w:r>
      <w:r w:rsidR="00AB538B">
        <w:rPr>
          <w:rFonts w:asciiTheme="minorHAnsi" w:hAnsiTheme="minorHAnsi" w:cstheme="minorHAnsi"/>
          <w:sz w:val="18"/>
          <w:szCs w:val="18"/>
        </w:rPr>
        <w:t xml:space="preserve"> w </w:t>
      </w:r>
      <w:r w:rsidR="004D208B" w:rsidRPr="00342096">
        <w:rPr>
          <w:rFonts w:asciiTheme="minorHAnsi" w:hAnsiTheme="minorHAnsi" w:cstheme="minorHAnsi"/>
          <w:sz w:val="18"/>
          <w:szCs w:val="18"/>
        </w:rPr>
        <w:t>przepisach</w:t>
      </w:r>
      <w:r w:rsidR="00AB538B">
        <w:rPr>
          <w:rFonts w:asciiTheme="minorHAnsi" w:hAnsiTheme="minorHAnsi" w:cstheme="minorHAnsi"/>
          <w:sz w:val="18"/>
          <w:szCs w:val="18"/>
        </w:rPr>
        <w:t xml:space="preserve"> w </w:t>
      </w:r>
      <w:r w:rsidR="004D045E" w:rsidRPr="00342096">
        <w:rPr>
          <w:rFonts w:asciiTheme="minorHAnsi" w:hAnsiTheme="minorHAnsi" w:cstheme="minorHAnsi"/>
          <w:sz w:val="18"/>
          <w:szCs w:val="18"/>
        </w:rPr>
        <w:t>sprawie ramowych planów nauczania dla publicznych szkół, przewidzianego dla kształcenia zawodowego</w:t>
      </w:r>
      <w:r w:rsidR="00AB538B">
        <w:rPr>
          <w:rFonts w:asciiTheme="minorHAnsi" w:hAnsiTheme="minorHAnsi" w:cstheme="minorHAnsi"/>
          <w:sz w:val="18"/>
          <w:szCs w:val="18"/>
        </w:rPr>
        <w:t xml:space="preserve"> w </w:t>
      </w:r>
      <w:r w:rsidR="004D045E" w:rsidRPr="00342096">
        <w:rPr>
          <w:rFonts w:asciiTheme="minorHAnsi" w:hAnsiTheme="minorHAnsi" w:cstheme="minorHAnsi"/>
          <w:sz w:val="18"/>
          <w:szCs w:val="18"/>
        </w:rPr>
        <w:t>danym typie szkoły, zachowując minim</w:t>
      </w:r>
      <w:r w:rsidR="003B1E33" w:rsidRPr="00342096">
        <w:rPr>
          <w:rFonts w:asciiTheme="minorHAnsi" w:hAnsiTheme="minorHAnsi" w:cstheme="minorHAnsi"/>
          <w:sz w:val="18"/>
          <w:szCs w:val="18"/>
        </w:rPr>
        <w:t>alną liczbę godzin wskazanych</w:t>
      </w:r>
      <w:r w:rsidR="00AB538B">
        <w:rPr>
          <w:rFonts w:asciiTheme="minorHAnsi" w:hAnsiTheme="minorHAnsi" w:cstheme="minorHAnsi"/>
          <w:sz w:val="18"/>
          <w:szCs w:val="18"/>
        </w:rPr>
        <w:t xml:space="preserve"> w </w:t>
      </w:r>
      <w:r w:rsidR="004D045E" w:rsidRPr="00342096">
        <w:rPr>
          <w:rFonts w:asciiTheme="minorHAnsi" w:hAnsiTheme="minorHAnsi" w:cstheme="minorHAnsi"/>
          <w:sz w:val="18"/>
          <w:szCs w:val="18"/>
        </w:rPr>
        <w:t>tabeli dla efe</w:t>
      </w:r>
      <w:r w:rsidR="004D208B" w:rsidRPr="00342096">
        <w:rPr>
          <w:rFonts w:asciiTheme="minorHAnsi" w:hAnsiTheme="minorHAnsi" w:cstheme="minorHAnsi"/>
          <w:sz w:val="18"/>
          <w:szCs w:val="18"/>
        </w:rPr>
        <w:t>któw kształcenia właściwych dla </w:t>
      </w:r>
      <w:r w:rsidR="004D045E" w:rsidRPr="00342096">
        <w:rPr>
          <w:rFonts w:asciiTheme="minorHAnsi" w:hAnsiTheme="minorHAnsi" w:cstheme="minorHAnsi"/>
          <w:sz w:val="18"/>
          <w:szCs w:val="18"/>
        </w:rPr>
        <w:t>kwalifikacji wyodrębnionej</w:t>
      </w:r>
      <w:r w:rsidR="00AB538B">
        <w:rPr>
          <w:rFonts w:asciiTheme="minorHAnsi" w:hAnsiTheme="minorHAnsi" w:cstheme="minorHAnsi"/>
          <w:sz w:val="18"/>
          <w:szCs w:val="18"/>
        </w:rPr>
        <w:t xml:space="preserve"> w </w:t>
      </w:r>
      <w:r w:rsidR="004D045E" w:rsidRPr="00342096">
        <w:rPr>
          <w:rFonts w:asciiTheme="minorHAnsi" w:hAnsiTheme="minorHAnsi" w:cstheme="minorHAnsi"/>
          <w:sz w:val="18"/>
          <w:szCs w:val="18"/>
        </w:rPr>
        <w:t>zawodzie.</w:t>
      </w:r>
    </w:p>
    <w:p w:rsidR="004D045E" w:rsidRPr="00342096" w:rsidRDefault="00B051A6" w:rsidP="004D045E">
      <w:pPr>
        <w:tabs>
          <w:tab w:val="left" w:pos="700"/>
        </w:tabs>
        <w:spacing w:after="200" w:line="281" w:lineRule="auto"/>
        <w:ind w:right="240"/>
        <w:rPr>
          <w:rFonts w:asciiTheme="minorHAnsi" w:hAnsiTheme="minorHAnsi" w:cstheme="minorHAnsi"/>
          <w:sz w:val="18"/>
          <w:szCs w:val="18"/>
        </w:rPr>
      </w:pPr>
      <w:r w:rsidRPr="00A86FF6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342096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42096">
        <w:rPr>
          <w:rFonts w:asciiTheme="minorHAnsi" w:hAnsiTheme="minorHAnsi" w:cstheme="minorHAnsi"/>
          <w:sz w:val="18"/>
          <w:szCs w:val="18"/>
        </w:rPr>
        <w:t xml:space="preserve"> </w:t>
      </w:r>
      <w:r w:rsidR="004D045E" w:rsidRPr="00342096">
        <w:rPr>
          <w:rFonts w:asciiTheme="minorHAnsi" w:hAnsiTheme="minorHAnsi" w:cstheme="minorHAnsi"/>
          <w:sz w:val="18"/>
          <w:szCs w:val="18"/>
        </w:rPr>
        <w:t>Nauczyciele wszystkich obowiązkowych zajęć edukacyjnych</w:t>
      </w:r>
      <w:r w:rsidR="00AB538B">
        <w:rPr>
          <w:rFonts w:asciiTheme="minorHAnsi" w:hAnsiTheme="minorHAnsi" w:cstheme="minorHAnsi"/>
          <w:sz w:val="18"/>
          <w:szCs w:val="18"/>
        </w:rPr>
        <w:t xml:space="preserve"> z </w:t>
      </w:r>
      <w:r w:rsidR="004D045E" w:rsidRPr="00342096">
        <w:rPr>
          <w:rFonts w:asciiTheme="minorHAnsi" w:hAnsiTheme="minorHAnsi" w:cstheme="minorHAnsi"/>
          <w:sz w:val="18"/>
          <w:szCs w:val="18"/>
        </w:rPr>
        <w:t>zakresu kształcenia zawodowego powinni stwarzać uczniom warunki do nabywania kompetencji personalnych i społecznych.</w:t>
      </w:r>
    </w:p>
    <w:p w:rsidR="004D045E" w:rsidRPr="00A86FF6" w:rsidRDefault="004D045E" w:rsidP="004D045E">
      <w:pPr>
        <w:spacing w:line="159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:rsidR="004D045E" w:rsidRPr="00A86FF6" w:rsidRDefault="004D045E" w:rsidP="0057609D">
      <w:pPr>
        <w:pStyle w:val="NormalnyWeb"/>
        <w:numPr>
          <w:ilvl w:val="0"/>
          <w:numId w:val="78"/>
        </w:num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t>MOŻLIWOŚCI PODNOSZENIA KWALIFIKACJI</w:t>
      </w:r>
      <w:r w:rsidR="00AB538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b/>
          <w:bCs/>
          <w:i/>
          <w:sz w:val="20"/>
          <w:szCs w:val="20"/>
        </w:rPr>
        <w:t>ZAWODZIE</w:t>
      </w:r>
    </w:p>
    <w:p w:rsidR="004D045E" w:rsidRPr="00A86FF6" w:rsidRDefault="004D045E" w:rsidP="004D045E">
      <w:pPr>
        <w:spacing w:line="119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:rsidR="004D045E" w:rsidRDefault="004D045E" w:rsidP="00A8380B">
      <w:pPr>
        <w:spacing w:line="270" w:lineRule="auto"/>
        <w:ind w:right="73"/>
        <w:jc w:val="both"/>
        <w:rPr>
          <w:rFonts w:asciiTheme="minorHAnsi" w:hAnsiTheme="minorHAnsi" w:cstheme="minorHAnsi"/>
          <w:sz w:val="20"/>
          <w:szCs w:val="20"/>
        </w:rPr>
      </w:pPr>
      <w:r w:rsidRPr="00A86FF6">
        <w:rPr>
          <w:rFonts w:asciiTheme="minorHAnsi" w:hAnsiTheme="minorHAnsi" w:cstheme="minorHAnsi"/>
          <w:sz w:val="20"/>
          <w:szCs w:val="20"/>
        </w:rPr>
        <w:t>Absolwent szkoły prowadzącej kształcenie</w:t>
      </w:r>
      <w:r w:rsidR="00AB538B">
        <w:rPr>
          <w:rFonts w:asciiTheme="minorHAnsi" w:hAnsiTheme="minorHAnsi" w:cstheme="minorHAnsi"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sz w:val="20"/>
          <w:szCs w:val="20"/>
        </w:rPr>
        <w:t xml:space="preserve">zawodzie sprzedawca po potwierdzeniu kwalifikacji </w:t>
      </w:r>
      <w:r w:rsidRPr="00A86FF6">
        <w:rPr>
          <w:rFonts w:asciiTheme="minorHAnsi" w:hAnsiTheme="minorHAnsi" w:cstheme="minorHAnsi"/>
          <w:b/>
          <w:sz w:val="20"/>
          <w:szCs w:val="20"/>
        </w:rPr>
        <w:t>HAN.01.Prowadzenie sprzedaży</w:t>
      </w:r>
      <w:r w:rsidRPr="00A86FF6">
        <w:rPr>
          <w:rFonts w:asciiTheme="minorHAnsi" w:hAnsiTheme="minorHAnsi" w:cstheme="minorHAnsi"/>
          <w:sz w:val="20"/>
          <w:szCs w:val="20"/>
        </w:rPr>
        <w:t xml:space="preserve"> może uzyskać dyplom zawodowy</w:t>
      </w:r>
      <w:r w:rsidR="00AB538B">
        <w:rPr>
          <w:rFonts w:asciiTheme="minorHAnsi" w:hAnsiTheme="minorHAnsi" w:cstheme="minorHAnsi"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sz w:val="20"/>
          <w:szCs w:val="20"/>
        </w:rPr>
        <w:t>zawodzie technik</w:t>
      </w:r>
      <w:r w:rsidR="004D208B" w:rsidRPr="00A86FF6">
        <w:rPr>
          <w:rFonts w:asciiTheme="minorHAnsi" w:hAnsiTheme="minorHAnsi" w:cstheme="minorHAnsi"/>
          <w:sz w:val="20"/>
          <w:szCs w:val="20"/>
        </w:rPr>
        <w:t xml:space="preserve"> handlowiec po </w:t>
      </w:r>
      <w:r w:rsidRPr="00A86FF6">
        <w:rPr>
          <w:rFonts w:asciiTheme="minorHAnsi" w:hAnsiTheme="minorHAnsi" w:cstheme="minorHAnsi"/>
          <w:sz w:val="20"/>
          <w:szCs w:val="20"/>
        </w:rPr>
        <w:t>pot</w:t>
      </w:r>
      <w:r w:rsidR="004D208B" w:rsidRPr="00A86FF6">
        <w:rPr>
          <w:rFonts w:asciiTheme="minorHAnsi" w:hAnsiTheme="minorHAnsi" w:cstheme="minorHAnsi"/>
          <w:sz w:val="20"/>
          <w:szCs w:val="20"/>
        </w:rPr>
        <w:t xml:space="preserve">wierdzeniu kwalifikacji </w:t>
      </w:r>
      <w:r w:rsidR="004D208B" w:rsidRPr="00A86FF6">
        <w:rPr>
          <w:rFonts w:asciiTheme="minorHAnsi" w:hAnsiTheme="minorHAnsi" w:cstheme="minorHAnsi"/>
          <w:b/>
          <w:sz w:val="20"/>
          <w:szCs w:val="20"/>
        </w:rPr>
        <w:t>HAN.02. </w:t>
      </w:r>
      <w:r w:rsidRPr="00A86FF6">
        <w:rPr>
          <w:rFonts w:asciiTheme="minorHAnsi" w:hAnsiTheme="minorHAnsi" w:cstheme="minorHAnsi"/>
          <w:b/>
          <w:sz w:val="20"/>
          <w:szCs w:val="20"/>
        </w:rPr>
        <w:t>Prowadzenie działań handlowych</w:t>
      </w:r>
      <w:r w:rsidRPr="00A86FF6">
        <w:rPr>
          <w:rFonts w:asciiTheme="minorHAnsi" w:hAnsiTheme="minorHAnsi" w:cstheme="minorHAnsi"/>
          <w:sz w:val="20"/>
          <w:szCs w:val="20"/>
        </w:rPr>
        <w:t xml:space="preserve"> oraz uzyskaniu wykształcenia średniego lub średniego branżowego albo dyplom zawodowy</w:t>
      </w:r>
      <w:r w:rsidR="00AB538B">
        <w:rPr>
          <w:rFonts w:asciiTheme="minorHAnsi" w:hAnsiTheme="minorHAnsi" w:cstheme="minorHAnsi"/>
          <w:sz w:val="20"/>
          <w:szCs w:val="20"/>
        </w:rPr>
        <w:t xml:space="preserve"> w </w:t>
      </w:r>
      <w:r w:rsidRPr="00A86FF6">
        <w:rPr>
          <w:rFonts w:asciiTheme="minorHAnsi" w:hAnsiTheme="minorHAnsi" w:cstheme="minorHAnsi"/>
          <w:sz w:val="20"/>
          <w:szCs w:val="20"/>
        </w:rPr>
        <w:t>zawodzie technik księgarst</w:t>
      </w:r>
      <w:r w:rsidR="004D208B" w:rsidRPr="00A86FF6">
        <w:rPr>
          <w:rFonts w:asciiTheme="minorHAnsi" w:hAnsiTheme="minorHAnsi" w:cstheme="minorHAnsi"/>
          <w:sz w:val="20"/>
          <w:szCs w:val="20"/>
        </w:rPr>
        <w:t>wa po</w:t>
      </w:r>
      <w:r w:rsidR="00342096">
        <w:rPr>
          <w:rFonts w:asciiTheme="minorHAnsi" w:hAnsiTheme="minorHAnsi" w:cstheme="minorHAnsi"/>
          <w:sz w:val="20"/>
          <w:szCs w:val="20"/>
        </w:rPr>
        <w:t xml:space="preserve"> </w:t>
      </w:r>
      <w:r w:rsidR="005A4EE4" w:rsidRPr="00A86FF6">
        <w:rPr>
          <w:rFonts w:asciiTheme="minorHAnsi" w:hAnsiTheme="minorHAnsi" w:cstheme="minorHAnsi"/>
          <w:sz w:val="20"/>
          <w:szCs w:val="20"/>
        </w:rPr>
        <w:t>potwierdzeniu kwalifikacj</w:t>
      </w:r>
      <w:r w:rsidR="004D208B" w:rsidRPr="00A86FF6">
        <w:rPr>
          <w:rFonts w:asciiTheme="minorHAnsi" w:hAnsiTheme="minorHAnsi" w:cstheme="minorHAnsi"/>
          <w:sz w:val="20"/>
          <w:szCs w:val="20"/>
        </w:rPr>
        <w:t xml:space="preserve">i </w:t>
      </w:r>
      <w:r w:rsidR="004D208B" w:rsidRPr="00A86FF6">
        <w:rPr>
          <w:rFonts w:asciiTheme="minorHAnsi" w:hAnsiTheme="minorHAnsi" w:cstheme="minorHAnsi"/>
          <w:b/>
          <w:sz w:val="20"/>
          <w:szCs w:val="20"/>
        </w:rPr>
        <w:t>HAN.03. Prowadzenie działalności informacyjno</w:t>
      </w:r>
      <w:r w:rsidR="00AB538B">
        <w:rPr>
          <w:rFonts w:asciiTheme="minorHAnsi" w:hAnsiTheme="minorHAnsi" w:cstheme="minorHAnsi"/>
          <w:b/>
          <w:sz w:val="20"/>
          <w:szCs w:val="20"/>
        </w:rPr>
        <w:t>-</w:t>
      </w:r>
      <w:r w:rsidR="004D208B" w:rsidRPr="00A86FF6">
        <w:rPr>
          <w:rFonts w:asciiTheme="minorHAnsi" w:hAnsiTheme="minorHAnsi" w:cstheme="minorHAnsi"/>
          <w:b/>
          <w:sz w:val="20"/>
          <w:szCs w:val="20"/>
        </w:rPr>
        <w:t xml:space="preserve">bibliograficznej </w:t>
      </w:r>
      <w:r w:rsidR="004D208B" w:rsidRPr="00A86FF6">
        <w:rPr>
          <w:rFonts w:asciiTheme="minorHAnsi" w:hAnsiTheme="minorHAnsi" w:cstheme="minorHAnsi"/>
          <w:sz w:val="20"/>
          <w:szCs w:val="20"/>
        </w:rPr>
        <w:t>oraz</w:t>
      </w:r>
      <w:r w:rsidR="00342096">
        <w:rPr>
          <w:rFonts w:asciiTheme="minorHAnsi" w:hAnsiTheme="minorHAnsi" w:cstheme="minorHAnsi"/>
          <w:sz w:val="20"/>
          <w:szCs w:val="20"/>
        </w:rPr>
        <w:t xml:space="preserve"> </w:t>
      </w:r>
      <w:r w:rsidR="004D208B" w:rsidRPr="00A86FF6">
        <w:rPr>
          <w:rFonts w:asciiTheme="minorHAnsi" w:hAnsiTheme="minorHAnsi" w:cstheme="minorHAnsi"/>
          <w:sz w:val="20"/>
          <w:szCs w:val="20"/>
        </w:rPr>
        <w:t>uzyskania wykształcenia średniego lub średniego branżowego.</w:t>
      </w:r>
    </w:p>
    <w:p w:rsidR="00342096" w:rsidRPr="00A86FF6" w:rsidRDefault="00342096" w:rsidP="00A8380B">
      <w:pPr>
        <w:spacing w:line="270" w:lineRule="auto"/>
        <w:ind w:right="73"/>
        <w:jc w:val="both"/>
        <w:rPr>
          <w:rFonts w:asciiTheme="minorHAnsi" w:hAnsiTheme="minorHAnsi" w:cstheme="minorHAnsi"/>
          <w:sz w:val="20"/>
          <w:szCs w:val="20"/>
        </w:rPr>
        <w:sectPr w:rsidR="00342096" w:rsidRPr="00A86FF6" w:rsidSect="00A8380B">
          <w:footerReference w:type="even" r:id="rId8"/>
          <w:footerReference w:type="default" r:id="rId9"/>
          <w:footerReference w:type="first" r:id="rId10"/>
          <w:pgSz w:w="11900" w:h="16838"/>
          <w:pgMar w:top="993" w:right="1026" w:bottom="818" w:left="1560" w:header="0" w:footer="0" w:gutter="0"/>
          <w:cols w:space="708" w:equalWidth="0">
            <w:col w:w="9320"/>
          </w:cols>
        </w:sectPr>
      </w:pPr>
    </w:p>
    <w:p w:rsidR="0090463A" w:rsidRPr="0057609D" w:rsidRDefault="0090463A" w:rsidP="0057609D">
      <w:pPr>
        <w:pStyle w:val="Akapitzlist"/>
        <w:numPr>
          <w:ilvl w:val="0"/>
          <w:numId w:val="77"/>
        </w:num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page489"/>
      <w:bookmarkStart w:id="2" w:name="_GoBack"/>
      <w:bookmarkStart w:id="3" w:name="_Toc11230470"/>
      <w:bookmarkEnd w:id="1"/>
      <w:bookmarkEnd w:id="2"/>
      <w:r w:rsidRPr="0057609D">
        <w:rPr>
          <w:rFonts w:asciiTheme="minorHAnsi" w:hAnsiTheme="minorHAnsi" w:cstheme="minorHAnsi"/>
          <w:b/>
          <w:bCs/>
          <w:sz w:val="28"/>
          <w:szCs w:val="28"/>
        </w:rPr>
        <w:lastRenderedPageBreak/>
        <w:t>Podział</w:t>
      </w:r>
      <w:r w:rsidRPr="005760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7609D">
        <w:rPr>
          <w:rFonts w:asciiTheme="minorHAnsi" w:hAnsiTheme="minorHAnsi" w:cstheme="minorHAnsi"/>
          <w:b/>
          <w:bCs/>
          <w:sz w:val="28"/>
          <w:szCs w:val="28"/>
        </w:rPr>
        <w:t>efektów kształcenia</w:t>
      </w:r>
      <w:bookmarkEnd w:id="3"/>
      <w:r w:rsidR="00C105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5630" w:rsidRPr="005760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(w tabeli jest automatyczna numeracja</w:t>
      </w:r>
      <w:r w:rsidR="00373F85">
        <w:rPr>
          <w:rFonts w:asciiTheme="minorHAnsi" w:hAnsiTheme="minorHAnsi" w:cstheme="minorHAnsi"/>
          <w:b/>
          <w:bCs/>
          <w:color w:val="FF0000"/>
          <w:sz w:val="20"/>
          <w:szCs w:val="20"/>
        </w:rPr>
        <w:br/>
      </w:r>
      <w:r w:rsidR="001C5630" w:rsidRPr="0057609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– numery mogą się różnić</w:t>
      </w:r>
      <w:r w:rsidR="00AB538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z </w:t>
      </w:r>
      <w:r w:rsidR="001C5630" w:rsidRPr="005760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podstawą programową)</w:t>
      </w:r>
    </w:p>
    <w:p w:rsidR="0090463A" w:rsidRPr="00A86FF6" w:rsidRDefault="0090463A" w:rsidP="00715600">
      <w:pPr>
        <w:rPr>
          <w:rFonts w:asciiTheme="minorHAnsi" w:hAnsiTheme="minorHAnsi" w:cstheme="minorHAnsi"/>
          <w:b/>
          <w:sz w:val="20"/>
          <w:szCs w:val="20"/>
        </w:rPr>
      </w:pPr>
    </w:p>
    <w:p w:rsidR="00715600" w:rsidRPr="00A86FF6" w:rsidRDefault="00C10574" w:rsidP="00373F85">
      <w:pPr>
        <w:pStyle w:val="Akapitzlist"/>
        <w:numPr>
          <w:ilvl w:val="0"/>
          <w:numId w:val="79"/>
        </w:num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Podręcznik: </w:t>
      </w:r>
      <w:r w:rsidR="00202925" w:rsidRPr="00A86FF6">
        <w:rPr>
          <w:rFonts w:asciiTheme="minorHAnsi" w:hAnsiTheme="minorHAnsi" w:cstheme="minorHAnsi"/>
          <w:b/>
          <w:bCs/>
          <w:sz w:val="20"/>
          <w:szCs w:val="20"/>
        </w:rPr>
        <w:t>OBSŁUGA KLIENTÓW</w:t>
      </w:r>
    </w:p>
    <w:p w:rsidR="00202925" w:rsidRPr="00A86FF6" w:rsidRDefault="00202925" w:rsidP="0090463A">
      <w:p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4945" w:type="pct"/>
        <w:tblLook w:val="04A0"/>
      </w:tblPr>
      <w:tblGrid>
        <w:gridCol w:w="9465"/>
      </w:tblGrid>
      <w:tr w:rsidR="009C0364" w:rsidRPr="00A86FF6" w:rsidTr="009C0364">
        <w:tc>
          <w:tcPr>
            <w:tcW w:w="5000" w:type="pct"/>
            <w:shd w:val="clear" w:color="auto" w:fill="EAF1DD" w:themeFill="accent3" w:themeFillTint="33"/>
          </w:tcPr>
          <w:p w:rsidR="009C0364" w:rsidRPr="00A86FF6" w:rsidRDefault="009C0364" w:rsidP="00E705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Efekty kształcenia</w:t>
            </w:r>
          </w:p>
        </w:tc>
      </w:tr>
      <w:tr w:rsidR="009C0364" w:rsidRPr="00A86FF6" w:rsidTr="009C0364">
        <w:tc>
          <w:tcPr>
            <w:tcW w:w="5000" w:type="pct"/>
            <w:shd w:val="clear" w:color="auto" w:fill="EAF1DD" w:themeFill="accent3" w:themeFillTint="33"/>
          </w:tcPr>
          <w:p w:rsidR="009C0364" w:rsidRPr="00A86FF6" w:rsidRDefault="009C0364" w:rsidP="00E705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0364" w:rsidRPr="00A86FF6" w:rsidRDefault="009C0364" w:rsidP="00E705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A24EBA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HAN.01.2. Podstawy handlu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sporządza dokumenty handlowe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wykonywaną pracą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formie papierowej i elektronicznej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zadania zawodowe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wykorzystaniem technologii informacyjnej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terminologią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zakresu towaroznawstwa handlowego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pojęciami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zakresu mikroekonomii i makroekonomii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korzysta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Polskiej Klasyfikacji Działalności, Europejskiej Klasyfikacji Działalności oraz Polskiej Klasyfikacji Wyrobów i Usług</w:t>
            </w:r>
          </w:p>
        </w:tc>
      </w:tr>
      <w:tr w:rsidR="009C0364" w:rsidRPr="00A86FF6" w:rsidTr="00342096">
        <w:trPr>
          <w:trHeight w:val="164"/>
        </w:trPr>
        <w:tc>
          <w:tcPr>
            <w:tcW w:w="5000" w:type="pct"/>
          </w:tcPr>
          <w:p w:rsidR="009C0364" w:rsidRPr="00A86FF6" w:rsidRDefault="009C0364" w:rsidP="005E6A6D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HAN.01.3. Organizowanie sprzedaży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4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prace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gospodarką opakowaniami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4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czynności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przygotowaniem towarów do sprzedaży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4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rozmieszcza towary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magazynie i na sali sprzedażowej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5E6A6D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HAN.01.4. Sprzedaż towarów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6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rozróżnia formy i techniki sprzedaży towarów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handlu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6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rozpoznaje potrzeby klienta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6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określa asortyment punktu sprzedaży i prezentuje ofertę handlową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6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prowadzi rozmowę sprzedażową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6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realizuje zamówienie klienta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różnych formach sprzedaży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6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czynności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obsługą stanowiska kasowego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6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stosuje procedury postępowania reklamacyjnego</w:t>
            </w:r>
          </w:p>
        </w:tc>
      </w:tr>
      <w:tr w:rsidR="009C0364" w:rsidRPr="00A86FF6" w:rsidTr="009C0364">
        <w:trPr>
          <w:trHeight w:val="557"/>
        </w:trPr>
        <w:tc>
          <w:tcPr>
            <w:tcW w:w="5000" w:type="pct"/>
          </w:tcPr>
          <w:p w:rsidR="009C0364" w:rsidRPr="00A86FF6" w:rsidRDefault="009C0364" w:rsidP="00342096">
            <w:pPr>
              <w:pStyle w:val="NormalnyWeb"/>
              <w:numPr>
                <w:ilvl w:val="0"/>
                <w:numId w:val="66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wykorzystuje urządzenia techniczne i oprogramowanie komputerowe wspomagające sprzedaż towarów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handlu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5E6A6D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HAN.01.6. Kompetencje personalne i społeczne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7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przestrzega zasad kultury i etyki podczas realizacji zadań zawodowych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7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wykazuje się kreatywnością i otwartością na zmiany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7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planuje wykonanie zadania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7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stosuje techniki radzenia sobie ze stresem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7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aktualizuje wiedzę i doskonali umiejętności zawodowe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7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przestrzega tajemnicy związanej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wykonywanym zawodem i miejscem pracy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7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negocjuje warunki porozumień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7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stosuje zasady komunikacji interpersonalnej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7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współpracuje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zespole</w:t>
            </w:r>
          </w:p>
        </w:tc>
      </w:tr>
    </w:tbl>
    <w:p w:rsidR="009C0364" w:rsidRPr="00A86FF6" w:rsidRDefault="009C0364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C0364" w:rsidRPr="00A86FF6" w:rsidRDefault="009C0364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C0364" w:rsidRDefault="009C0364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E5021" w:rsidRDefault="00DE5021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E5021" w:rsidRDefault="00DE5021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E5021" w:rsidRDefault="00DE5021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E5021" w:rsidRDefault="00DE5021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E5021" w:rsidRDefault="00DE5021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E5021" w:rsidRDefault="00DE5021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E5021" w:rsidRPr="00A86FF6" w:rsidRDefault="00DE5021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C0364" w:rsidRPr="00A86FF6" w:rsidRDefault="009C0364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C0364" w:rsidRPr="00A86FF6" w:rsidRDefault="009C0364" w:rsidP="009C0364">
      <w:pPr>
        <w:pStyle w:val="Akapitzlis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02925" w:rsidRPr="00A86FF6" w:rsidRDefault="00C10574" w:rsidP="00373F85">
      <w:pPr>
        <w:pStyle w:val="Akapitzlist"/>
        <w:numPr>
          <w:ilvl w:val="0"/>
          <w:numId w:val="79"/>
        </w:num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Podręcznik: </w:t>
      </w:r>
      <w:r w:rsidR="00202925" w:rsidRPr="00A86FF6">
        <w:rPr>
          <w:rFonts w:asciiTheme="minorHAnsi" w:hAnsiTheme="minorHAnsi" w:cstheme="minorHAnsi"/>
          <w:b/>
          <w:bCs/>
          <w:sz w:val="20"/>
          <w:szCs w:val="20"/>
        </w:rPr>
        <w:t>ORGANIZACJA I TECHNIKI SPRZEDAŻY</w:t>
      </w:r>
    </w:p>
    <w:tbl>
      <w:tblPr>
        <w:tblStyle w:val="Tabela-Siatka"/>
        <w:tblW w:w="4945" w:type="pct"/>
        <w:tblLook w:val="04A0"/>
      </w:tblPr>
      <w:tblGrid>
        <w:gridCol w:w="9465"/>
      </w:tblGrid>
      <w:tr w:rsidR="009C0364" w:rsidRPr="00A86FF6" w:rsidTr="009C0364">
        <w:tc>
          <w:tcPr>
            <w:tcW w:w="5000" w:type="pct"/>
            <w:shd w:val="clear" w:color="auto" w:fill="EAF1DD" w:themeFill="accent3" w:themeFillTint="33"/>
          </w:tcPr>
          <w:p w:rsidR="009C0364" w:rsidRPr="00A86FF6" w:rsidRDefault="009C0364" w:rsidP="00A86FF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Efekty kształcenia</w:t>
            </w:r>
          </w:p>
        </w:tc>
      </w:tr>
      <w:tr w:rsidR="009C0364" w:rsidRPr="00A86FF6" w:rsidTr="009C0364">
        <w:tc>
          <w:tcPr>
            <w:tcW w:w="5000" w:type="pct"/>
            <w:shd w:val="clear" w:color="auto" w:fill="EAF1DD" w:themeFill="accent3" w:themeFillTint="33"/>
          </w:tcPr>
          <w:p w:rsidR="009C0364" w:rsidRPr="00A86FF6" w:rsidRDefault="009C0364" w:rsidP="00A86FF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0364" w:rsidRPr="00A86FF6" w:rsidRDefault="009C0364" w:rsidP="00A86FF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A86FF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HAN.01.1. Bezpieczeństwo i higiena pracy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3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rozróżnia pojęcia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bezpieczeństwem i higieną pracy, ochroną przeciwpożarową, ochroną środowiska i ergonomią</w:t>
            </w:r>
          </w:p>
        </w:tc>
      </w:tr>
      <w:tr w:rsidR="009C0364" w:rsidRPr="00A86FF6" w:rsidTr="009C0364">
        <w:trPr>
          <w:trHeight w:val="607"/>
        </w:trPr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3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charakteryzuje zadania i uprawnienia instytucji oraz służb działających zakresie ochrony pracy i ochrony środowiska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3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opisuje prawa i obowiązki pracownika oraz pracodawcy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zakresie bezpieczeństwa i higieny pracy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3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 określa zagrożenia dla zdrowia i życia człowieka występujące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środowisku pracy oraz sposoby zapobiegania im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3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stosuje środki ochrony indywidualnej i zbiorowej podczas wykonywania zadań zawodowych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3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przestrzega zasad bezpieczeństwa i higieny pracy oraz stosuje przepisy prawa dotyczące ochrony przeciwpożarowej i ochrony środowiska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3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organizuje stanowisko pracy zgodnie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wymogami ergonomii, przepisami bezpieczeństwa i higieny pracy, ochrony przeciwpożarowej i ochrony środowiska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A86FF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HAN.01.2. Podstawy handlu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6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sporządza dokumenty handlowe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wykonywaną pracą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formie papierowej i elektronicznej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6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zadania zawodowe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wykorzystaniem technologii informacyjnej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6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terminologią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zakresu towaroznawstwa handlowego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6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pojęciami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zakresu mikroekonomii i makroekonomii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6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korzysta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Polskiej Klasyfikacji Działalności, Europejskiej Klasyfikacji Działalności oraz Polskiej Klasyfikacji Wyrobów i Usług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6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normami i stosuje procedurę oceny zgodności</w:t>
            </w:r>
          </w:p>
        </w:tc>
      </w:tr>
      <w:tr w:rsidR="009C0364" w:rsidRPr="00A86FF6" w:rsidTr="00342096">
        <w:trPr>
          <w:trHeight w:val="164"/>
        </w:trPr>
        <w:tc>
          <w:tcPr>
            <w:tcW w:w="5000" w:type="pct"/>
          </w:tcPr>
          <w:p w:rsidR="009C0364" w:rsidRPr="00A86FF6" w:rsidRDefault="009C0364" w:rsidP="00A86FF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HAN.01.3. Organizowanie sprzedaży</w:t>
            </w:r>
          </w:p>
        </w:tc>
      </w:tr>
      <w:tr w:rsidR="009C0364" w:rsidRPr="00A86FF6" w:rsidTr="009C0364">
        <w:trPr>
          <w:trHeight w:val="349"/>
        </w:trPr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prace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zamówieniem towarów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odbiera dostawy towarów zgodnie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zasadami stosowanymi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handlu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rozróżnia magazyny handlowe i ich wyposażenie oraz stosuje zasady gospodarki magazynowej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prace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gospodarką opakowaniami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czynności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przygotowaniem towarów do sprzedaży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rozmieszcza towary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magazynie i na sali sprzedażowej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5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przestrzega przepisów prawa dotyczących odpowiedzialności materialnej związanych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wykonywaniem zadań zawodowych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A86FF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HAN.01.4. Sprzedaż towarów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0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rozróżnia formy i techniki sprzedaży towarów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handlu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0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rozpoznaje potrzeby klienta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0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określa asortyment punktu sprzedaży i prezentuje ofertę handlową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0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prowadzi rozmowę sprzedażową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0"/>
              </w:numPr>
              <w:tabs>
                <w:tab w:val="left" w:pos="426"/>
              </w:tabs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realizuje zamówienie klienta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różnych formach sprzedaży</w:t>
            </w:r>
          </w:p>
        </w:tc>
      </w:tr>
      <w:tr w:rsidR="009C0364" w:rsidRPr="00A86FF6" w:rsidTr="009C0364">
        <w:trPr>
          <w:trHeight w:val="614"/>
        </w:trPr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0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 xml:space="preserve">wykorzystuje urządzenia techniczne i oprogramowanie komputerowe </w:t>
            </w:r>
            <w:r w:rsidR="001C5630" w:rsidRPr="00A86FF6">
              <w:rPr>
                <w:rFonts w:asciiTheme="minorHAnsi" w:hAnsiTheme="minorHAnsi" w:cstheme="minorHAnsi"/>
                <w:sz w:val="20"/>
                <w:szCs w:val="20"/>
              </w:rPr>
              <w:t>wspomagające sprzedaż towarów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handlu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A86FF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HAN.01.6. Kompetencje personalne i społeczne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9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przestrzega zasad kultury i etyki podczas realizacji zadań zawodowych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9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wykazuje się kreatywnością i otwartością na zmiany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9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planuje wykonanie zadania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9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stosuje techniki radzenia sobie ze stresem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9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aktualizuje wiedzę i doskonali umiejętności zawodowe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9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przestrzega tajemnicy związanej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wykonywanym zawodem i miejscem pracy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9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negocjuje warunki porozumień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9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stosuje zasady komunikacji interpersonalnej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69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współpracuje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zespole</w:t>
            </w:r>
          </w:p>
        </w:tc>
      </w:tr>
    </w:tbl>
    <w:p w:rsidR="00202925" w:rsidRPr="00A86FF6" w:rsidRDefault="00C10574" w:rsidP="00373F85">
      <w:pPr>
        <w:pStyle w:val="Akapitzlist"/>
        <w:numPr>
          <w:ilvl w:val="0"/>
          <w:numId w:val="79"/>
        </w:num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Podręcznik: </w:t>
      </w:r>
      <w:r w:rsidR="00202925" w:rsidRPr="00A86FF6">
        <w:rPr>
          <w:rFonts w:asciiTheme="minorHAnsi" w:hAnsiTheme="minorHAnsi" w:cstheme="minorHAnsi"/>
          <w:b/>
          <w:bCs/>
          <w:sz w:val="20"/>
          <w:szCs w:val="20"/>
        </w:rPr>
        <w:t>TOWAR JAKO PRZEDMIOT HANDLU</w:t>
      </w:r>
    </w:p>
    <w:p w:rsidR="00202925" w:rsidRPr="00A86FF6" w:rsidRDefault="00202925" w:rsidP="00A8380B">
      <w:pPr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4945" w:type="pct"/>
        <w:tblLook w:val="04A0"/>
      </w:tblPr>
      <w:tblGrid>
        <w:gridCol w:w="9465"/>
      </w:tblGrid>
      <w:tr w:rsidR="009C0364" w:rsidRPr="00A86FF6" w:rsidTr="009C0364">
        <w:tc>
          <w:tcPr>
            <w:tcW w:w="5000" w:type="pct"/>
            <w:shd w:val="clear" w:color="auto" w:fill="EAF1DD" w:themeFill="accent3" w:themeFillTint="33"/>
          </w:tcPr>
          <w:p w:rsidR="009C0364" w:rsidRPr="00A86FF6" w:rsidRDefault="009C0364" w:rsidP="00A86FF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Efekty kształcenia</w:t>
            </w:r>
          </w:p>
        </w:tc>
      </w:tr>
      <w:tr w:rsidR="009C0364" w:rsidRPr="00A86FF6" w:rsidTr="009C0364">
        <w:tc>
          <w:tcPr>
            <w:tcW w:w="5000" w:type="pct"/>
            <w:shd w:val="clear" w:color="auto" w:fill="EAF1DD" w:themeFill="accent3" w:themeFillTint="33"/>
          </w:tcPr>
          <w:p w:rsidR="009C0364" w:rsidRPr="00A86FF6" w:rsidRDefault="009C0364" w:rsidP="00A86FF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0364" w:rsidRPr="00A86FF6" w:rsidRDefault="009C0364" w:rsidP="00A86FF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A86FF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HAN.01.2. Podstawy handlu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1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terminologią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zakresu towaroznawstwa handlowego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1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pojęciami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zakresu mikroekonomii i makroekonomii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1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korzysta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Polskiej Klasyfikacji Działalności, Europejskiej Klasyfikacji Działalności oraz Polskiej Klasyfikacji Wyrobów i Usług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1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posługuje się normami i stosuje procedurę oceny zgodności</w:t>
            </w:r>
          </w:p>
        </w:tc>
      </w:tr>
      <w:tr w:rsidR="009C0364" w:rsidRPr="00A86FF6" w:rsidTr="00342096">
        <w:trPr>
          <w:trHeight w:val="164"/>
        </w:trPr>
        <w:tc>
          <w:tcPr>
            <w:tcW w:w="5000" w:type="pct"/>
          </w:tcPr>
          <w:p w:rsidR="009C0364" w:rsidRPr="00A86FF6" w:rsidRDefault="009C0364" w:rsidP="00A86FF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HAN.01.3. Organizowanie sprzedaży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2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odbiera dostawy towarów zgodnie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zasadami stosowanymi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handlu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2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rozróżnia magazyny handlowe i ich wyposażenie oraz stosuje zasady gospodarki magazynowej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2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prace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gospodarką opakowaniami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2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wykonuje czynności związane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przygotowaniem towarów do sprzedaży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2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rozmieszcza towary</w:t>
            </w:r>
            <w:r w:rsidR="00AB538B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magazynie i na sali sprzedażowej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A86FF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HAN.01.4. Sprzedaż towarów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3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określa asortyment punktu sprzedaży i prezentuje ofertę handlową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A86FF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b/>
                <w:sz w:val="20"/>
                <w:szCs w:val="20"/>
              </w:rPr>
              <w:t>HAN.01.6. Kompetencje personalne i społeczne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4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przestrzega zasad kultury i etyki podczas realizacji zadań zawodowych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4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planuje wykonanie zadania</w:t>
            </w:r>
          </w:p>
        </w:tc>
      </w:tr>
      <w:tr w:rsidR="009C0364" w:rsidRPr="00A86FF6" w:rsidTr="009C0364">
        <w:tc>
          <w:tcPr>
            <w:tcW w:w="5000" w:type="pct"/>
          </w:tcPr>
          <w:p w:rsidR="009C0364" w:rsidRPr="00A86FF6" w:rsidRDefault="009C0364" w:rsidP="00441351">
            <w:pPr>
              <w:pStyle w:val="NormalnyWeb"/>
              <w:numPr>
                <w:ilvl w:val="0"/>
                <w:numId w:val="74"/>
              </w:numPr>
              <w:tabs>
                <w:tab w:val="left" w:pos="42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6FF6">
              <w:rPr>
                <w:rFonts w:asciiTheme="minorHAnsi" w:hAnsiTheme="minorHAnsi" w:cstheme="minorHAnsi"/>
                <w:sz w:val="20"/>
                <w:szCs w:val="20"/>
              </w:rPr>
              <w:t>aktualizuje wiedzę i doskonali umiejętności zawodowe</w:t>
            </w:r>
          </w:p>
        </w:tc>
      </w:tr>
    </w:tbl>
    <w:p w:rsidR="00202925" w:rsidRPr="00A86FF6" w:rsidRDefault="00202925" w:rsidP="00A8380B">
      <w:pPr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202925" w:rsidRPr="00A86FF6" w:rsidSect="0020292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DA" w:rsidRDefault="006D5EDA">
      <w:r>
        <w:separator/>
      </w:r>
    </w:p>
  </w:endnote>
  <w:endnote w:type="continuationSeparator" w:id="0">
    <w:p w:rsidR="006D5EDA" w:rsidRDefault="006D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04" w:rsidRDefault="002126EB" w:rsidP="00750E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06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0604" w:rsidRDefault="00270604" w:rsidP="00750E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96954"/>
      <w:docPartObj>
        <w:docPartGallery w:val="Page Numbers (Bottom of Page)"/>
        <w:docPartUnique/>
      </w:docPartObj>
    </w:sdtPr>
    <w:sdtContent>
      <w:p w:rsidR="00270604" w:rsidRDefault="002126EB">
        <w:pPr>
          <w:pStyle w:val="Stopka"/>
          <w:jc w:val="center"/>
        </w:pPr>
        <w:fldSimple w:instr=" PAGE   \* MERGEFORMAT ">
          <w:r w:rsidR="00C10574">
            <w:rPr>
              <w:noProof/>
            </w:rPr>
            <w:t>14</w:t>
          </w:r>
        </w:fldSimple>
      </w:p>
    </w:sdtContent>
  </w:sdt>
  <w:p w:rsidR="00270604" w:rsidRDefault="00270604">
    <w:pPr>
      <w:pStyle w:val="Stopka"/>
    </w:pPr>
  </w:p>
  <w:p w:rsidR="00270604" w:rsidRDefault="0027060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04" w:rsidRDefault="00270604">
    <w:pPr>
      <w:pStyle w:val="Stopka"/>
    </w:pPr>
  </w:p>
  <w:p w:rsidR="00270604" w:rsidRDefault="00270604">
    <w:pPr>
      <w:pStyle w:val="Stopka"/>
    </w:pPr>
  </w:p>
  <w:p w:rsidR="00270604" w:rsidRDefault="002706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DA" w:rsidRDefault="006D5EDA">
      <w:r>
        <w:separator/>
      </w:r>
    </w:p>
  </w:footnote>
  <w:footnote w:type="continuationSeparator" w:id="0">
    <w:p w:rsidR="006D5EDA" w:rsidRDefault="006D5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5B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82904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34859"/>
    <w:multiLevelType w:val="hybridMultilevel"/>
    <w:tmpl w:val="D2F6D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D3701"/>
    <w:multiLevelType w:val="hybridMultilevel"/>
    <w:tmpl w:val="54A4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308D9"/>
    <w:multiLevelType w:val="hybridMultilevel"/>
    <w:tmpl w:val="C0C4BCD2"/>
    <w:lvl w:ilvl="0" w:tplc="5A528436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602659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A7899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205AA7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505858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56388B"/>
    <w:multiLevelType w:val="hybridMultilevel"/>
    <w:tmpl w:val="78665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B238D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9681E"/>
    <w:multiLevelType w:val="hybridMultilevel"/>
    <w:tmpl w:val="0CD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22B3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C6671A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A023E3"/>
    <w:multiLevelType w:val="hybridMultilevel"/>
    <w:tmpl w:val="D2F6D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A69D3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7D393B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B5E5D"/>
    <w:multiLevelType w:val="hybridMultilevel"/>
    <w:tmpl w:val="D2F6D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63273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9D5B59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4E3187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CC1097"/>
    <w:multiLevelType w:val="hybridMultilevel"/>
    <w:tmpl w:val="4B1E1BAC"/>
    <w:lvl w:ilvl="0" w:tplc="D4B24AC6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DB26D1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FF73A6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4013CF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B8E245F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BD54B2"/>
    <w:multiLevelType w:val="hybridMultilevel"/>
    <w:tmpl w:val="BB7AD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2751B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ED5991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2A4ABC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371E70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780297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1446CD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030414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0F94A57"/>
    <w:multiLevelType w:val="hybridMultilevel"/>
    <w:tmpl w:val="BAC8FBD6"/>
    <w:lvl w:ilvl="0" w:tplc="CD5CC0A2">
      <w:start w:val="1"/>
      <w:numFmt w:val="upperRoman"/>
      <w:pStyle w:val="Czci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8F0D01"/>
    <w:multiLevelType w:val="hybridMultilevel"/>
    <w:tmpl w:val="1DACD200"/>
    <w:lvl w:ilvl="0" w:tplc="7EFC3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E00FD5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895790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2C772A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8CA3CE2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FA5B3B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224C04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295F37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D3A7DB5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F287615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C5702F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BB6D2C"/>
    <w:multiLevelType w:val="hybridMultilevel"/>
    <w:tmpl w:val="7A069FDC"/>
    <w:lvl w:ilvl="0" w:tplc="2E362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E808E1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296119"/>
    <w:multiLevelType w:val="hybridMultilevel"/>
    <w:tmpl w:val="D2F6D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001BD1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50A15F1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9E3D5D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6C625EF"/>
    <w:multiLevelType w:val="hybridMultilevel"/>
    <w:tmpl w:val="D2F6D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BB7A0A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91960B2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9682E72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3D2A9A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AC62068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B453D7C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DD6165E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F6913DE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0FB42A4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47F3851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18664F"/>
    <w:multiLevelType w:val="hybridMultilevel"/>
    <w:tmpl w:val="52FE2F04"/>
    <w:lvl w:ilvl="0" w:tplc="7F460A1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142B9A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9373544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301361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A40559C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B5322C2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D4840E3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0ED1160"/>
    <w:multiLevelType w:val="hybridMultilevel"/>
    <w:tmpl w:val="67EE7E78"/>
    <w:lvl w:ilvl="0" w:tplc="0656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2BF6882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4106537"/>
    <w:multiLevelType w:val="hybridMultilevel"/>
    <w:tmpl w:val="D2F6D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7A41A5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6B022C8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9C26212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AF42915"/>
    <w:multiLevelType w:val="multilevel"/>
    <w:tmpl w:val="3FBECDB6"/>
    <w:lvl w:ilvl="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rozdzia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odpodrozdzia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7CE81448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CFF1871"/>
    <w:multiLevelType w:val="hybridMultilevel"/>
    <w:tmpl w:val="B302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35"/>
  </w:num>
  <w:num w:numId="4">
    <w:abstractNumId w:val="34"/>
  </w:num>
  <w:num w:numId="5">
    <w:abstractNumId w:val="76"/>
  </w:num>
  <w:num w:numId="6">
    <w:abstractNumId w:val="24"/>
  </w:num>
  <w:num w:numId="7">
    <w:abstractNumId w:val="33"/>
  </w:num>
  <w:num w:numId="8">
    <w:abstractNumId w:val="58"/>
  </w:num>
  <w:num w:numId="9">
    <w:abstractNumId w:val="69"/>
  </w:num>
  <w:num w:numId="10">
    <w:abstractNumId w:val="73"/>
  </w:num>
  <w:num w:numId="11">
    <w:abstractNumId w:val="19"/>
  </w:num>
  <w:num w:numId="12">
    <w:abstractNumId w:val="44"/>
  </w:num>
  <w:num w:numId="13">
    <w:abstractNumId w:val="41"/>
  </w:num>
  <w:num w:numId="14">
    <w:abstractNumId w:val="49"/>
  </w:num>
  <w:num w:numId="15">
    <w:abstractNumId w:val="29"/>
  </w:num>
  <w:num w:numId="16">
    <w:abstractNumId w:val="1"/>
  </w:num>
  <w:num w:numId="17">
    <w:abstractNumId w:val="68"/>
  </w:num>
  <w:num w:numId="18">
    <w:abstractNumId w:val="28"/>
  </w:num>
  <w:num w:numId="19">
    <w:abstractNumId w:val="54"/>
  </w:num>
  <w:num w:numId="20">
    <w:abstractNumId w:val="47"/>
  </w:num>
  <w:num w:numId="21">
    <w:abstractNumId w:val="61"/>
  </w:num>
  <w:num w:numId="22">
    <w:abstractNumId w:val="32"/>
  </w:num>
  <w:num w:numId="23">
    <w:abstractNumId w:val="57"/>
  </w:num>
  <w:num w:numId="24">
    <w:abstractNumId w:val="77"/>
  </w:num>
  <w:num w:numId="25">
    <w:abstractNumId w:val="53"/>
  </w:num>
  <w:num w:numId="26">
    <w:abstractNumId w:val="38"/>
  </w:num>
  <w:num w:numId="27">
    <w:abstractNumId w:val="42"/>
  </w:num>
  <w:num w:numId="28">
    <w:abstractNumId w:val="66"/>
  </w:num>
  <w:num w:numId="29">
    <w:abstractNumId w:val="51"/>
  </w:num>
  <w:num w:numId="30">
    <w:abstractNumId w:val="7"/>
  </w:num>
  <w:num w:numId="31">
    <w:abstractNumId w:val="55"/>
  </w:num>
  <w:num w:numId="32">
    <w:abstractNumId w:val="78"/>
  </w:num>
  <w:num w:numId="33">
    <w:abstractNumId w:val="6"/>
  </w:num>
  <w:num w:numId="34">
    <w:abstractNumId w:val="43"/>
  </w:num>
  <w:num w:numId="35">
    <w:abstractNumId w:val="31"/>
  </w:num>
  <w:num w:numId="36">
    <w:abstractNumId w:val="50"/>
  </w:num>
  <w:num w:numId="37">
    <w:abstractNumId w:val="64"/>
  </w:num>
  <w:num w:numId="38">
    <w:abstractNumId w:val="27"/>
  </w:num>
  <w:num w:numId="39">
    <w:abstractNumId w:val="75"/>
  </w:num>
  <w:num w:numId="40">
    <w:abstractNumId w:val="14"/>
  </w:num>
  <w:num w:numId="41">
    <w:abstractNumId w:val="63"/>
  </w:num>
  <w:num w:numId="42">
    <w:abstractNumId w:val="65"/>
  </w:num>
  <w:num w:numId="43">
    <w:abstractNumId w:val="48"/>
  </w:num>
  <w:num w:numId="44">
    <w:abstractNumId w:val="72"/>
  </w:num>
  <w:num w:numId="45">
    <w:abstractNumId w:val="4"/>
  </w:num>
  <w:num w:numId="46">
    <w:abstractNumId w:val="2"/>
  </w:num>
  <w:num w:numId="47">
    <w:abstractNumId w:val="45"/>
  </w:num>
  <w:num w:numId="48">
    <w:abstractNumId w:val="52"/>
  </w:num>
  <w:num w:numId="49">
    <w:abstractNumId w:val="8"/>
  </w:num>
  <w:num w:numId="50">
    <w:abstractNumId w:val="17"/>
  </w:num>
  <w:num w:numId="51">
    <w:abstractNumId w:val="21"/>
  </w:num>
  <w:num w:numId="52">
    <w:abstractNumId w:val="20"/>
  </w:num>
  <w:num w:numId="53">
    <w:abstractNumId w:val="25"/>
  </w:num>
  <w:num w:numId="54">
    <w:abstractNumId w:val="15"/>
  </w:num>
  <w:num w:numId="55">
    <w:abstractNumId w:val="18"/>
  </w:num>
  <w:num w:numId="56">
    <w:abstractNumId w:val="60"/>
  </w:num>
  <w:num w:numId="57">
    <w:abstractNumId w:val="71"/>
  </w:num>
  <w:num w:numId="58">
    <w:abstractNumId w:val="62"/>
  </w:num>
  <w:num w:numId="59">
    <w:abstractNumId w:val="12"/>
  </w:num>
  <w:num w:numId="60">
    <w:abstractNumId w:val="13"/>
  </w:num>
  <w:num w:numId="61">
    <w:abstractNumId w:val="30"/>
  </w:num>
  <w:num w:numId="62">
    <w:abstractNumId w:val="10"/>
  </w:num>
  <w:num w:numId="63">
    <w:abstractNumId w:val="37"/>
  </w:num>
  <w:num w:numId="64">
    <w:abstractNumId w:val="0"/>
  </w:num>
  <w:num w:numId="65">
    <w:abstractNumId w:val="5"/>
  </w:num>
  <w:num w:numId="66">
    <w:abstractNumId w:val="59"/>
  </w:num>
  <w:num w:numId="67">
    <w:abstractNumId w:val="36"/>
  </w:num>
  <w:num w:numId="68">
    <w:abstractNumId w:val="26"/>
  </w:num>
  <w:num w:numId="69">
    <w:abstractNumId w:val="16"/>
  </w:num>
  <w:num w:numId="70">
    <w:abstractNumId w:val="40"/>
  </w:num>
  <w:num w:numId="71">
    <w:abstractNumId w:val="67"/>
  </w:num>
  <w:num w:numId="72">
    <w:abstractNumId w:val="22"/>
  </w:num>
  <w:num w:numId="73">
    <w:abstractNumId w:val="56"/>
  </w:num>
  <w:num w:numId="74">
    <w:abstractNumId w:val="74"/>
  </w:num>
  <w:num w:numId="75">
    <w:abstractNumId w:val="23"/>
  </w:num>
  <w:num w:numId="76">
    <w:abstractNumId w:val="39"/>
  </w:num>
  <w:num w:numId="77">
    <w:abstractNumId w:val="46"/>
  </w:num>
  <w:num w:numId="78">
    <w:abstractNumId w:val="11"/>
  </w:num>
  <w:num w:numId="79">
    <w:abstractNumId w:val="7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964CA"/>
    <w:rsid w:val="000033CF"/>
    <w:rsid w:val="000075AB"/>
    <w:rsid w:val="00012CFA"/>
    <w:rsid w:val="00012ECE"/>
    <w:rsid w:val="00023149"/>
    <w:rsid w:val="000275EE"/>
    <w:rsid w:val="00030063"/>
    <w:rsid w:val="000336FC"/>
    <w:rsid w:val="000345DF"/>
    <w:rsid w:val="00035083"/>
    <w:rsid w:val="00035E58"/>
    <w:rsid w:val="000516FE"/>
    <w:rsid w:val="00054755"/>
    <w:rsid w:val="00061D1E"/>
    <w:rsid w:val="0006380C"/>
    <w:rsid w:val="000668A4"/>
    <w:rsid w:val="00067A3A"/>
    <w:rsid w:val="000700EF"/>
    <w:rsid w:val="00074A64"/>
    <w:rsid w:val="000815E8"/>
    <w:rsid w:val="00090F1B"/>
    <w:rsid w:val="00094173"/>
    <w:rsid w:val="00094A6D"/>
    <w:rsid w:val="00094C9A"/>
    <w:rsid w:val="00095242"/>
    <w:rsid w:val="000972D9"/>
    <w:rsid w:val="000A6639"/>
    <w:rsid w:val="000B1CF6"/>
    <w:rsid w:val="000B24A2"/>
    <w:rsid w:val="000C5600"/>
    <w:rsid w:val="000D73A8"/>
    <w:rsid w:val="000D7747"/>
    <w:rsid w:val="000E0990"/>
    <w:rsid w:val="000E0A02"/>
    <w:rsid w:val="000E0D00"/>
    <w:rsid w:val="000F3498"/>
    <w:rsid w:val="00110E35"/>
    <w:rsid w:val="00116628"/>
    <w:rsid w:val="001175DB"/>
    <w:rsid w:val="00120FE5"/>
    <w:rsid w:val="001316FC"/>
    <w:rsid w:val="00135DE1"/>
    <w:rsid w:val="00141477"/>
    <w:rsid w:val="001473BA"/>
    <w:rsid w:val="001501C8"/>
    <w:rsid w:val="00153C0D"/>
    <w:rsid w:val="00155014"/>
    <w:rsid w:val="00176104"/>
    <w:rsid w:val="0018139D"/>
    <w:rsid w:val="001849F7"/>
    <w:rsid w:val="00187C9A"/>
    <w:rsid w:val="00192EB0"/>
    <w:rsid w:val="00192F31"/>
    <w:rsid w:val="001A388C"/>
    <w:rsid w:val="001B19C0"/>
    <w:rsid w:val="001C07DA"/>
    <w:rsid w:val="001C373C"/>
    <w:rsid w:val="001C5630"/>
    <w:rsid w:val="001D0EE8"/>
    <w:rsid w:val="001E7154"/>
    <w:rsid w:val="001F65CE"/>
    <w:rsid w:val="00202925"/>
    <w:rsid w:val="00211893"/>
    <w:rsid w:val="002126EB"/>
    <w:rsid w:val="00217B76"/>
    <w:rsid w:val="002514DA"/>
    <w:rsid w:val="00253ABB"/>
    <w:rsid w:val="002621D6"/>
    <w:rsid w:val="00270604"/>
    <w:rsid w:val="002726BA"/>
    <w:rsid w:val="00275023"/>
    <w:rsid w:val="00280561"/>
    <w:rsid w:val="0028501B"/>
    <w:rsid w:val="00293681"/>
    <w:rsid w:val="00297EEC"/>
    <w:rsid w:val="002A0744"/>
    <w:rsid w:val="002A1DB7"/>
    <w:rsid w:val="002A3FD1"/>
    <w:rsid w:val="002B3A72"/>
    <w:rsid w:val="002C64A6"/>
    <w:rsid w:val="002D246F"/>
    <w:rsid w:val="002D63F7"/>
    <w:rsid w:val="002E501C"/>
    <w:rsid w:val="00312BDB"/>
    <w:rsid w:val="00312E77"/>
    <w:rsid w:val="00321E87"/>
    <w:rsid w:val="003323A8"/>
    <w:rsid w:val="00342096"/>
    <w:rsid w:val="00342317"/>
    <w:rsid w:val="00346E67"/>
    <w:rsid w:val="0035073B"/>
    <w:rsid w:val="003510A4"/>
    <w:rsid w:val="003541BD"/>
    <w:rsid w:val="00356A46"/>
    <w:rsid w:val="00363566"/>
    <w:rsid w:val="00373F85"/>
    <w:rsid w:val="00380B29"/>
    <w:rsid w:val="00386443"/>
    <w:rsid w:val="00392FA4"/>
    <w:rsid w:val="00395DD1"/>
    <w:rsid w:val="003B1E33"/>
    <w:rsid w:val="003C0FA3"/>
    <w:rsid w:val="003D384B"/>
    <w:rsid w:val="003D5DC9"/>
    <w:rsid w:val="003F3F1B"/>
    <w:rsid w:val="00404F2F"/>
    <w:rsid w:val="00411B66"/>
    <w:rsid w:val="004163D4"/>
    <w:rsid w:val="00423907"/>
    <w:rsid w:val="00441351"/>
    <w:rsid w:val="00443E67"/>
    <w:rsid w:val="00446A74"/>
    <w:rsid w:val="00446EB2"/>
    <w:rsid w:val="004704CB"/>
    <w:rsid w:val="004808A8"/>
    <w:rsid w:val="00480A01"/>
    <w:rsid w:val="0048365E"/>
    <w:rsid w:val="00486D2C"/>
    <w:rsid w:val="004914A1"/>
    <w:rsid w:val="0049445F"/>
    <w:rsid w:val="004961AA"/>
    <w:rsid w:val="004A4291"/>
    <w:rsid w:val="004B22C0"/>
    <w:rsid w:val="004C2A71"/>
    <w:rsid w:val="004C41D8"/>
    <w:rsid w:val="004C6004"/>
    <w:rsid w:val="004D045E"/>
    <w:rsid w:val="004D05A7"/>
    <w:rsid w:val="004D208B"/>
    <w:rsid w:val="004E15B2"/>
    <w:rsid w:val="00504D55"/>
    <w:rsid w:val="00507A81"/>
    <w:rsid w:val="005164A4"/>
    <w:rsid w:val="00524F14"/>
    <w:rsid w:val="0052722A"/>
    <w:rsid w:val="00531108"/>
    <w:rsid w:val="0053336C"/>
    <w:rsid w:val="00542C6A"/>
    <w:rsid w:val="005439F6"/>
    <w:rsid w:val="005472B1"/>
    <w:rsid w:val="00551C1B"/>
    <w:rsid w:val="00552BD6"/>
    <w:rsid w:val="0056030D"/>
    <w:rsid w:val="00561DEE"/>
    <w:rsid w:val="00573D75"/>
    <w:rsid w:val="0057609D"/>
    <w:rsid w:val="0057768E"/>
    <w:rsid w:val="00583A4C"/>
    <w:rsid w:val="0058708C"/>
    <w:rsid w:val="00595C2F"/>
    <w:rsid w:val="005A4EE4"/>
    <w:rsid w:val="005B63B5"/>
    <w:rsid w:val="005C0B7F"/>
    <w:rsid w:val="005C175C"/>
    <w:rsid w:val="005C2B8A"/>
    <w:rsid w:val="005C4C04"/>
    <w:rsid w:val="005E34ED"/>
    <w:rsid w:val="005E41F3"/>
    <w:rsid w:val="005E50E6"/>
    <w:rsid w:val="005E5660"/>
    <w:rsid w:val="005E6A6D"/>
    <w:rsid w:val="005F2C71"/>
    <w:rsid w:val="005F4A34"/>
    <w:rsid w:val="005F4E2B"/>
    <w:rsid w:val="006031EC"/>
    <w:rsid w:val="0060520C"/>
    <w:rsid w:val="00605E57"/>
    <w:rsid w:val="00606005"/>
    <w:rsid w:val="00615EC9"/>
    <w:rsid w:val="006234EE"/>
    <w:rsid w:val="006236DE"/>
    <w:rsid w:val="00624F3C"/>
    <w:rsid w:val="006330FE"/>
    <w:rsid w:val="00637E46"/>
    <w:rsid w:val="00642419"/>
    <w:rsid w:val="00646F1B"/>
    <w:rsid w:val="006564A8"/>
    <w:rsid w:val="00663757"/>
    <w:rsid w:val="0067099E"/>
    <w:rsid w:val="006817A1"/>
    <w:rsid w:val="006943DD"/>
    <w:rsid w:val="006B7B44"/>
    <w:rsid w:val="006C4BBB"/>
    <w:rsid w:val="006C54E4"/>
    <w:rsid w:val="006D4F6F"/>
    <w:rsid w:val="006D5EDA"/>
    <w:rsid w:val="006E2733"/>
    <w:rsid w:val="006E6226"/>
    <w:rsid w:val="006E7653"/>
    <w:rsid w:val="006F3D63"/>
    <w:rsid w:val="0070490A"/>
    <w:rsid w:val="007153FC"/>
    <w:rsid w:val="00715600"/>
    <w:rsid w:val="007337B4"/>
    <w:rsid w:val="007361DE"/>
    <w:rsid w:val="00736A50"/>
    <w:rsid w:val="00743EB5"/>
    <w:rsid w:val="007466D2"/>
    <w:rsid w:val="00750778"/>
    <w:rsid w:val="00750EEA"/>
    <w:rsid w:val="00756E92"/>
    <w:rsid w:val="0077183B"/>
    <w:rsid w:val="00776E2E"/>
    <w:rsid w:val="007829B0"/>
    <w:rsid w:val="00784A4C"/>
    <w:rsid w:val="007925DF"/>
    <w:rsid w:val="00793ADC"/>
    <w:rsid w:val="00794C3A"/>
    <w:rsid w:val="00795080"/>
    <w:rsid w:val="007A2013"/>
    <w:rsid w:val="007A206A"/>
    <w:rsid w:val="007B0274"/>
    <w:rsid w:val="007E08BF"/>
    <w:rsid w:val="007E7966"/>
    <w:rsid w:val="007F03FF"/>
    <w:rsid w:val="008028CD"/>
    <w:rsid w:val="00805840"/>
    <w:rsid w:val="008069A3"/>
    <w:rsid w:val="00810B2F"/>
    <w:rsid w:val="008242E1"/>
    <w:rsid w:val="008247BC"/>
    <w:rsid w:val="00832ECF"/>
    <w:rsid w:val="008517BB"/>
    <w:rsid w:val="00870B2F"/>
    <w:rsid w:val="00880E58"/>
    <w:rsid w:val="00881017"/>
    <w:rsid w:val="00887F43"/>
    <w:rsid w:val="00895722"/>
    <w:rsid w:val="00896573"/>
    <w:rsid w:val="008A6309"/>
    <w:rsid w:val="008A6315"/>
    <w:rsid w:val="008A7B14"/>
    <w:rsid w:val="008A7FA7"/>
    <w:rsid w:val="008B5AA8"/>
    <w:rsid w:val="008C6E11"/>
    <w:rsid w:val="008D0D36"/>
    <w:rsid w:val="008D2720"/>
    <w:rsid w:val="008E23FF"/>
    <w:rsid w:val="008F2038"/>
    <w:rsid w:val="00900ECD"/>
    <w:rsid w:val="0090463A"/>
    <w:rsid w:val="00905698"/>
    <w:rsid w:val="009137C4"/>
    <w:rsid w:val="00926359"/>
    <w:rsid w:val="009443E5"/>
    <w:rsid w:val="00957BE2"/>
    <w:rsid w:val="0096279A"/>
    <w:rsid w:val="009640BD"/>
    <w:rsid w:val="00976865"/>
    <w:rsid w:val="009803EF"/>
    <w:rsid w:val="00990310"/>
    <w:rsid w:val="009950F2"/>
    <w:rsid w:val="00995708"/>
    <w:rsid w:val="009964C0"/>
    <w:rsid w:val="009964CA"/>
    <w:rsid w:val="009A09F2"/>
    <w:rsid w:val="009A0D38"/>
    <w:rsid w:val="009B3754"/>
    <w:rsid w:val="009C0364"/>
    <w:rsid w:val="009C1EC2"/>
    <w:rsid w:val="009C3917"/>
    <w:rsid w:val="009C7809"/>
    <w:rsid w:val="009D00B1"/>
    <w:rsid w:val="009D1A9A"/>
    <w:rsid w:val="009E4D8E"/>
    <w:rsid w:val="009F5310"/>
    <w:rsid w:val="00A021F7"/>
    <w:rsid w:val="00A14648"/>
    <w:rsid w:val="00A24AD7"/>
    <w:rsid w:val="00A24ADB"/>
    <w:rsid w:val="00A24EBA"/>
    <w:rsid w:val="00A252B4"/>
    <w:rsid w:val="00A311FB"/>
    <w:rsid w:val="00A337A2"/>
    <w:rsid w:val="00A3450B"/>
    <w:rsid w:val="00A45EE5"/>
    <w:rsid w:val="00A46D3D"/>
    <w:rsid w:val="00A51347"/>
    <w:rsid w:val="00A53242"/>
    <w:rsid w:val="00A55F4B"/>
    <w:rsid w:val="00A61FEE"/>
    <w:rsid w:val="00A80BDA"/>
    <w:rsid w:val="00A8380B"/>
    <w:rsid w:val="00A86FF6"/>
    <w:rsid w:val="00A9258B"/>
    <w:rsid w:val="00A92A72"/>
    <w:rsid w:val="00AA011B"/>
    <w:rsid w:val="00AA7C6F"/>
    <w:rsid w:val="00AB538B"/>
    <w:rsid w:val="00AC27B9"/>
    <w:rsid w:val="00AD06BD"/>
    <w:rsid w:val="00AD3EE4"/>
    <w:rsid w:val="00AD55A2"/>
    <w:rsid w:val="00AE50B0"/>
    <w:rsid w:val="00AE5134"/>
    <w:rsid w:val="00AE70A7"/>
    <w:rsid w:val="00AF4D79"/>
    <w:rsid w:val="00AF623B"/>
    <w:rsid w:val="00B00B2F"/>
    <w:rsid w:val="00B051A6"/>
    <w:rsid w:val="00B101D7"/>
    <w:rsid w:val="00B167B5"/>
    <w:rsid w:val="00B34AAE"/>
    <w:rsid w:val="00B37E39"/>
    <w:rsid w:val="00B557B2"/>
    <w:rsid w:val="00B578EE"/>
    <w:rsid w:val="00B6174C"/>
    <w:rsid w:val="00B63244"/>
    <w:rsid w:val="00B70608"/>
    <w:rsid w:val="00B73942"/>
    <w:rsid w:val="00B74379"/>
    <w:rsid w:val="00B744D8"/>
    <w:rsid w:val="00B74F9F"/>
    <w:rsid w:val="00B9380E"/>
    <w:rsid w:val="00BB22AB"/>
    <w:rsid w:val="00BB459E"/>
    <w:rsid w:val="00BB6265"/>
    <w:rsid w:val="00BC68AC"/>
    <w:rsid w:val="00BD17C0"/>
    <w:rsid w:val="00BE1828"/>
    <w:rsid w:val="00BE5789"/>
    <w:rsid w:val="00BE5BD6"/>
    <w:rsid w:val="00BF0B57"/>
    <w:rsid w:val="00BF4E38"/>
    <w:rsid w:val="00BF6B92"/>
    <w:rsid w:val="00BF744B"/>
    <w:rsid w:val="00C07F00"/>
    <w:rsid w:val="00C10574"/>
    <w:rsid w:val="00C17923"/>
    <w:rsid w:val="00C3016B"/>
    <w:rsid w:val="00C348B7"/>
    <w:rsid w:val="00C4170A"/>
    <w:rsid w:val="00C4182F"/>
    <w:rsid w:val="00C42A29"/>
    <w:rsid w:val="00C50ECE"/>
    <w:rsid w:val="00C72777"/>
    <w:rsid w:val="00C802F7"/>
    <w:rsid w:val="00C9648D"/>
    <w:rsid w:val="00CA2C1A"/>
    <w:rsid w:val="00CA3884"/>
    <w:rsid w:val="00CA3AAE"/>
    <w:rsid w:val="00CB7A70"/>
    <w:rsid w:val="00CC2F84"/>
    <w:rsid w:val="00CD01C1"/>
    <w:rsid w:val="00CD27B9"/>
    <w:rsid w:val="00CE1BDD"/>
    <w:rsid w:val="00CE39FE"/>
    <w:rsid w:val="00CE64BA"/>
    <w:rsid w:val="00CF2BC1"/>
    <w:rsid w:val="00D0483C"/>
    <w:rsid w:val="00D0493F"/>
    <w:rsid w:val="00D075D2"/>
    <w:rsid w:val="00D12FAC"/>
    <w:rsid w:val="00D14D0C"/>
    <w:rsid w:val="00D1656B"/>
    <w:rsid w:val="00D176BB"/>
    <w:rsid w:val="00D2228E"/>
    <w:rsid w:val="00D27642"/>
    <w:rsid w:val="00D3537C"/>
    <w:rsid w:val="00D512C2"/>
    <w:rsid w:val="00D53AA0"/>
    <w:rsid w:val="00D53D97"/>
    <w:rsid w:val="00D736E0"/>
    <w:rsid w:val="00D740EB"/>
    <w:rsid w:val="00D82FFD"/>
    <w:rsid w:val="00D86B16"/>
    <w:rsid w:val="00D94C3C"/>
    <w:rsid w:val="00DA09D6"/>
    <w:rsid w:val="00DA23AD"/>
    <w:rsid w:val="00DB3040"/>
    <w:rsid w:val="00DB5E42"/>
    <w:rsid w:val="00DB6677"/>
    <w:rsid w:val="00DB7F31"/>
    <w:rsid w:val="00DC3FC0"/>
    <w:rsid w:val="00DC47E6"/>
    <w:rsid w:val="00DC4817"/>
    <w:rsid w:val="00DD0C3D"/>
    <w:rsid w:val="00DE3D6D"/>
    <w:rsid w:val="00DE5021"/>
    <w:rsid w:val="00DE5D94"/>
    <w:rsid w:val="00DF0509"/>
    <w:rsid w:val="00DF2D4C"/>
    <w:rsid w:val="00E0521E"/>
    <w:rsid w:val="00E14010"/>
    <w:rsid w:val="00E601F0"/>
    <w:rsid w:val="00E63771"/>
    <w:rsid w:val="00E6644B"/>
    <w:rsid w:val="00E705E5"/>
    <w:rsid w:val="00E70AD8"/>
    <w:rsid w:val="00E74C78"/>
    <w:rsid w:val="00E761F5"/>
    <w:rsid w:val="00E77A93"/>
    <w:rsid w:val="00E8122A"/>
    <w:rsid w:val="00E87566"/>
    <w:rsid w:val="00E91BE4"/>
    <w:rsid w:val="00E976DA"/>
    <w:rsid w:val="00EA2CFA"/>
    <w:rsid w:val="00EA4466"/>
    <w:rsid w:val="00EB19FE"/>
    <w:rsid w:val="00EB1F58"/>
    <w:rsid w:val="00EB2CB3"/>
    <w:rsid w:val="00ED2ECE"/>
    <w:rsid w:val="00ED756D"/>
    <w:rsid w:val="00EE1E9A"/>
    <w:rsid w:val="00F439C5"/>
    <w:rsid w:val="00F469B4"/>
    <w:rsid w:val="00F5356C"/>
    <w:rsid w:val="00F557AC"/>
    <w:rsid w:val="00F6166F"/>
    <w:rsid w:val="00F6527C"/>
    <w:rsid w:val="00F6731A"/>
    <w:rsid w:val="00F727DA"/>
    <w:rsid w:val="00F740F1"/>
    <w:rsid w:val="00F86DB8"/>
    <w:rsid w:val="00F8738B"/>
    <w:rsid w:val="00F87B0A"/>
    <w:rsid w:val="00F9686E"/>
    <w:rsid w:val="00FA047F"/>
    <w:rsid w:val="00FB167A"/>
    <w:rsid w:val="00FC39DD"/>
    <w:rsid w:val="00FC4023"/>
    <w:rsid w:val="00FD5436"/>
    <w:rsid w:val="00FD6573"/>
    <w:rsid w:val="00FE0B67"/>
    <w:rsid w:val="00FE5133"/>
    <w:rsid w:val="00FE6AC7"/>
    <w:rsid w:val="00FF04BC"/>
    <w:rsid w:val="00FF41A2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F744B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21E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2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2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521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52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521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521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521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521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F744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F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BF744B"/>
    <w:pPr>
      <w:outlineLvl w:val="0"/>
    </w:pPr>
    <w:rPr>
      <w:rFonts w:ascii="Arial" w:hAnsi="Arial"/>
      <w:szCs w:val="20"/>
    </w:rPr>
  </w:style>
  <w:style w:type="character" w:styleId="Hipercze">
    <w:name w:val="Hyperlink"/>
    <w:basedOn w:val="Domylnaczcionkaakapitu"/>
    <w:uiPriority w:val="99"/>
    <w:rsid w:val="00BF744B"/>
    <w:rPr>
      <w:color w:val="0000FF"/>
      <w:u w:val="single"/>
    </w:rPr>
  </w:style>
  <w:style w:type="paragraph" w:customStyle="1" w:styleId="Default">
    <w:name w:val="Default"/>
    <w:rsid w:val="00BF74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BF7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8D0D36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DA23AD"/>
    <w:pPr>
      <w:tabs>
        <w:tab w:val="right" w:pos="9344"/>
      </w:tabs>
      <w:spacing w:before="240"/>
    </w:pPr>
    <w:rPr>
      <w:rFonts w:ascii="Arial" w:hAnsi="Arial" w:cs="Arial"/>
      <w:b/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D0D36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D0D36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D0D36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D0D36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D0D36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D0D36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D0D36"/>
    <w:pPr>
      <w:ind w:left="168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51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C1B"/>
    <w:rPr>
      <w:sz w:val="24"/>
      <w:szCs w:val="24"/>
    </w:rPr>
  </w:style>
  <w:style w:type="paragraph" w:customStyle="1" w:styleId="author">
    <w:name w:val="author"/>
    <w:basedOn w:val="Normalny"/>
    <w:rsid w:val="00321E8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1F65C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750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0EEA"/>
  </w:style>
  <w:style w:type="paragraph" w:styleId="Nagwek">
    <w:name w:val="header"/>
    <w:basedOn w:val="Normalny"/>
    <w:rsid w:val="0075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59E"/>
    <w:rPr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rsid w:val="006C4BB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4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05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2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52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52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52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52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521E"/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52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0521E"/>
  </w:style>
  <w:style w:type="character" w:customStyle="1" w:styleId="Nagwek1Znak">
    <w:name w:val="Nagłówek 1 Znak"/>
    <w:basedOn w:val="Domylnaczcionkaakapitu"/>
    <w:link w:val="Nagwek1"/>
    <w:uiPriority w:val="9"/>
    <w:rsid w:val="00E0521E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E0521E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521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zci">
    <w:name w:val="Części"/>
    <w:basedOn w:val="Nagwek2"/>
    <w:next w:val="Rozdzia"/>
    <w:autoRedefine/>
    <w:rsid w:val="00E0521E"/>
    <w:pPr>
      <w:numPr>
        <w:numId w:val="4"/>
      </w:numPr>
      <w:ind w:left="0" w:firstLine="0"/>
    </w:pPr>
    <w:rPr>
      <w:sz w:val="32"/>
    </w:rPr>
  </w:style>
  <w:style w:type="paragraph" w:customStyle="1" w:styleId="podpodrozdzia">
    <w:name w:val="podpodrozdział"/>
    <w:basedOn w:val="Normalny"/>
    <w:next w:val="Tekstpodstawowy"/>
    <w:autoRedefine/>
    <w:rsid w:val="00E0521E"/>
    <w:pPr>
      <w:widowControl w:val="0"/>
      <w:numPr>
        <w:ilvl w:val="2"/>
        <w:numId w:val="5"/>
      </w:numPr>
      <w:autoSpaceDE w:val="0"/>
      <w:autoSpaceDN w:val="0"/>
      <w:spacing w:before="100" w:beforeAutospacing="1" w:after="100" w:afterAutospacing="1"/>
      <w:ind w:left="0" w:firstLine="0"/>
    </w:pPr>
    <w:rPr>
      <w:b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521E"/>
    <w:rPr>
      <w:rFonts w:ascii="Arial" w:hAnsi="Arial"/>
      <w:sz w:val="24"/>
    </w:rPr>
  </w:style>
  <w:style w:type="paragraph" w:customStyle="1" w:styleId="Podrozdzia">
    <w:name w:val="Podrozdział"/>
    <w:basedOn w:val="Akapitzlist"/>
    <w:next w:val="Tekstpodstawowy"/>
    <w:rsid w:val="00E0521E"/>
    <w:pPr>
      <w:numPr>
        <w:ilvl w:val="1"/>
        <w:numId w:val="5"/>
      </w:numPr>
      <w:ind w:left="720" w:firstLine="0"/>
    </w:pPr>
    <w:rPr>
      <w:rFonts w:ascii="Times New Roman" w:eastAsiaTheme="minorHAnsi" w:hAnsi="Times New Roman" w:cstheme="minorBidi"/>
      <w:b/>
      <w:sz w:val="24"/>
      <w:lang w:eastAsia="pl-PL"/>
    </w:rPr>
  </w:style>
  <w:style w:type="paragraph" w:customStyle="1" w:styleId="Rozdzia">
    <w:name w:val="Rozdział"/>
    <w:basedOn w:val="Akapitzlist"/>
    <w:autoRedefine/>
    <w:rsid w:val="00E0521E"/>
    <w:pPr>
      <w:numPr>
        <w:numId w:val="5"/>
      </w:num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052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521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052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05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2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052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0521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0521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0521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521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521E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0521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0521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0521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0521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0521E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E052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521E"/>
    <w:pPr>
      <w:widowControl w:val="0"/>
      <w:autoSpaceDE w:val="0"/>
      <w:autoSpaceDN w:val="0"/>
      <w:ind w:left="467"/>
    </w:pPr>
    <w:rPr>
      <w:sz w:val="22"/>
      <w:szCs w:val="22"/>
      <w:lang w:val="en-US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4D045E"/>
  </w:style>
  <w:style w:type="numbering" w:customStyle="1" w:styleId="Bezlisty11">
    <w:name w:val="Bez listy11"/>
    <w:next w:val="Bezlisty"/>
    <w:uiPriority w:val="99"/>
    <w:semiHidden/>
    <w:unhideWhenUsed/>
    <w:rsid w:val="004D045E"/>
  </w:style>
  <w:style w:type="table" w:customStyle="1" w:styleId="Tabela-Siatka1">
    <w:name w:val="Tabela - Siatka1"/>
    <w:basedOn w:val="Standardowy"/>
    <w:next w:val="Tabela-Siatka"/>
    <w:uiPriority w:val="59"/>
    <w:rsid w:val="00392F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F744B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21E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2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2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521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52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521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521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521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521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F744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F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qFormat/>
    <w:rsid w:val="00BF744B"/>
    <w:pPr>
      <w:outlineLvl w:val="0"/>
    </w:pPr>
    <w:rPr>
      <w:rFonts w:ascii="Arial" w:hAnsi="Arial"/>
      <w:szCs w:val="20"/>
    </w:rPr>
  </w:style>
  <w:style w:type="character" w:styleId="Hipercze">
    <w:name w:val="Hyperlink"/>
    <w:basedOn w:val="Domylnaczcionkaakapitu"/>
    <w:uiPriority w:val="99"/>
    <w:rsid w:val="00BF744B"/>
    <w:rPr>
      <w:color w:val="0000FF"/>
      <w:u w:val="single"/>
    </w:rPr>
  </w:style>
  <w:style w:type="paragraph" w:customStyle="1" w:styleId="Default">
    <w:name w:val="Default"/>
    <w:rsid w:val="00BF74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BF7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8D0D36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DA23AD"/>
    <w:pPr>
      <w:tabs>
        <w:tab w:val="right" w:pos="9344"/>
      </w:tabs>
      <w:spacing w:before="240"/>
    </w:pPr>
    <w:rPr>
      <w:rFonts w:ascii="Arial" w:hAnsi="Arial" w:cs="Arial"/>
      <w:b/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D0D36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D0D36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D0D36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D0D36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D0D36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D0D36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D0D36"/>
    <w:pPr>
      <w:ind w:left="168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51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C1B"/>
    <w:rPr>
      <w:sz w:val="24"/>
      <w:szCs w:val="24"/>
    </w:rPr>
  </w:style>
  <w:style w:type="paragraph" w:customStyle="1" w:styleId="author">
    <w:name w:val="author"/>
    <w:basedOn w:val="Normalny"/>
    <w:rsid w:val="00321E8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1F65CE"/>
    <w:pPr>
      <w:spacing w:after="120"/>
      <w:ind w:left="283"/>
    </w:pPr>
  </w:style>
  <w:style w:type="paragraph" w:styleId="Stopka">
    <w:name w:val="footer"/>
    <w:basedOn w:val="Normalny"/>
    <w:link w:val="StopkaZnak"/>
    <w:rsid w:val="00750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0EEA"/>
  </w:style>
  <w:style w:type="paragraph" w:styleId="Nagwek">
    <w:name w:val="header"/>
    <w:basedOn w:val="Normalny"/>
    <w:rsid w:val="0075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59E"/>
    <w:rPr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rsid w:val="006C4BB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4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05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2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52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52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52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52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521E"/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52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0521E"/>
  </w:style>
  <w:style w:type="character" w:customStyle="1" w:styleId="Nagwek1Znak">
    <w:name w:val="Nagłówek 1 Znak"/>
    <w:basedOn w:val="Domylnaczcionkaakapitu"/>
    <w:link w:val="Nagwek1"/>
    <w:uiPriority w:val="9"/>
    <w:rsid w:val="00E0521E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E0521E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521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zci">
    <w:name w:val="Części"/>
    <w:basedOn w:val="Nagwek2"/>
    <w:next w:val="Rozdzia"/>
    <w:autoRedefine/>
    <w:rsid w:val="00E0521E"/>
    <w:pPr>
      <w:numPr>
        <w:numId w:val="4"/>
      </w:numPr>
      <w:ind w:left="0" w:firstLine="0"/>
    </w:pPr>
    <w:rPr>
      <w:sz w:val="32"/>
    </w:rPr>
  </w:style>
  <w:style w:type="paragraph" w:customStyle="1" w:styleId="podpodrozdzia">
    <w:name w:val="podpodrozdział"/>
    <w:basedOn w:val="Normalny"/>
    <w:next w:val="Tekstpodstawowy"/>
    <w:autoRedefine/>
    <w:rsid w:val="00E0521E"/>
    <w:pPr>
      <w:widowControl w:val="0"/>
      <w:numPr>
        <w:ilvl w:val="2"/>
        <w:numId w:val="5"/>
      </w:numPr>
      <w:autoSpaceDE w:val="0"/>
      <w:autoSpaceDN w:val="0"/>
      <w:spacing w:before="100" w:beforeAutospacing="1" w:after="100" w:afterAutospacing="1"/>
      <w:ind w:left="0" w:firstLine="0"/>
    </w:pPr>
    <w:rPr>
      <w:b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521E"/>
    <w:rPr>
      <w:rFonts w:ascii="Arial" w:hAnsi="Arial"/>
      <w:sz w:val="24"/>
    </w:rPr>
  </w:style>
  <w:style w:type="paragraph" w:customStyle="1" w:styleId="Podrozdzia">
    <w:name w:val="Podrozdział"/>
    <w:basedOn w:val="Akapitzlist"/>
    <w:next w:val="Tekstpodstawowy"/>
    <w:rsid w:val="00E0521E"/>
    <w:pPr>
      <w:numPr>
        <w:ilvl w:val="1"/>
        <w:numId w:val="5"/>
      </w:numPr>
      <w:ind w:left="720" w:firstLine="0"/>
    </w:pPr>
    <w:rPr>
      <w:rFonts w:ascii="Times New Roman" w:eastAsiaTheme="minorHAnsi" w:hAnsi="Times New Roman" w:cstheme="minorBidi"/>
      <w:b/>
      <w:sz w:val="24"/>
      <w:lang w:eastAsia="pl-PL"/>
    </w:rPr>
  </w:style>
  <w:style w:type="paragraph" w:customStyle="1" w:styleId="Rozdzia">
    <w:name w:val="Rozdział"/>
    <w:basedOn w:val="Akapitzlist"/>
    <w:autoRedefine/>
    <w:rsid w:val="00E0521E"/>
    <w:pPr>
      <w:numPr>
        <w:numId w:val="5"/>
      </w:num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052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521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052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05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2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052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0521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0521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0521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521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521E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E0521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0521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0521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0521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0521E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E052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521E"/>
    <w:pPr>
      <w:widowControl w:val="0"/>
      <w:autoSpaceDE w:val="0"/>
      <w:autoSpaceDN w:val="0"/>
      <w:ind w:left="467"/>
    </w:pPr>
    <w:rPr>
      <w:sz w:val="22"/>
      <w:szCs w:val="22"/>
      <w:lang w:val="en-US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4D045E"/>
  </w:style>
  <w:style w:type="numbering" w:customStyle="1" w:styleId="Bezlisty11">
    <w:name w:val="Bez listy11"/>
    <w:next w:val="Bezlisty"/>
    <w:uiPriority w:val="99"/>
    <w:semiHidden/>
    <w:unhideWhenUsed/>
    <w:rsid w:val="004D045E"/>
  </w:style>
  <w:style w:type="table" w:customStyle="1" w:styleId="Tabela-Siatka1">
    <w:name w:val="Tabela - Siatka1"/>
    <w:basedOn w:val="Standardowy"/>
    <w:next w:val="Tabela-Siatka"/>
    <w:uiPriority w:val="59"/>
    <w:rsid w:val="00392F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A3D7F-41D4-4C4B-B04B-2379ABBD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14</Pages>
  <Words>4525</Words>
  <Characters>30687</Characters>
  <Application>Microsoft Office Word</Application>
  <DocSecurity>0</DocSecurity>
  <Lines>255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Zawodowych nr 2 im</vt:lpstr>
    </vt:vector>
  </TitlesOfParts>
  <Company>dom</Company>
  <LinksUpToDate>false</LinksUpToDate>
  <CharactersWithSpaces>35142</CharactersWithSpaces>
  <SharedDoc>false</SharedDoc>
  <HLinks>
    <vt:vector size="138" baseType="variant">
      <vt:variant>
        <vt:i4>4194385</vt:i4>
      </vt:variant>
      <vt:variant>
        <vt:i4>141</vt:i4>
      </vt:variant>
      <vt:variant>
        <vt:i4>0</vt:i4>
      </vt:variant>
      <vt:variant>
        <vt:i4>5</vt:i4>
      </vt:variant>
      <vt:variant>
        <vt:lpwstr>http://www.insert.com.pl/</vt:lpwstr>
      </vt:variant>
      <vt:variant>
        <vt:lpwstr/>
      </vt:variant>
      <vt:variant>
        <vt:i4>4718595</vt:i4>
      </vt:variant>
      <vt:variant>
        <vt:i4>138</vt:i4>
      </vt:variant>
      <vt:variant>
        <vt:i4>0</vt:i4>
      </vt:variant>
      <vt:variant>
        <vt:i4>5</vt:i4>
      </vt:variant>
      <vt:variant>
        <vt:lpwstr>http://openoffice.com.pl/</vt:lpwstr>
      </vt:variant>
      <vt:variant>
        <vt:lpwstr/>
      </vt:variant>
      <vt:variant>
        <vt:i4>6815794</vt:i4>
      </vt:variant>
      <vt:variant>
        <vt:i4>135</vt:i4>
      </vt:variant>
      <vt:variant>
        <vt:i4>0</vt:i4>
      </vt:variant>
      <vt:variant>
        <vt:i4>5</vt:i4>
      </vt:variant>
      <vt:variant>
        <vt:lpwstr>http://office.microsoft.com/pl-pl/training/?CTT=97</vt:lpwstr>
      </vt:variant>
      <vt:variant>
        <vt:lpwstr/>
      </vt:variant>
      <vt:variant>
        <vt:i4>7733290</vt:i4>
      </vt:variant>
      <vt:variant>
        <vt:i4>132</vt:i4>
      </vt:variant>
      <vt:variant>
        <vt:i4>0</vt:i4>
      </vt:variant>
      <vt:variant>
        <vt:i4>5</vt:i4>
      </vt:variant>
      <vt:variant>
        <vt:lpwstr>http://www.microsoft.com/poland/office/default.mspx</vt:lpwstr>
      </vt:variant>
      <vt:variant>
        <vt:lpwstr/>
      </vt:variant>
      <vt:variant>
        <vt:i4>5570652</vt:i4>
      </vt:variant>
      <vt:variant>
        <vt:i4>123</vt:i4>
      </vt:variant>
      <vt:variant>
        <vt:i4>0</vt:i4>
      </vt:variant>
      <vt:variant>
        <vt:i4>5</vt:i4>
      </vt:variant>
      <vt:variant>
        <vt:lpwstr>http://sklep.wsip.pl/autorzy/maria-danuta-wajgner-212273/</vt:lpwstr>
      </vt:variant>
      <vt:variant>
        <vt:lpwstr/>
      </vt:variant>
      <vt:variant>
        <vt:i4>7209072</vt:i4>
      </vt:variant>
      <vt:variant>
        <vt:i4>120</vt:i4>
      </vt:variant>
      <vt:variant>
        <vt:i4>0</vt:i4>
      </vt:variant>
      <vt:variant>
        <vt:i4>5</vt:i4>
      </vt:variant>
      <vt:variant>
        <vt:lpwstr>http://sklep.wsip.pl/autorzy/beata-rzeznik-212271/</vt:lpwstr>
      </vt:variant>
      <vt:variant>
        <vt:lpwstr/>
      </vt:variant>
      <vt:variant>
        <vt:i4>786512</vt:i4>
      </vt:variant>
      <vt:variant>
        <vt:i4>117</vt:i4>
      </vt:variant>
      <vt:variant>
        <vt:i4>0</vt:i4>
      </vt:variant>
      <vt:variant>
        <vt:i4>5</vt:i4>
      </vt:variant>
      <vt:variant>
        <vt:lpwstr>http://sklep.wsip.pl/autorzy/agnieszka-mikina-207759/</vt:lpwstr>
      </vt:variant>
      <vt:variant>
        <vt:lpwstr/>
      </vt:variant>
      <vt:variant>
        <vt:i4>3735655</vt:i4>
      </vt:variant>
      <vt:variant>
        <vt:i4>114</vt:i4>
      </vt:variant>
      <vt:variant>
        <vt:i4>0</vt:i4>
      </vt:variant>
      <vt:variant>
        <vt:i4>5</vt:i4>
      </vt:variant>
      <vt:variant>
        <vt:lpwstr>http://sklep.wsip.pl/autorzy/donata-andrzejczak-212269/</vt:lpwstr>
      </vt:variant>
      <vt:variant>
        <vt:lpwstr/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_Toc322096551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_Toc322096550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_Toc322096549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_Toc322096548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_Toc322096547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_Toc322096546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_Toc322096545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_Toc322096544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_Toc322096543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_Toc322096542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_Toc322096541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_Toc322096540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_Toc322096539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_Toc322096538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_Toc322096537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Zawodowych nr 2 im</dc:title>
  <dc:creator>Iwona Wielgosik</dc:creator>
  <cp:lastModifiedBy>Krystyna</cp:lastModifiedBy>
  <cp:revision>7</cp:revision>
  <cp:lastPrinted>2019-07-04T08:21:00Z</cp:lastPrinted>
  <dcterms:created xsi:type="dcterms:W3CDTF">2019-09-09T08:48:00Z</dcterms:created>
  <dcterms:modified xsi:type="dcterms:W3CDTF">2019-09-10T10:33:00Z</dcterms:modified>
</cp:coreProperties>
</file>