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D5" w:rsidRPr="00130402" w:rsidRDefault="008C52D5">
      <w:pPr>
        <w:spacing w:before="5" w:after="0" w:line="150" w:lineRule="exact"/>
        <w:rPr>
          <w:sz w:val="15"/>
          <w:szCs w:val="15"/>
          <w:lang w:val="pl-PL"/>
        </w:rPr>
      </w:pPr>
    </w:p>
    <w:p w:rsidR="008C52D5" w:rsidRPr="00130402" w:rsidRDefault="008C52D5">
      <w:pPr>
        <w:spacing w:after="0" w:line="200" w:lineRule="exact"/>
        <w:rPr>
          <w:sz w:val="20"/>
          <w:szCs w:val="20"/>
          <w:lang w:val="pl-PL"/>
        </w:rPr>
      </w:pPr>
    </w:p>
    <w:p w:rsidR="008C52D5" w:rsidRPr="00130402" w:rsidRDefault="001C5411">
      <w:pPr>
        <w:tabs>
          <w:tab w:val="left" w:pos="8220"/>
        </w:tabs>
        <w:spacing w:before="24" w:after="0" w:line="240" w:lineRule="auto"/>
        <w:ind w:left="438" w:right="-2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30402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TECHNIK REKLAMY</w:t>
      </w:r>
      <w:r w:rsidRPr="00130402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ab/>
        <w:t>333907</w:t>
      </w:r>
    </w:p>
    <w:p w:rsidR="008C52D5" w:rsidRPr="00130402" w:rsidRDefault="008C52D5">
      <w:pPr>
        <w:spacing w:before="11" w:after="0" w:line="220" w:lineRule="exact"/>
        <w:rPr>
          <w:lang w:val="pl-PL"/>
        </w:rPr>
      </w:pPr>
    </w:p>
    <w:p w:rsidR="008C52D5" w:rsidRPr="00130402" w:rsidRDefault="001C5411">
      <w:pPr>
        <w:spacing w:after="0" w:line="240" w:lineRule="auto"/>
        <w:ind w:left="43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KWALIFIKACJE WYODRĘBNIONE</w:t>
      </w:r>
      <w:r w:rsidR="00FF7ECE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w </w:t>
      </w:r>
      <w:r w:rsidRPr="0013040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ZAWODZIE</w:t>
      </w:r>
    </w:p>
    <w:p w:rsidR="008C52D5" w:rsidRPr="00130402" w:rsidRDefault="001C5411">
      <w:pPr>
        <w:spacing w:after="0" w:line="223" w:lineRule="exact"/>
        <w:ind w:left="43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PGF.07. Wykonywanie przekazu reklamowego</w:t>
      </w:r>
    </w:p>
    <w:p w:rsidR="008C52D5" w:rsidRPr="00130402" w:rsidRDefault="001C5411">
      <w:pPr>
        <w:spacing w:after="0" w:line="240" w:lineRule="auto"/>
        <w:ind w:left="43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PGF.08. Zarządzanie kampanią reklamową</w:t>
      </w:r>
    </w:p>
    <w:p w:rsidR="008C52D5" w:rsidRPr="00130402" w:rsidRDefault="008C52D5">
      <w:pPr>
        <w:spacing w:before="16" w:after="0" w:line="220" w:lineRule="exact"/>
        <w:rPr>
          <w:lang w:val="pl-PL"/>
        </w:rPr>
      </w:pPr>
    </w:p>
    <w:p w:rsidR="008C52D5" w:rsidRPr="00130402" w:rsidRDefault="001C5411">
      <w:pPr>
        <w:spacing w:after="0" w:line="240" w:lineRule="auto"/>
        <w:ind w:left="43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CELE KSZTAŁCENIA</w:t>
      </w:r>
    </w:p>
    <w:p w:rsidR="008C52D5" w:rsidRPr="00130402" w:rsidRDefault="001C5411">
      <w:pPr>
        <w:spacing w:after="0" w:line="226" w:lineRule="exact"/>
        <w:ind w:left="43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Absolwent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szkoły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prowadzącej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kształcenie</w:t>
      </w:r>
      <w:r w:rsidR="00FF7EC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zawodzie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technik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reklamy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powinien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być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przygotowany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do</w:t>
      </w:r>
    </w:p>
    <w:p w:rsidR="008C52D5" w:rsidRPr="00130402" w:rsidRDefault="001C5411">
      <w:pPr>
        <w:spacing w:after="0" w:line="240" w:lineRule="auto"/>
        <w:ind w:left="43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wykonywania zadań zawodowych:</w:t>
      </w:r>
    </w:p>
    <w:p w:rsidR="008C52D5" w:rsidRPr="00130402" w:rsidRDefault="008C52D5">
      <w:pPr>
        <w:spacing w:before="9" w:after="0" w:line="220" w:lineRule="exact"/>
        <w:rPr>
          <w:lang w:val="pl-PL"/>
        </w:rPr>
      </w:pPr>
    </w:p>
    <w:p w:rsidR="008C52D5" w:rsidRPr="00130402" w:rsidRDefault="001C5411">
      <w:pPr>
        <w:spacing w:after="0" w:line="240" w:lineRule="auto"/>
        <w:ind w:left="49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1)</w:t>
      </w:r>
      <w:r w:rsidR="00FF7EC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zakresie kwalifikacji PGF.07. Wykonywanie przekazu reklamowego:</w:t>
      </w:r>
    </w:p>
    <w:p w:rsidR="00130402" w:rsidRDefault="001C5411">
      <w:pPr>
        <w:tabs>
          <w:tab w:val="left" w:pos="1140"/>
        </w:tabs>
        <w:spacing w:after="0" w:line="240" w:lineRule="auto"/>
        <w:ind w:left="798" w:right="500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a)</w:t>
      </w:r>
      <w:r w:rsid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przygotowania elementów strategii reklamowej, </w:t>
      </w:r>
    </w:p>
    <w:p w:rsidR="00130402" w:rsidRDefault="001C5411">
      <w:pPr>
        <w:tabs>
          <w:tab w:val="left" w:pos="1140"/>
        </w:tabs>
        <w:spacing w:after="0" w:line="240" w:lineRule="auto"/>
        <w:ind w:left="798" w:right="500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b)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przygotowania elementów kreacji reklamowej,</w:t>
      </w:r>
    </w:p>
    <w:p w:rsidR="008C52D5" w:rsidRPr="00130402" w:rsidRDefault="001C5411">
      <w:pPr>
        <w:tabs>
          <w:tab w:val="left" w:pos="1140"/>
        </w:tabs>
        <w:spacing w:after="0" w:line="240" w:lineRule="auto"/>
        <w:ind w:left="798" w:right="500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c)</w:t>
      </w:r>
      <w:r w:rsid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produkcji reklamy;</w:t>
      </w:r>
    </w:p>
    <w:p w:rsidR="008C52D5" w:rsidRPr="00130402" w:rsidRDefault="008C52D5">
      <w:pPr>
        <w:spacing w:before="8" w:after="0" w:line="220" w:lineRule="exact"/>
        <w:rPr>
          <w:lang w:val="pl-PL"/>
        </w:rPr>
      </w:pPr>
    </w:p>
    <w:p w:rsidR="008C52D5" w:rsidRPr="00130402" w:rsidRDefault="001C5411">
      <w:pPr>
        <w:spacing w:after="0" w:line="240" w:lineRule="auto"/>
        <w:ind w:left="49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2)</w:t>
      </w:r>
      <w:r w:rsidR="00FF7EC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resie kwalifikacji PGF.08. Zarządzanie kampanią reklamową:</w:t>
      </w:r>
    </w:p>
    <w:p w:rsidR="008C52D5" w:rsidRPr="00130402" w:rsidRDefault="00130402">
      <w:pPr>
        <w:tabs>
          <w:tab w:val="left" w:pos="1140"/>
        </w:tabs>
        <w:spacing w:after="0" w:line="240" w:lineRule="auto"/>
        <w:ind w:left="79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a) </w:t>
      </w:r>
      <w:r w:rsidR="001C5411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planowania kampanii reklamowej,</w:t>
      </w:r>
    </w:p>
    <w:p w:rsidR="008C52D5" w:rsidRPr="00130402" w:rsidRDefault="001C5411">
      <w:pPr>
        <w:spacing w:after="0" w:line="240" w:lineRule="auto"/>
        <w:ind w:left="79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b)</w:t>
      </w:r>
      <w:r w:rsid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organizowania sprzedaży reklamowej,</w:t>
      </w:r>
    </w:p>
    <w:p w:rsidR="00130402" w:rsidRDefault="00130402">
      <w:pPr>
        <w:tabs>
          <w:tab w:val="left" w:pos="1140"/>
        </w:tabs>
        <w:spacing w:before="1" w:after="0" w:line="240" w:lineRule="auto"/>
        <w:ind w:left="798" w:right="599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c) </w:t>
      </w:r>
      <w:r w:rsidR="001C5411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realizowania kampanii reklamowej,</w:t>
      </w:r>
    </w:p>
    <w:p w:rsidR="008C52D5" w:rsidRPr="00130402" w:rsidRDefault="001C5411">
      <w:pPr>
        <w:tabs>
          <w:tab w:val="left" w:pos="1140"/>
        </w:tabs>
        <w:spacing w:before="1" w:after="0" w:line="240" w:lineRule="auto"/>
        <w:ind w:left="798" w:right="599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d)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badania przekazu reklamowego.</w:t>
      </w:r>
    </w:p>
    <w:p w:rsidR="008C52D5" w:rsidRPr="00130402" w:rsidRDefault="008C52D5">
      <w:pPr>
        <w:spacing w:before="13" w:after="0" w:line="220" w:lineRule="exact"/>
        <w:rPr>
          <w:lang w:val="pl-PL"/>
        </w:rPr>
      </w:pPr>
    </w:p>
    <w:p w:rsidR="008C52D5" w:rsidRPr="00130402" w:rsidRDefault="001C5411">
      <w:pPr>
        <w:spacing w:after="0" w:line="240" w:lineRule="auto"/>
        <w:ind w:left="43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EFEKTY KSZTAŁCENIA I KRYTERIA WERYFIKACJI TYCH EFEKTÓW</w:t>
      </w:r>
    </w:p>
    <w:p w:rsidR="008C52D5" w:rsidRPr="00130402" w:rsidRDefault="001C5411">
      <w:pPr>
        <w:spacing w:after="0" w:line="226" w:lineRule="exact"/>
        <w:ind w:left="43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Do wykonywania zadań zawodowych</w:t>
      </w:r>
      <w:r w:rsidR="00FF7EC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zakresie kwalifikacji PGF.07. Wykonywanie przekazu reklamowego</w:t>
      </w:r>
    </w:p>
    <w:p w:rsidR="008C52D5" w:rsidRPr="00130402" w:rsidRDefault="001C5411">
      <w:pPr>
        <w:spacing w:after="0" w:line="240" w:lineRule="auto"/>
        <w:ind w:left="43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niezbędne jest osiągnięcie niżej wymienionych efektów kształcenia:</w:t>
      </w:r>
    </w:p>
    <w:p w:rsidR="008C52D5" w:rsidRPr="00130402" w:rsidRDefault="008C52D5">
      <w:pPr>
        <w:spacing w:before="15" w:after="0" w:line="220" w:lineRule="exact"/>
        <w:rPr>
          <w:lang w:val="pl-PL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0"/>
        <w:gridCol w:w="4962"/>
      </w:tblGrid>
      <w:tr w:rsidR="008C52D5" w:rsidRPr="00130402">
        <w:trPr>
          <w:trHeight w:hRule="exact" w:val="240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PGF.07. Wykonywanie przekazu reklamowego</w:t>
            </w:r>
          </w:p>
        </w:tc>
      </w:tr>
      <w:tr w:rsidR="008C52D5" w:rsidRPr="00130402">
        <w:trPr>
          <w:trHeight w:hRule="exact" w:val="247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PGF.07.1. Bezpieczeństwo i higiena pracy</w:t>
            </w:r>
          </w:p>
        </w:tc>
      </w:tr>
      <w:tr w:rsidR="008C52D5" w:rsidRPr="00130402">
        <w:trPr>
          <w:trHeight w:hRule="exact" w:val="24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45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628" w:right="16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8C52D5" w:rsidRPr="00130402">
        <w:trPr>
          <w:trHeight w:hRule="exact" w:val="24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22" w:lineRule="exact"/>
              <w:ind w:left="1872" w:right="18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22" w:lineRule="exact"/>
              <w:ind w:left="2158" w:right="2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8C52D5" w:rsidRPr="00130402">
        <w:trPr>
          <w:trHeight w:hRule="exact" w:val="368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after="0" w:line="222" w:lineRule="exact"/>
              <w:ind w:left="36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posługuje się pojęciami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bezpieczeństwa i higieny pracy, ochrony przeciwpożarowej i ochrony środowiska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przepisy prawa dotyczące bezpieczeństwa i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higieny pracy, ochrony przeciwpożarowej i ochrony środowiska</w:t>
            </w:r>
          </w:p>
          <w:p w:rsidR="008C52D5" w:rsidRPr="00130402" w:rsidRDefault="001C5411" w:rsidP="00FF7ECE">
            <w:pPr>
              <w:spacing w:after="0" w:line="239" w:lineRule="auto"/>
              <w:ind w:left="312" w:right="33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regulacje wewnątrzzakładowe związane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bezpieczeństwem i higieną pracy, ochroną przeciwpożarową, ochroną środowiska i ergonomią</w:t>
            </w:r>
          </w:p>
          <w:p w:rsidR="008C52D5" w:rsidRPr="00130402" w:rsidRDefault="001C5411" w:rsidP="00FF7ECE">
            <w:pPr>
              <w:spacing w:after="0" w:line="240" w:lineRule="auto"/>
              <w:ind w:left="312" w:right="30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wyjaśnia pojęcia: choroba zawodowa, wypadek przy pracy</w:t>
            </w:r>
          </w:p>
          <w:p w:rsidR="008C52D5" w:rsidRPr="00130402" w:rsidRDefault="001C5411" w:rsidP="00FF7ECE">
            <w:pPr>
              <w:spacing w:after="0" w:line="240" w:lineRule="auto"/>
              <w:ind w:left="312" w:right="31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rozróżnia znaki informacyjne związane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przepisami ochrony przeciwpożarowej</w:t>
            </w:r>
          </w:p>
          <w:p w:rsidR="008C52D5" w:rsidRPr="00130402" w:rsidRDefault="001C5411" w:rsidP="00FF7ECE">
            <w:pPr>
              <w:spacing w:after="0" w:line="228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wskazuje zasady postępowania na wypadek pożaru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miejscu pracy</w:t>
            </w:r>
          </w:p>
          <w:p w:rsidR="008C52D5" w:rsidRPr="00130402" w:rsidRDefault="001C5411" w:rsidP="00FF7ECE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identyfikuje zastosowanie gaśnic po znormalizowanych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oznaczeniach literowych</w:t>
            </w:r>
          </w:p>
          <w:p w:rsidR="008C52D5" w:rsidRPr="00130402" w:rsidRDefault="001C5411" w:rsidP="00FF7ECE">
            <w:pPr>
              <w:spacing w:before="5" w:after="0" w:line="228" w:lineRule="exact"/>
              <w:ind w:left="312" w:right="20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wskazuje zasady recyklingu zużytych części urządzeń biurowych i wyposażenia</w:t>
            </w:r>
          </w:p>
        </w:tc>
      </w:tr>
      <w:tr w:rsidR="008C52D5" w:rsidRPr="00130402">
        <w:trPr>
          <w:trHeight w:hRule="exact" w:val="116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after="0" w:line="222" w:lineRule="exact"/>
              <w:ind w:left="368" w:right="19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charakteryzuje zadania i uprawnienia instytucji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oraz służb działających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ochrony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i ochrony środowiska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instytucje i służby działające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ochrony pracy i ochrony środowiska</w:t>
            </w:r>
          </w:p>
          <w:p w:rsidR="008C52D5" w:rsidRPr="00130402" w:rsidRDefault="001C5411" w:rsidP="00FF7ECE">
            <w:pPr>
              <w:spacing w:after="0" w:line="240" w:lineRule="auto"/>
              <w:ind w:left="312" w:right="533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zadania i uprawnienia instytucji i służb działających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ochrony pracy i ochrony środowiska</w:t>
            </w:r>
          </w:p>
        </w:tc>
      </w:tr>
      <w:tr w:rsidR="008C52D5" w:rsidRPr="00130402">
        <w:trPr>
          <w:trHeight w:hRule="exact" w:val="230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after="0" w:line="223" w:lineRule="exact"/>
              <w:ind w:left="368" w:right="49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prawa i obowiązki pracownika oraz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pracodawcy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bezpieczeństwa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 higieny pracy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after="0" w:line="223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rodzaje profilaktycznych badań lekarskich</w:t>
            </w:r>
          </w:p>
          <w:p w:rsidR="008C52D5" w:rsidRPr="00130402" w:rsidRDefault="001C5411" w:rsidP="00FF7ECE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rodzaje obligatoryjnych szkoleń</w:t>
            </w:r>
          </w:p>
          <w:p w:rsidR="008C52D5" w:rsidRPr="00130402" w:rsidRDefault="001C5411" w:rsidP="00FF7ECE">
            <w:pPr>
              <w:spacing w:before="1" w:after="0" w:line="230" w:lineRule="exact"/>
              <w:ind w:left="312" w:right="10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system kar dla pracownika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tytułu nieprzestrzegania przepisów bezpieczeństwa i higieny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trakcie wykonywania pracy</w:t>
            </w:r>
          </w:p>
          <w:p w:rsidR="008C52D5" w:rsidRPr="00130402" w:rsidRDefault="001C5411" w:rsidP="00FF7ECE">
            <w:pPr>
              <w:spacing w:after="0" w:line="230" w:lineRule="exact"/>
              <w:ind w:left="312" w:right="51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obowiązki pracownika i pracodawcy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zapobiegania wypadkom przy pracy i chorobom zawodowym</w:t>
            </w:r>
          </w:p>
          <w:p w:rsidR="008C52D5" w:rsidRPr="00130402" w:rsidRDefault="001C5411" w:rsidP="00FF7ECE">
            <w:pPr>
              <w:spacing w:after="0" w:line="225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rodzaje świadczeń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tytułu wypadku przy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i chorób zawodowych</w:t>
            </w:r>
          </w:p>
        </w:tc>
      </w:tr>
    </w:tbl>
    <w:p w:rsidR="008C52D5" w:rsidRPr="00130402" w:rsidRDefault="008C52D5">
      <w:pPr>
        <w:spacing w:after="0"/>
        <w:rPr>
          <w:lang w:val="pl-PL"/>
        </w:rPr>
        <w:sectPr w:rsidR="008C52D5" w:rsidRPr="00130402">
          <w:type w:val="continuous"/>
          <w:pgSz w:w="11920" w:h="16840"/>
          <w:pgMar w:top="1160" w:right="920" w:bottom="280" w:left="920" w:header="970" w:footer="708" w:gutter="0"/>
          <w:pgNumType w:start="2815"/>
          <w:cols w:space="708"/>
        </w:sectPr>
      </w:pPr>
    </w:p>
    <w:p w:rsidR="008C52D5" w:rsidRPr="00130402" w:rsidRDefault="008C52D5">
      <w:pPr>
        <w:spacing w:before="1" w:after="0" w:line="180" w:lineRule="exact"/>
        <w:rPr>
          <w:sz w:val="18"/>
          <w:szCs w:val="18"/>
          <w:lang w:val="pl-PL"/>
        </w:rPr>
      </w:pPr>
    </w:p>
    <w:p w:rsidR="008C52D5" w:rsidRPr="00130402" w:rsidRDefault="008C52D5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0"/>
        <w:gridCol w:w="4962"/>
      </w:tblGrid>
      <w:tr w:rsidR="008C52D5" w:rsidRPr="00130402">
        <w:trPr>
          <w:trHeight w:hRule="exact" w:val="207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after="0" w:line="222" w:lineRule="exact"/>
              <w:ind w:left="238" w:right="713" w:hanging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skutki oddziaływania czynników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szkodliwych na organizm człowieka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skutki oddziaływania czynników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chemicznych na organizm człowieka</w:t>
            </w:r>
          </w:p>
          <w:p w:rsidR="008C52D5" w:rsidRPr="00130402" w:rsidRDefault="001C5411" w:rsidP="00FF7ECE">
            <w:pPr>
              <w:spacing w:before="1" w:after="0" w:line="230" w:lineRule="exact"/>
              <w:ind w:left="312" w:right="87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skutki oddziaływania czynników biologicznych na organizm człowieka</w:t>
            </w:r>
          </w:p>
          <w:p w:rsidR="008C52D5" w:rsidRPr="00130402" w:rsidRDefault="001C5411" w:rsidP="00FF7ECE">
            <w:pPr>
              <w:spacing w:after="0" w:line="230" w:lineRule="exact"/>
              <w:ind w:left="312" w:right="87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skutki oddziaływania czynników psychofizycznych na organizm człowieka</w:t>
            </w:r>
          </w:p>
          <w:p w:rsidR="008C52D5" w:rsidRPr="00130402" w:rsidRDefault="001C5411" w:rsidP="00FF7ECE">
            <w:pPr>
              <w:spacing w:after="0" w:line="228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skutki oddziaływania czynników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niebezpiecznych i uciążliwych na organizm człowieka</w:t>
            </w:r>
          </w:p>
        </w:tc>
      </w:tr>
      <w:tr w:rsidR="008C52D5" w:rsidRPr="00130402">
        <w:trPr>
          <w:trHeight w:hRule="exact" w:val="323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after="0" w:line="222" w:lineRule="exact"/>
              <w:ind w:left="238" w:right="306" w:hanging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środki techniczne i ochrony zbiorowej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podczas wykonywania zadań zawodowych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środki ochrony zabezpieczające przed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hałasem</w:t>
            </w:r>
          </w:p>
          <w:p w:rsidR="008C52D5" w:rsidRPr="00130402" w:rsidRDefault="001C5411" w:rsidP="00FF7ECE">
            <w:pPr>
              <w:spacing w:after="0" w:line="240" w:lineRule="auto"/>
              <w:ind w:left="312" w:right="98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wymagania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oświetlenia, temperatury i mikroklimatu pomieszczeń</w:t>
            </w:r>
          </w:p>
          <w:p w:rsidR="008C52D5" w:rsidRPr="00130402" w:rsidRDefault="001C5411" w:rsidP="00FF7ECE">
            <w:pPr>
              <w:spacing w:after="0" w:line="240" w:lineRule="auto"/>
              <w:ind w:left="312" w:right="28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środki ochrony zapobiegające porażeniu prądem</w:t>
            </w:r>
          </w:p>
          <w:p w:rsidR="008C52D5" w:rsidRPr="00130402" w:rsidRDefault="001C5411" w:rsidP="00FF7ECE">
            <w:pPr>
              <w:spacing w:after="0" w:line="230" w:lineRule="exact"/>
              <w:ind w:left="312" w:right="9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środki ochrony zapobiegające pogorszeniu wzroku i zniekształceniu kręgosłupa</w:t>
            </w:r>
          </w:p>
          <w:p w:rsidR="008C52D5" w:rsidRPr="00130402" w:rsidRDefault="001C5411" w:rsidP="00FF7ECE">
            <w:pPr>
              <w:spacing w:after="0" w:line="228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środki ochrony zapobiegające upadkom</w:t>
            </w:r>
          </w:p>
          <w:p w:rsidR="008C52D5" w:rsidRPr="00130402" w:rsidRDefault="001C5411" w:rsidP="00FF7ECE">
            <w:pPr>
              <w:spacing w:before="1" w:after="0" w:line="240" w:lineRule="auto"/>
              <w:ind w:left="312" w:right="60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środki ochrony zapobiegające porażeniu prądem</w:t>
            </w:r>
          </w:p>
          <w:p w:rsidR="008C52D5" w:rsidRPr="00130402" w:rsidRDefault="001C5411" w:rsidP="00FF7ECE">
            <w:pPr>
              <w:spacing w:before="4" w:after="0" w:line="228" w:lineRule="exact"/>
              <w:ind w:left="312" w:right="41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środki ochrony zapobiegające pogorszeniu wzroku i zniekształceniu kręgosłupa</w:t>
            </w:r>
          </w:p>
          <w:p w:rsidR="008C52D5" w:rsidRPr="00130402" w:rsidRDefault="001C5411" w:rsidP="00FF7ECE">
            <w:pPr>
              <w:spacing w:after="0" w:line="228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środki ochrony zapobiegające upadkom</w:t>
            </w:r>
          </w:p>
        </w:tc>
      </w:tr>
      <w:tr w:rsidR="008C52D5" w:rsidRPr="00130402">
        <w:trPr>
          <w:trHeight w:hRule="exact" w:val="392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after="0" w:line="222" w:lineRule="exact"/>
              <w:ind w:left="23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organizuje stanowisko pracy zgodnie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wymaganiami ergonomii, przepisami i zasadami bezpieczeństwa i higieny pracy, ochrony przeciwpożarowej i ochrony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korzysta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instrukcji obsługi urządzeń podczas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wykonywania zadań zawodowych</w:t>
            </w:r>
          </w:p>
          <w:p w:rsidR="008C52D5" w:rsidRPr="00130402" w:rsidRDefault="001C5411" w:rsidP="00FF7ECE">
            <w:pPr>
              <w:spacing w:before="1" w:after="0" w:line="239" w:lineRule="auto"/>
              <w:ind w:left="312" w:right="578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właściwe zachowania podczas pracy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urządzeniami biurowymi podłączonymi do sieci elektrycznej</w:t>
            </w:r>
          </w:p>
          <w:p w:rsidR="008C52D5" w:rsidRPr="00130402" w:rsidRDefault="001C5411" w:rsidP="00FF7ECE">
            <w:pPr>
              <w:spacing w:after="0" w:line="240" w:lineRule="auto"/>
              <w:ind w:left="312" w:right="332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czynniki, które należy brać pod uwagę podczas organizacji przestrzeni biurowej zgodnie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zasadami ergonomii</w:t>
            </w:r>
          </w:p>
          <w:p w:rsidR="008C52D5" w:rsidRPr="00130402" w:rsidRDefault="001C5411" w:rsidP="00FF7ECE">
            <w:pPr>
              <w:spacing w:after="0" w:line="240" w:lineRule="auto"/>
              <w:ind w:left="312" w:right="47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wymagania ergonomiczne dla stanowiska pracy siedzącej</w:t>
            </w:r>
          </w:p>
          <w:p w:rsidR="008C52D5" w:rsidRPr="00130402" w:rsidRDefault="001C5411" w:rsidP="00FF7ECE">
            <w:pPr>
              <w:spacing w:after="0" w:line="228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wymagania ergonomiczne dla stanowiska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przy komputerze</w:t>
            </w:r>
          </w:p>
          <w:p w:rsidR="008C52D5" w:rsidRPr="00130402" w:rsidRDefault="001C5411" w:rsidP="00FF7ECE">
            <w:pPr>
              <w:spacing w:before="1" w:after="0" w:line="240" w:lineRule="auto"/>
              <w:ind w:left="312" w:right="26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obowiązki pracodawcy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organizacji czasu pracy dla pracownika pracującego na stanowisku komputerowym</w:t>
            </w:r>
          </w:p>
          <w:p w:rsidR="008C52D5" w:rsidRPr="00130402" w:rsidRDefault="001C5411" w:rsidP="00FF7ECE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sytuacje grożące pożarem na stanowisku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</w:t>
            </w:r>
          </w:p>
        </w:tc>
      </w:tr>
      <w:tr w:rsidR="008C52D5" w:rsidRPr="00130402">
        <w:trPr>
          <w:trHeight w:hRule="exact" w:val="415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after="0" w:line="222" w:lineRule="exact"/>
              <w:ind w:left="23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udziela pierwszej pomocy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stanach nagłego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zagrożenia zdrowotnego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podstawowe symptomy wskazujące na stany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nagłego zagrożenia zdrowotnego</w:t>
            </w:r>
          </w:p>
          <w:p w:rsidR="008C52D5" w:rsidRPr="00130402" w:rsidRDefault="001C5411" w:rsidP="00FF7ECE">
            <w:pPr>
              <w:spacing w:after="0" w:line="240" w:lineRule="auto"/>
              <w:ind w:left="312" w:right="13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ocenia sytuację poszkodowanego na podstawie analizy objawów obserwowanych u poszkodowanego</w:t>
            </w:r>
          </w:p>
          <w:p w:rsidR="008C52D5" w:rsidRPr="00130402" w:rsidRDefault="001C5411" w:rsidP="00FF7ECE">
            <w:pPr>
              <w:spacing w:before="4" w:after="0" w:line="228" w:lineRule="exact"/>
              <w:ind w:left="312" w:right="69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zabezpiecza siebie, poszkodowanego i miejsce wypadku</w:t>
            </w:r>
          </w:p>
          <w:p w:rsidR="008C52D5" w:rsidRPr="00130402" w:rsidRDefault="001C5411" w:rsidP="00FF7ECE">
            <w:pPr>
              <w:spacing w:after="0" w:line="228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układa poszkodowanego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pozycji bezpiecznej</w:t>
            </w:r>
          </w:p>
          <w:p w:rsidR="008C52D5" w:rsidRPr="00130402" w:rsidRDefault="001C5411" w:rsidP="00FF7ECE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powiadamia odpowiednie służby</w:t>
            </w:r>
          </w:p>
          <w:p w:rsidR="008C52D5" w:rsidRPr="00130402" w:rsidRDefault="001C5411" w:rsidP="00FF7ECE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prezentuje udzielanie pierwszej pomocy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urazowych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stanach nagłego zagrożenia zdrowotnego, np. krwotok, zmiażdżenie, amputacja, złamanie, oparzenie</w:t>
            </w:r>
          </w:p>
          <w:p w:rsidR="008C52D5" w:rsidRPr="00130402" w:rsidRDefault="001C5411" w:rsidP="00FF7ECE">
            <w:pPr>
              <w:spacing w:after="0" w:line="240" w:lineRule="auto"/>
              <w:ind w:left="312" w:right="1027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prezentuje udzielanie pierwszej pomocy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nieurazowych stanach nagłego zagrożenia zdrowotnego, np. omdlenie, zawał, udar</w:t>
            </w:r>
          </w:p>
          <w:p w:rsidR="008C52D5" w:rsidRPr="00130402" w:rsidRDefault="001C5411" w:rsidP="00FF7ECE">
            <w:pPr>
              <w:spacing w:before="1" w:after="0" w:line="238" w:lineRule="auto"/>
              <w:ind w:left="312" w:right="4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resuscytację krążeniowo-oddechową na fantomie zgodnie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wytycznymi Polskiej Rady Resuscytacji i Europejskiej Rady Resuscytacji</w:t>
            </w:r>
          </w:p>
        </w:tc>
      </w:tr>
      <w:tr w:rsidR="008C52D5" w:rsidRPr="00130402">
        <w:trPr>
          <w:trHeight w:hRule="exact" w:val="240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PGF.07.2. Podstawy reklamy</w:t>
            </w:r>
          </w:p>
        </w:tc>
      </w:tr>
      <w:tr w:rsidR="008C52D5" w:rsidRPr="00130402">
        <w:trPr>
          <w:trHeight w:hRule="exact" w:val="24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45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628" w:right="16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8C52D5" w:rsidRPr="00130402">
        <w:trPr>
          <w:trHeight w:hRule="exact" w:val="24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22" w:lineRule="exact"/>
              <w:ind w:left="1872" w:right="18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22" w:lineRule="exact"/>
              <w:ind w:left="2158" w:right="2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</w:tbl>
    <w:p w:rsidR="008C52D5" w:rsidRPr="00130402" w:rsidRDefault="008C52D5">
      <w:pPr>
        <w:spacing w:after="0"/>
        <w:jc w:val="center"/>
        <w:rPr>
          <w:lang w:val="pl-PL"/>
        </w:rPr>
        <w:sectPr w:rsidR="008C52D5" w:rsidRPr="00130402">
          <w:pgSz w:w="11920" w:h="16840"/>
          <w:pgMar w:top="1160" w:right="920" w:bottom="280" w:left="920" w:header="970" w:footer="0" w:gutter="0"/>
          <w:cols w:space="708"/>
        </w:sectPr>
      </w:pPr>
    </w:p>
    <w:p w:rsidR="008C52D5" w:rsidRPr="00130402" w:rsidRDefault="008C52D5">
      <w:pPr>
        <w:spacing w:before="1" w:after="0" w:line="180" w:lineRule="exact"/>
        <w:rPr>
          <w:sz w:val="18"/>
          <w:szCs w:val="18"/>
          <w:lang w:val="pl-PL"/>
        </w:rPr>
      </w:pPr>
    </w:p>
    <w:p w:rsidR="008C52D5" w:rsidRPr="00130402" w:rsidRDefault="008C52D5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0"/>
        <w:gridCol w:w="4962"/>
      </w:tblGrid>
      <w:tr w:rsidR="008C52D5" w:rsidRPr="00130402">
        <w:trPr>
          <w:trHeight w:hRule="exact" w:val="142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before="14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posługuje się podstawowymi pojęciami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zakresu reklamy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before="14" w:after="0" w:line="240" w:lineRule="auto"/>
              <w:ind w:left="312" w:right="18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wyjaśnia podstawowe pojęcia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zakresu reklamy: branding, marka, copy, slogan, banner, billboard, layout, logo, GRP(Gross Rating Point), CTR (</w:t>
            </w:r>
            <w:r w:rsidRPr="0013040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pl-PL"/>
              </w:rPr>
              <w:t>click through rate)</w:t>
            </w:r>
            <w:r w:rsidRPr="0013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, ATL </w:t>
            </w:r>
            <w:r w:rsidRPr="001304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/>
              </w:rPr>
              <w:t xml:space="preserve">(Above The Line), BTL (Below The Line) </w:t>
            </w:r>
            <w:r w:rsidRPr="0013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B2B (business to business) B2C (business- to-consumer)</w:t>
            </w:r>
          </w:p>
        </w:tc>
      </w:tr>
      <w:tr w:rsidR="008C52D5" w:rsidRPr="00130402">
        <w:trPr>
          <w:trHeight w:hRule="exact" w:val="166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before="16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charakteryzuje usługi reklamowe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before="17" w:after="0" w:line="239" w:lineRule="auto"/>
              <w:ind w:left="312" w:right="5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podaje przykłady usług reklamowych,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stworzenie strategii reklamowej, opracowanie koncepcji kreatywnej, zakup powierzchni reklamowej, napisanie tekstu do ulotki, stworzenie projektu graficznego</w:t>
            </w:r>
          </w:p>
          <w:p w:rsidR="008C52D5" w:rsidRPr="00130402" w:rsidRDefault="001C5411" w:rsidP="00FF7ECE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cechy charakterystyczne wybranej usługi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reklamowej</w:t>
            </w:r>
          </w:p>
        </w:tc>
      </w:tr>
      <w:tr w:rsidR="008C52D5" w:rsidRPr="00130402">
        <w:trPr>
          <w:trHeight w:hRule="exact" w:val="188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before="14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charakteryzuje media i formy reklamy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before="18" w:after="0" w:line="228" w:lineRule="exact"/>
              <w:ind w:left="312" w:right="38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podaje cechy charakterystyczne poszczególnych mediów, takich jak: telewizja, kino, internet i prasa</w:t>
            </w:r>
          </w:p>
          <w:p w:rsidR="008C52D5" w:rsidRPr="00130402" w:rsidRDefault="001C5411" w:rsidP="00FF7ECE">
            <w:pPr>
              <w:spacing w:before="1" w:after="0" w:line="230" w:lineRule="exact"/>
              <w:ind w:left="312" w:right="20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formy reklamy charakterystyczne dla danego medium, np. audycja sponsorowana, fanpage, reklama radiowa, plansza reklamowa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audycji,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lokowanie produktu, sygnał dźwiękowy marki (jingiel), banner na fanpage’u, reklama wideo online, audycja sponsorowana, lokowanie produktu</w:t>
            </w:r>
          </w:p>
        </w:tc>
      </w:tr>
      <w:tr w:rsidR="008C52D5" w:rsidRPr="00130402">
        <w:trPr>
          <w:trHeight w:hRule="exact" w:val="120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before="16" w:after="0" w:line="240" w:lineRule="auto"/>
              <w:ind w:left="312" w:right="74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charakteryzuje rodzaje podmiotów gospodarczych zajmujących się reklamą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before="16" w:after="0" w:line="239" w:lineRule="auto"/>
              <w:ind w:left="312" w:right="13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rodzaje podmiotów gospodarczych zajmujących się reklamą: agencja reklamowa, agencja interaktywna, agencja mediowa i dom produkcyjny</w:t>
            </w:r>
          </w:p>
          <w:p w:rsidR="008C52D5" w:rsidRPr="00130402" w:rsidRDefault="001C5411" w:rsidP="00FF7ECE">
            <w:pPr>
              <w:spacing w:before="19" w:after="0" w:line="240" w:lineRule="auto"/>
              <w:ind w:left="312" w:right="12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zakres działalności podmiotów gospodarczych zajmujących się reklamą</w:t>
            </w:r>
          </w:p>
        </w:tc>
      </w:tr>
      <w:tr w:rsidR="008C52D5" w:rsidRPr="00130402">
        <w:trPr>
          <w:trHeight w:hRule="exact" w:val="97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before="16" w:after="0" w:line="240" w:lineRule="auto"/>
              <w:ind w:left="312" w:right="84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charakteryzuje struktury organizacyjne specyficzne dla agencji reklamowej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before="16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działy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agencji reklamowej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obsługi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klienta, strategii, kreacji, produkcji</w:t>
            </w:r>
          </w:p>
          <w:p w:rsidR="008C52D5" w:rsidRPr="00130402" w:rsidRDefault="001C5411" w:rsidP="00FF7ECE">
            <w:pPr>
              <w:spacing w:before="22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zadania realizowane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poszczególnych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działach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agencji reklamowej</w:t>
            </w:r>
          </w:p>
        </w:tc>
      </w:tr>
      <w:tr w:rsidR="008C52D5" w:rsidRPr="00130402">
        <w:trPr>
          <w:trHeight w:hRule="exact" w:val="120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before="14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określa rolę reklamy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działaniach biznesowych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 marketingowych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before="14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zadania reklamy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biznesie i marketingu</w:t>
            </w:r>
          </w:p>
          <w:p w:rsidR="008C52D5" w:rsidRPr="00130402" w:rsidRDefault="001C5411" w:rsidP="00FF7ECE">
            <w:pPr>
              <w:spacing w:after="0" w:line="228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cele biznesowe i marketingowe działań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reklamowych</w:t>
            </w:r>
          </w:p>
          <w:p w:rsidR="008C52D5" w:rsidRPr="00130402" w:rsidRDefault="001C5411" w:rsidP="00FF7ECE">
            <w:pPr>
              <w:spacing w:before="1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analizuje potencjalne efekty biznesowe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marketingowe działań reklamowych</w:t>
            </w:r>
          </w:p>
        </w:tc>
      </w:tr>
      <w:tr w:rsidR="008C52D5" w:rsidRPr="00130402">
        <w:trPr>
          <w:trHeight w:hRule="exact" w:val="55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before="14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określa funkcję reklamy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kontekście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polityczno-społecznym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before="14" w:after="0" w:line="240" w:lineRule="auto"/>
              <w:ind w:left="312" w:right="74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reklamę od propagandy, propagacji, informacji i dzieła sztuki</w:t>
            </w:r>
          </w:p>
        </w:tc>
      </w:tr>
      <w:tr w:rsidR="008C52D5" w:rsidRPr="00130402">
        <w:trPr>
          <w:trHeight w:hRule="exact" w:val="97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before="14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określa znaczenie branży reklamowej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gospodarce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before="14" w:after="0" w:line="240" w:lineRule="auto"/>
              <w:ind w:left="312" w:right="72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udział reklamy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budowaniu wyników makroekonomicznych</w:t>
            </w:r>
          </w:p>
          <w:p w:rsidR="008C52D5" w:rsidRPr="00130402" w:rsidRDefault="001C5411" w:rsidP="00FF7ECE">
            <w:pPr>
              <w:spacing w:after="0" w:line="228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funkcje reklamy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kreowaniu popytu 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towary i usługi</w:t>
            </w:r>
          </w:p>
        </w:tc>
      </w:tr>
      <w:tr w:rsidR="008C52D5" w:rsidRPr="00130402">
        <w:trPr>
          <w:trHeight w:hRule="exact" w:val="302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before="16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charakteryzuje instytucje branży reklamowej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before="17" w:after="0" w:line="238" w:lineRule="auto"/>
              <w:ind w:left="312" w:right="19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organizacje branżowe, np. Stowarzyszenie Komunikacji Marketingowej SAR, Związek Stowarzyszeń Rada Reklamy, Rada Etyki Mediów, International Advertising Association</w:t>
            </w:r>
          </w:p>
          <w:p w:rsidR="008C52D5" w:rsidRPr="00130402" w:rsidRDefault="001C5411" w:rsidP="00FF7ECE">
            <w:pPr>
              <w:spacing w:after="0" w:line="240" w:lineRule="auto"/>
              <w:ind w:left="312" w:right="11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główne obszary działania organizacji branżowych, takich jak: Stowarzyszenie Komunikacji Marketingowej SAR, Związek Stowarzyszeń, Rada Reklamy, Rada Etyki Mediów, International Advertising Association</w:t>
            </w:r>
          </w:p>
          <w:p w:rsidR="008C52D5" w:rsidRPr="00130402" w:rsidRDefault="001C5411" w:rsidP="00FF7ECE">
            <w:pPr>
              <w:spacing w:after="0" w:line="227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podaje przykłady najważniejszych konkursów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branżowych: Cannes Lions, KTR– konkurs kreatywności, EFFIE (Effie Awards) –konkurs efektywności</w:t>
            </w:r>
          </w:p>
        </w:tc>
      </w:tr>
      <w:tr w:rsidR="008C52D5" w:rsidRPr="00130402">
        <w:trPr>
          <w:trHeight w:hRule="exact" w:val="120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before="14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10) charakteryzuje narzędzia promocji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wyjaśnia znaczenie narzędzi promocji</w:t>
            </w:r>
          </w:p>
          <w:p w:rsidR="008C52D5" w:rsidRPr="00130402" w:rsidRDefault="001C5411" w:rsidP="00FF7ECE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typy działań promocyjnych, np. promocja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cenowa, sprzedaż osobista, PR (public relations)</w:t>
            </w:r>
          </w:p>
          <w:p w:rsidR="008C52D5" w:rsidRPr="00130402" w:rsidRDefault="001C5411" w:rsidP="00FF7ECE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 promocja sprzedaży</w:t>
            </w:r>
          </w:p>
          <w:p w:rsidR="008C52D5" w:rsidRPr="00130402" w:rsidRDefault="001C5411" w:rsidP="00FF7ECE">
            <w:pPr>
              <w:spacing w:before="22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klasyfikuje narzędzia promocji</w:t>
            </w:r>
          </w:p>
        </w:tc>
      </w:tr>
    </w:tbl>
    <w:p w:rsidR="008C52D5" w:rsidRPr="00130402" w:rsidRDefault="008C52D5">
      <w:pPr>
        <w:spacing w:after="0"/>
        <w:rPr>
          <w:lang w:val="pl-PL"/>
        </w:rPr>
        <w:sectPr w:rsidR="008C52D5" w:rsidRPr="00130402">
          <w:pgSz w:w="11920" w:h="16840"/>
          <w:pgMar w:top="1160" w:right="920" w:bottom="280" w:left="920" w:header="970" w:footer="0" w:gutter="0"/>
          <w:cols w:space="708"/>
        </w:sectPr>
      </w:pPr>
    </w:p>
    <w:p w:rsidR="008C52D5" w:rsidRPr="00130402" w:rsidRDefault="008C52D5">
      <w:pPr>
        <w:spacing w:before="1" w:after="0" w:line="180" w:lineRule="exact"/>
        <w:rPr>
          <w:sz w:val="18"/>
          <w:szCs w:val="18"/>
          <w:lang w:val="pl-PL"/>
        </w:rPr>
      </w:pPr>
    </w:p>
    <w:p w:rsidR="008C52D5" w:rsidRPr="00130402" w:rsidRDefault="008C52D5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0"/>
        <w:gridCol w:w="4962"/>
      </w:tblGrid>
      <w:tr w:rsidR="008C52D5" w:rsidRPr="00130402">
        <w:trPr>
          <w:trHeight w:hRule="exact" w:val="139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11) rozpoznaje właściwe normy i procedury oceny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zgodności podczas realizacji zadań</w:t>
            </w:r>
            <w:r w:rsidR="009641F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wymienia cele normalizacji krajowej</w:t>
            </w:r>
          </w:p>
          <w:p w:rsidR="008C52D5" w:rsidRPr="00130402" w:rsidRDefault="001C5411" w:rsidP="00FF7ECE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wyjaśnia, czym jest norma i wymienia cechy normy</w:t>
            </w:r>
          </w:p>
          <w:p w:rsidR="008C52D5" w:rsidRPr="00130402" w:rsidRDefault="001C5411" w:rsidP="00FF7ECE">
            <w:pPr>
              <w:spacing w:after="0" w:line="228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rozróżnia oznaczenie normy międzynarodowej,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europejskiej i krajowej</w:t>
            </w:r>
          </w:p>
          <w:p w:rsidR="008C52D5" w:rsidRPr="00130402" w:rsidRDefault="001C5411" w:rsidP="00FF7ECE">
            <w:pPr>
              <w:spacing w:after="0" w:line="240" w:lineRule="auto"/>
              <w:ind w:left="312" w:right="57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korzysta ze źródeł informacji dotyczących norm i procedur oceny zgodności</w:t>
            </w:r>
          </w:p>
        </w:tc>
      </w:tr>
      <w:tr w:rsidR="008C52D5" w:rsidRPr="00130402">
        <w:trPr>
          <w:trHeight w:hRule="exact" w:val="278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PGF.07.3. Posługiwanie się zasadami tworzenia przekazu reklamowego</w:t>
            </w:r>
          </w:p>
        </w:tc>
      </w:tr>
      <w:tr w:rsidR="008C52D5" w:rsidRPr="00130402">
        <w:trPr>
          <w:trHeight w:hRule="exact" w:val="24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5" w:lineRule="exact"/>
              <w:ind w:left="145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5" w:lineRule="exact"/>
              <w:ind w:left="1628" w:right="16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8C52D5" w:rsidRPr="00130402">
        <w:trPr>
          <w:trHeight w:hRule="exact" w:val="23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24" w:lineRule="exact"/>
              <w:ind w:left="1872" w:right="18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24" w:lineRule="exact"/>
              <w:ind w:left="2158" w:right="2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8C52D5" w:rsidRPr="00130402">
        <w:trPr>
          <w:trHeight w:hRule="exact" w:val="235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before="16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charakteryzuje przekaz reklamowy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before="17" w:after="0" w:line="239" w:lineRule="auto"/>
              <w:ind w:left="312" w:right="23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elementy przekazu reklamowego, np. główny komunikat, korzyści produktowe, argumenty sprzedażowe, symbole</w:t>
            </w:r>
          </w:p>
          <w:p w:rsidR="008C52D5" w:rsidRPr="00130402" w:rsidRDefault="001C5411" w:rsidP="00FF7ECE">
            <w:pPr>
              <w:spacing w:after="0" w:line="228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perswazyjną funkcję przekazu reklamowego</w:t>
            </w:r>
          </w:p>
          <w:p w:rsidR="008C52D5" w:rsidRPr="00130402" w:rsidRDefault="001C5411" w:rsidP="00FF7ECE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typy argumentów używanych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przekazie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reklamowym: racjonalne i emocjonalne</w:t>
            </w:r>
          </w:p>
          <w:p w:rsidR="008C52D5" w:rsidRPr="00130402" w:rsidRDefault="001C5411" w:rsidP="00FF7ECE">
            <w:pPr>
              <w:spacing w:after="0" w:line="240" w:lineRule="auto"/>
              <w:ind w:left="312" w:right="76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argumenty racjonalne i emocjonalne używane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przekazach reklamowym</w:t>
            </w:r>
          </w:p>
          <w:p w:rsidR="008C52D5" w:rsidRPr="00130402" w:rsidRDefault="001C5411" w:rsidP="00FF7ECE">
            <w:pPr>
              <w:spacing w:after="0" w:line="241" w:lineRule="auto"/>
              <w:ind w:left="312" w:right="24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znaczenie przekazu reklamowego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zwiększania wartości marki</w:t>
            </w:r>
          </w:p>
        </w:tc>
      </w:tr>
      <w:tr w:rsidR="008C52D5" w:rsidRPr="00130402">
        <w:trPr>
          <w:trHeight w:hRule="exact" w:val="188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before="14" w:after="0" w:line="240" w:lineRule="auto"/>
              <w:ind w:left="312" w:right="58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charakteryzuje zasady tworzenia przekazu reklamowego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before="14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zasady tworzenia przekazu reklamowego: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określenie treści, struktury, kształtu przekazu</w:t>
            </w:r>
          </w:p>
          <w:p w:rsidR="008C52D5" w:rsidRPr="00130402" w:rsidRDefault="001C5411" w:rsidP="00FF7ECE">
            <w:pPr>
              <w:spacing w:before="1" w:after="0" w:line="239" w:lineRule="auto"/>
              <w:ind w:left="312" w:right="22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cechy przekazu reklamowego, np. atrakcyjność, sugestywność, zapamiętywalność, oryginalność, adekwatność dla odbiorców, etyczność</w:t>
            </w:r>
          </w:p>
          <w:p w:rsidR="008C52D5" w:rsidRPr="00130402" w:rsidRDefault="001C5411" w:rsidP="00FF7ECE">
            <w:pPr>
              <w:spacing w:after="0" w:line="241" w:lineRule="auto"/>
              <w:ind w:left="312" w:right="11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etapy tworzenia przekazu reklamowego, np. strategia komunikacji, opracowanie idei przewodniej (big idea), opracowanie konkretnej reklamy</w:t>
            </w:r>
          </w:p>
        </w:tc>
      </w:tr>
      <w:tr w:rsidR="008C52D5" w:rsidRPr="00130402">
        <w:trPr>
          <w:trHeight w:hRule="exact" w:val="212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before="14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tworzy strategię przekazu reklamowego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before="14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opisuje specyfikę planowania strategicznego: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długoterminowość, orientacja na cele, efektywność</w:t>
            </w:r>
          </w:p>
          <w:p w:rsidR="008C52D5" w:rsidRPr="00130402" w:rsidRDefault="001C5411" w:rsidP="00FF7ECE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określa cele komunikacji i sposoby ich realizacji przez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reklamę</w:t>
            </w:r>
          </w:p>
          <w:p w:rsidR="008C52D5" w:rsidRPr="00130402" w:rsidRDefault="001C5411" w:rsidP="00FF7ECE">
            <w:pPr>
              <w:spacing w:after="0" w:line="240" w:lineRule="auto"/>
              <w:ind w:left="312" w:right="61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określa sposoby mierzenia postępów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realizacji strategii</w:t>
            </w:r>
          </w:p>
          <w:p w:rsidR="008C52D5" w:rsidRPr="00130402" w:rsidRDefault="001C5411" w:rsidP="00FF7ECE">
            <w:pPr>
              <w:spacing w:after="0" w:line="228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omawia elementy kluczowe dla efektywności przekazu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reklamowego, np. spójność działań, konsekwencja, koncentracja środków</w:t>
            </w:r>
          </w:p>
        </w:tc>
      </w:tr>
      <w:tr w:rsidR="008C52D5" w:rsidRPr="00130402">
        <w:trPr>
          <w:trHeight w:hRule="exact" w:val="116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before="14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definiuje odbiorców przekazu reklamowego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(grupę docelową)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kryteria opisu grupy docelowej: demografia,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socjografia, styl życia, zachowania zakupowe</w:t>
            </w:r>
          </w:p>
          <w:p w:rsidR="008C52D5" w:rsidRPr="00130402" w:rsidRDefault="001C5411" w:rsidP="00FF7ECE">
            <w:pPr>
              <w:spacing w:after="0" w:line="240" w:lineRule="auto"/>
              <w:ind w:left="312" w:right="67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cechy grupy docelowej niezbędne dla zbudowania perswazyjnej komunikacji, np. motywacje, potrzeby, nastawienie wobec marki</w:t>
            </w:r>
          </w:p>
        </w:tc>
      </w:tr>
      <w:tr w:rsidR="008C52D5" w:rsidRPr="00130402">
        <w:trPr>
          <w:trHeight w:hRule="exact" w:val="165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before="18" w:after="0" w:line="228" w:lineRule="exact"/>
              <w:ind w:left="312" w:right="40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tworzy listę wytycznych dla opracowywania przekazu reklamowego (brief kreatywny)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before="15" w:after="0" w:line="238" w:lineRule="auto"/>
              <w:ind w:left="312" w:right="34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elementy struktury briefu, np. wyzwanie, otoczenie biznesowe, cele komunikacyjne, grupa docelowa, główny przekaz, argumentacja, spodziewana reakcja, tonalność</w:t>
            </w:r>
          </w:p>
          <w:p w:rsidR="008C52D5" w:rsidRPr="00130402" w:rsidRDefault="001C5411" w:rsidP="00FF7ECE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zawartość elementów briefu</w:t>
            </w:r>
          </w:p>
          <w:p w:rsidR="008C52D5" w:rsidRPr="00130402" w:rsidRDefault="001C5411" w:rsidP="00FF7ECE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spisuje wytyczne dla planowanych działań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reklamowych</w:t>
            </w:r>
          </w:p>
        </w:tc>
      </w:tr>
      <w:tr w:rsidR="008C52D5" w:rsidRPr="00130402">
        <w:trPr>
          <w:trHeight w:hRule="exact" w:val="281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PGF.07.4. Stosowanie technik wytwarzania elementów przekazu reklamowego</w:t>
            </w:r>
          </w:p>
        </w:tc>
      </w:tr>
      <w:tr w:rsidR="008C52D5" w:rsidRPr="00130402">
        <w:trPr>
          <w:trHeight w:hRule="exact" w:val="24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45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628" w:right="16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8C52D5" w:rsidRPr="00130402">
        <w:trPr>
          <w:trHeight w:hRule="exact" w:val="24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22" w:lineRule="exact"/>
              <w:ind w:left="1872" w:right="18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22" w:lineRule="exact"/>
              <w:ind w:left="2158" w:right="2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8C52D5" w:rsidRPr="00130402">
        <w:trPr>
          <w:trHeight w:hRule="exact" w:val="164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zasady tworzenia tekstów reklamowych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before="14" w:after="0" w:line="239" w:lineRule="auto"/>
              <w:ind w:left="340" w:right="24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rodzaje i funkcje tekstu reklamowego, np. tytuł, body copy, slogan, Voice Over, reklama audio, post na portalu społecznościowym</w:t>
            </w:r>
          </w:p>
          <w:p w:rsidR="008C52D5" w:rsidRPr="00130402" w:rsidRDefault="001C5411" w:rsidP="00FF7ECE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formę tekstu reklamowego do treści przekazu</w:t>
            </w:r>
          </w:p>
          <w:p w:rsidR="008C52D5" w:rsidRPr="00130402" w:rsidRDefault="001C5411" w:rsidP="00FF7ECE">
            <w:pPr>
              <w:spacing w:before="1" w:after="0" w:line="239" w:lineRule="auto"/>
              <w:ind w:left="340" w:right="8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tworzy teksty reklamowe, np. tytuł, body copy, slogan, Voice Over, reklama audio, post na portal społecznościowy, reklama AdWords</w:t>
            </w:r>
          </w:p>
        </w:tc>
      </w:tr>
    </w:tbl>
    <w:p w:rsidR="008C52D5" w:rsidRPr="00130402" w:rsidRDefault="008C52D5">
      <w:pPr>
        <w:spacing w:after="0"/>
        <w:rPr>
          <w:lang w:val="pl-PL"/>
        </w:rPr>
        <w:sectPr w:rsidR="008C52D5" w:rsidRPr="00130402">
          <w:pgSz w:w="11920" w:h="16840"/>
          <w:pgMar w:top="1160" w:right="920" w:bottom="280" w:left="920" w:header="970" w:footer="0" w:gutter="0"/>
          <w:cols w:space="708"/>
        </w:sectPr>
      </w:pPr>
    </w:p>
    <w:p w:rsidR="008C52D5" w:rsidRPr="00130402" w:rsidRDefault="008C52D5">
      <w:pPr>
        <w:spacing w:before="1" w:after="0" w:line="180" w:lineRule="exact"/>
        <w:rPr>
          <w:sz w:val="18"/>
          <w:szCs w:val="18"/>
          <w:lang w:val="pl-PL"/>
        </w:rPr>
      </w:pPr>
    </w:p>
    <w:p w:rsidR="008C52D5" w:rsidRPr="00130402" w:rsidRDefault="008C52D5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0"/>
        <w:gridCol w:w="4962"/>
      </w:tblGrid>
      <w:tr w:rsidR="008C52D5" w:rsidRPr="00130402">
        <w:trPr>
          <w:trHeight w:hRule="exact" w:val="72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after="0" w:line="222" w:lineRule="exact"/>
              <w:ind w:left="34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zasady projektowania graficznego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before="14"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formę do treści przekazu</w:t>
            </w:r>
          </w:p>
          <w:p w:rsidR="008C52D5" w:rsidRPr="00130402" w:rsidRDefault="001C5411" w:rsidP="00FF7ECE">
            <w:pPr>
              <w:spacing w:after="0" w:line="228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posługuje się zasadami kompozycji</w:t>
            </w:r>
          </w:p>
          <w:p w:rsidR="008C52D5" w:rsidRPr="00130402" w:rsidRDefault="001C5411" w:rsidP="00FF7ECE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kolorystykę projektu</w:t>
            </w:r>
          </w:p>
        </w:tc>
      </w:tr>
      <w:tr w:rsidR="008C52D5" w:rsidRPr="00130402">
        <w:trPr>
          <w:trHeight w:hRule="exact" w:val="120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after="0" w:line="222" w:lineRule="exact"/>
              <w:ind w:left="34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techniki wykonywania elementów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identyfikacji wizualnej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before="14"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elementy identyfikacji wizualnej, np. logo,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sygnet, logotyp, piktogram, brand book</w:t>
            </w:r>
          </w:p>
          <w:p w:rsidR="008C52D5" w:rsidRPr="00130402" w:rsidRDefault="001C5411" w:rsidP="00FF7ECE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formę elementów identyfikacji wizualnej do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treści przekazu</w:t>
            </w:r>
          </w:p>
          <w:p w:rsidR="008C52D5" w:rsidRPr="00130402" w:rsidRDefault="001C5411" w:rsidP="00FF7ECE">
            <w:pPr>
              <w:spacing w:after="0" w:line="228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elementy identyfikacji wizualnej</w:t>
            </w:r>
          </w:p>
        </w:tc>
      </w:tr>
      <w:tr w:rsidR="008C52D5" w:rsidRPr="00130402">
        <w:trPr>
          <w:trHeight w:hRule="exact" w:val="96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after="0" w:line="222" w:lineRule="exact"/>
              <w:ind w:left="34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reklamy drukowane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after="0" w:line="222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formy reklamy drukowanej, np. ogłoszenie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prasowe, plakat, opakowanie, druk bezadresowy lub adresowy, ulotka, kalendarz, zaproszenie</w:t>
            </w:r>
          </w:p>
          <w:p w:rsidR="008C52D5" w:rsidRPr="00130402" w:rsidRDefault="001C5411" w:rsidP="00FF7ECE">
            <w:pPr>
              <w:spacing w:after="0" w:line="228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formę reklamy drukowanej do treści przekazu</w:t>
            </w:r>
          </w:p>
        </w:tc>
      </w:tr>
      <w:tr w:rsidR="008C52D5" w:rsidRPr="00130402">
        <w:trPr>
          <w:trHeight w:hRule="exact" w:val="72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after="0" w:line="225" w:lineRule="exact"/>
              <w:ind w:left="34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zasady typografii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before="16"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rodzaje fontów</w:t>
            </w:r>
          </w:p>
          <w:p w:rsidR="008C52D5" w:rsidRPr="00130402" w:rsidRDefault="001C5411" w:rsidP="00FF7ECE">
            <w:pPr>
              <w:spacing w:before="1" w:after="0" w:line="230" w:lineRule="exact"/>
              <w:ind w:left="340" w:right="15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rodzaj, charakter i wielkość fontów do układu graficznego i charakteru prezentowanych treści</w:t>
            </w:r>
          </w:p>
        </w:tc>
      </w:tr>
      <w:tr w:rsidR="008C52D5" w:rsidRPr="00130402">
        <w:trPr>
          <w:trHeight w:hRule="exact" w:val="164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after="0" w:line="225" w:lineRule="exact"/>
              <w:ind w:left="34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techniki grafiki komputerowej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wytwarzaniu elementów przekazu reklamowego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before="16"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rodzaje grafiki komputerowej</w:t>
            </w:r>
          </w:p>
          <w:p w:rsidR="008C52D5" w:rsidRPr="00130402" w:rsidRDefault="001C5411" w:rsidP="00FF7ECE">
            <w:pPr>
              <w:spacing w:after="0" w:line="232" w:lineRule="exact"/>
              <w:ind w:left="340" w:right="1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programy i narzędzia do wykonywania grafiki komputerowej</w:t>
            </w:r>
          </w:p>
          <w:p w:rsidR="008C52D5" w:rsidRPr="00130402" w:rsidRDefault="001C5411" w:rsidP="00FF7ECE">
            <w:pPr>
              <w:spacing w:after="0" w:line="225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formę grafiki komputerowej do treści przekazu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reklamowego</w:t>
            </w:r>
          </w:p>
          <w:p w:rsidR="008C52D5" w:rsidRPr="00130402" w:rsidRDefault="001C5411" w:rsidP="00FF7ECE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obiekty grafiki komputerowej</w:t>
            </w:r>
          </w:p>
          <w:p w:rsidR="008C52D5" w:rsidRPr="00130402" w:rsidRDefault="001C5411" w:rsidP="00FF7ECE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kompozycje graficzno-tekstowe</w:t>
            </w:r>
          </w:p>
        </w:tc>
      </w:tr>
      <w:tr w:rsidR="008C52D5" w:rsidRPr="00130402">
        <w:trPr>
          <w:trHeight w:hRule="exact" w:val="163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after="0" w:line="222" w:lineRule="exact"/>
              <w:ind w:left="34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techniki fotograficzne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wytwarzaniu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elementów przekazu reklamowego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before="14" w:after="0" w:line="239" w:lineRule="auto"/>
              <w:ind w:left="340" w:right="16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zasady przygotowywania fotografii do poszczególnych mediów: druk, fotografia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mediach cyfrowych – online, fotografia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mediach ruchomych</w:t>
            </w:r>
          </w:p>
          <w:p w:rsidR="008C52D5" w:rsidRPr="00130402" w:rsidRDefault="001C5411" w:rsidP="00FF7ECE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styl zdjęcia do przekazu reklamowego</w:t>
            </w:r>
          </w:p>
          <w:p w:rsidR="008C52D5" w:rsidRPr="00130402" w:rsidRDefault="001C5411" w:rsidP="00FF7ECE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sprzęt do wykonania fotografii reklamowej</w:t>
            </w:r>
          </w:p>
          <w:p w:rsidR="008C52D5" w:rsidRPr="00130402" w:rsidRDefault="001C5411" w:rsidP="00FF7ECE">
            <w:pPr>
              <w:spacing w:after="0" w:line="228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fotografie do reklamy</w:t>
            </w:r>
          </w:p>
          <w:p w:rsidR="008C52D5" w:rsidRPr="00130402" w:rsidRDefault="001C5411" w:rsidP="00FF7ECE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dokonuje retuszu cyfrowego fotografii</w:t>
            </w:r>
          </w:p>
        </w:tc>
      </w:tr>
      <w:tr w:rsidR="008C52D5" w:rsidRPr="00130402">
        <w:trPr>
          <w:trHeight w:hRule="exact" w:val="325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after="0" w:line="222" w:lineRule="exact"/>
              <w:ind w:left="346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techniki multimedialne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wytwarzaniu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elementów przekazu reklamowego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before="14"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formy reklamy audio, np. reklama radiowa,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podcast, digital audio</w:t>
            </w:r>
          </w:p>
          <w:p w:rsidR="008C52D5" w:rsidRPr="00130402" w:rsidRDefault="001C5411" w:rsidP="00FF7ECE">
            <w:pPr>
              <w:spacing w:after="0" w:line="240" w:lineRule="auto"/>
              <w:ind w:left="340" w:right="28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formy reklamy wideo, np. reklama telewizyjna, reklama kinowa, film interaktywny, teledysk, czołówka serialu lub filmu, reklama online wideo, reklama wykorzystująca rzeczywistość VR (Virtual reality)</w:t>
            </w:r>
          </w:p>
          <w:p w:rsidR="008C52D5" w:rsidRPr="00130402" w:rsidRDefault="001C5411" w:rsidP="00FF7ECE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formę reklamy multimedialnej do przekazu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reklamowego</w:t>
            </w:r>
          </w:p>
          <w:p w:rsidR="008C52D5" w:rsidRPr="00130402" w:rsidRDefault="001C5411" w:rsidP="00FF7ECE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scenariusz reklamy audio</w:t>
            </w:r>
          </w:p>
          <w:p w:rsidR="008C52D5" w:rsidRPr="00130402" w:rsidRDefault="001C5411" w:rsidP="00FF7ECE">
            <w:pPr>
              <w:spacing w:after="0" w:line="240" w:lineRule="auto"/>
              <w:ind w:left="340" w:right="100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storyboard i shootingboard filmu reklamowego</w:t>
            </w:r>
          </w:p>
          <w:p w:rsidR="008C52D5" w:rsidRPr="00130402" w:rsidRDefault="001C5411" w:rsidP="00FF7ECE">
            <w:pPr>
              <w:spacing w:after="0" w:line="228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reklamę radiową</w:t>
            </w:r>
          </w:p>
          <w:p w:rsidR="008C52D5" w:rsidRPr="00130402" w:rsidRDefault="001C5411" w:rsidP="00FF7ECE">
            <w:pPr>
              <w:spacing w:after="0" w:line="229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reklamę wideo</w:t>
            </w:r>
          </w:p>
        </w:tc>
      </w:tr>
      <w:tr w:rsidR="008C52D5" w:rsidRPr="00130402">
        <w:trPr>
          <w:trHeight w:hRule="exact" w:val="371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A26FA">
            <w:pPr>
              <w:spacing w:after="0" w:line="222" w:lineRule="exact"/>
              <w:ind w:left="11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media cyfrowe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wytwarzaniu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elementów przekazu reklamowego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before="14" w:after="0" w:line="239" w:lineRule="auto"/>
              <w:ind w:left="340" w:right="40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formy reklamy cyfrowej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mediach, np. strona www, kampania online, użycie platform społecznościowych, urządzenia mobilne</w:t>
            </w:r>
          </w:p>
          <w:p w:rsidR="008C52D5" w:rsidRPr="00130402" w:rsidRDefault="001C5411" w:rsidP="00FF7ECE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formy reklamy cyfrowej do treści przekazu</w:t>
            </w:r>
          </w:p>
          <w:p w:rsidR="008C52D5" w:rsidRPr="00130402" w:rsidRDefault="001C5411" w:rsidP="00FF7ECE">
            <w:pPr>
              <w:spacing w:after="0" w:line="240" w:lineRule="auto"/>
              <w:ind w:left="340" w:right="14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specyfikę tworzenia przekazu dostosowanego do urządzeń mobilnych</w:t>
            </w:r>
          </w:p>
          <w:p w:rsidR="008C52D5" w:rsidRPr="00130402" w:rsidRDefault="001C5411" w:rsidP="00FF7ECE">
            <w:pPr>
              <w:spacing w:after="0" w:line="239" w:lineRule="auto"/>
              <w:ind w:left="340" w:right="572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zamieszcza elementy przekazu reklamowego na witrynach internetowych,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na platformach społecznościowych</w:t>
            </w:r>
          </w:p>
          <w:p w:rsidR="008C52D5" w:rsidRPr="00130402" w:rsidRDefault="001C5411" w:rsidP="00FF7ECE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zamieszcza elementy przekazu reklamowego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mediach społecznościowych</w:t>
            </w:r>
          </w:p>
          <w:p w:rsidR="008C52D5" w:rsidRPr="00130402" w:rsidRDefault="001C5411" w:rsidP="00FF7ECE">
            <w:pPr>
              <w:spacing w:before="5" w:after="0" w:line="228" w:lineRule="exact"/>
              <w:ind w:left="340" w:right="58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zamieszcza elementy przekazu reklamowego na portalach internetowych</w:t>
            </w:r>
          </w:p>
          <w:p w:rsidR="008C52D5" w:rsidRPr="00130402" w:rsidRDefault="001C5411" w:rsidP="00FF7ECE">
            <w:pPr>
              <w:spacing w:before="1" w:after="0" w:line="230" w:lineRule="exact"/>
              <w:ind w:left="340" w:right="97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sposoby budowania baz odbiorców komunikacji e-mail</w:t>
            </w:r>
          </w:p>
          <w:p w:rsidR="008C52D5" w:rsidRPr="00130402" w:rsidRDefault="001C5411" w:rsidP="00FF7ECE">
            <w:pPr>
              <w:spacing w:after="0" w:line="228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sposoby segmentacji odbiorców e-mail</w:t>
            </w:r>
          </w:p>
        </w:tc>
      </w:tr>
    </w:tbl>
    <w:p w:rsidR="008C52D5" w:rsidRPr="00130402" w:rsidRDefault="008C52D5">
      <w:pPr>
        <w:spacing w:after="0"/>
        <w:rPr>
          <w:lang w:val="pl-PL"/>
        </w:rPr>
        <w:sectPr w:rsidR="008C52D5" w:rsidRPr="00130402">
          <w:pgSz w:w="11920" w:h="16840"/>
          <w:pgMar w:top="1160" w:right="920" w:bottom="280" w:left="920" w:header="970" w:footer="0" w:gutter="0"/>
          <w:cols w:space="708"/>
        </w:sectPr>
      </w:pPr>
    </w:p>
    <w:p w:rsidR="008C52D5" w:rsidRPr="00130402" w:rsidRDefault="008C52D5">
      <w:pPr>
        <w:spacing w:before="1" w:after="0" w:line="180" w:lineRule="exact"/>
        <w:rPr>
          <w:sz w:val="18"/>
          <w:szCs w:val="18"/>
          <w:lang w:val="pl-PL"/>
        </w:rPr>
      </w:pPr>
    </w:p>
    <w:p w:rsidR="008C52D5" w:rsidRPr="00130402" w:rsidRDefault="008C52D5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0"/>
        <w:gridCol w:w="4962"/>
      </w:tblGrid>
      <w:tr w:rsidR="008C52D5" w:rsidRPr="00130402">
        <w:trPr>
          <w:trHeight w:hRule="exact" w:val="46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8C52D5">
            <w:pPr>
              <w:rPr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after="0" w:line="222" w:lineRule="exact"/>
              <w:ind w:left="317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wysyła e-mail do bazy odbiorców za pomocą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specjalistycznych narzędzi</w:t>
            </w:r>
          </w:p>
        </w:tc>
      </w:tr>
      <w:tr w:rsidR="008C52D5" w:rsidRPr="00130402">
        <w:trPr>
          <w:trHeight w:hRule="exact" w:val="281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before="16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PGF.07.5. Wykonywanie projektów reklamy zgodnie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wytycznymi</w:t>
            </w:r>
          </w:p>
        </w:tc>
      </w:tr>
      <w:tr w:rsidR="008C52D5" w:rsidRPr="00130402">
        <w:trPr>
          <w:trHeight w:hRule="exact" w:val="24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45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628" w:right="16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8C52D5" w:rsidRPr="00130402">
        <w:trPr>
          <w:trHeight w:hRule="exact" w:val="24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22" w:lineRule="exact"/>
              <w:ind w:left="1872" w:right="18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22" w:lineRule="exact"/>
              <w:ind w:left="2158" w:right="2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8C52D5" w:rsidRPr="00130402">
        <w:trPr>
          <w:trHeight w:hRule="exact" w:val="139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after="0" w:line="222" w:lineRule="exact"/>
              <w:ind w:left="419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projekty reklamy zewnętrznej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after="0" w:line="222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rodzaje reklamy zewnętrznej</w:t>
            </w:r>
          </w:p>
          <w:p w:rsidR="008C52D5" w:rsidRPr="00130402" w:rsidRDefault="001C5411" w:rsidP="00FF7ECE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adekwatne do briefu formy reklamy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zewnętrznej</w:t>
            </w:r>
          </w:p>
          <w:p w:rsidR="008C52D5" w:rsidRPr="00130402" w:rsidRDefault="001C5411" w:rsidP="00FF7ECE">
            <w:pPr>
              <w:spacing w:before="1" w:after="0" w:line="239" w:lineRule="auto"/>
              <w:ind w:left="340" w:right="90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reklamę zewnętrzną, np. ambient, billboard, event, marketing doświadczeń, materiały i instalacje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punkcie sprzedaży, na ekranach cyfrowych</w:t>
            </w:r>
          </w:p>
        </w:tc>
      </w:tr>
      <w:tr w:rsidR="008C52D5" w:rsidRPr="00130402">
        <w:trPr>
          <w:trHeight w:hRule="exact" w:val="141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after="0" w:line="222" w:lineRule="exact"/>
              <w:ind w:left="419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posługuje się dokumentacją dotyczącą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przygotowania reklamy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before="14"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odczytuje szkic, makietę, projekt</w:t>
            </w:r>
          </w:p>
          <w:p w:rsidR="008C52D5" w:rsidRPr="00130402" w:rsidRDefault="001C5411" w:rsidP="00FF7ECE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odczytuje informacje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briefu niezbędne do wykonania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projektów reklamy</w:t>
            </w:r>
          </w:p>
          <w:p w:rsidR="008C52D5" w:rsidRPr="00130402" w:rsidRDefault="001C5411" w:rsidP="00FF7ECE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odczytuje dokumentację technologiczną</w:t>
            </w:r>
          </w:p>
          <w:p w:rsidR="008C52D5" w:rsidRPr="00130402" w:rsidRDefault="001C5411" w:rsidP="00FF7ECE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ustala parametry technologiczne wyrobu</w:t>
            </w:r>
          </w:p>
          <w:p w:rsidR="008C52D5" w:rsidRPr="00130402" w:rsidRDefault="001C5411" w:rsidP="00FF7ECE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przygotowuje kalkulację wykonania reklamy</w:t>
            </w:r>
          </w:p>
        </w:tc>
      </w:tr>
      <w:tr w:rsidR="008C52D5" w:rsidRPr="00130402">
        <w:trPr>
          <w:trHeight w:hRule="exact" w:val="280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after="0" w:line="222" w:lineRule="exact"/>
              <w:ind w:left="419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projekty reklamy do umieszczenia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mediach cyfrowych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before="18" w:after="0" w:line="228" w:lineRule="exact"/>
              <w:ind w:left="340" w:right="75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elementy przekazu reklamowego do zamieszczenia na witrynie internetowej</w:t>
            </w:r>
          </w:p>
          <w:p w:rsidR="008C52D5" w:rsidRPr="00130402" w:rsidRDefault="001C5411" w:rsidP="00FF7ECE">
            <w:pPr>
              <w:spacing w:after="0" w:line="228" w:lineRule="exact"/>
              <w:ind w:left="340" w:right="750" w:hanging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elementy przekazu reklamowego do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umieszczenia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mediach społecznościowych</w:t>
            </w:r>
          </w:p>
          <w:p w:rsidR="008C52D5" w:rsidRPr="00130402" w:rsidRDefault="001C5411" w:rsidP="00FF7ECE">
            <w:pPr>
              <w:spacing w:before="1" w:after="0" w:line="230" w:lineRule="exact"/>
              <w:ind w:left="340" w:right="75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elementy przekazu reklamowego do zamieszczenia na portalach internetowych</w:t>
            </w:r>
          </w:p>
          <w:p w:rsidR="008C52D5" w:rsidRPr="00130402" w:rsidRDefault="001C5411" w:rsidP="00FF7ECE">
            <w:pPr>
              <w:spacing w:after="0" w:line="230" w:lineRule="exact"/>
              <w:ind w:left="340" w:right="26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elementy przekazu reklamowego do zamieszczenia na platformach sprzedażowych: sklep internetowy, platforma aukcyjna</w:t>
            </w:r>
          </w:p>
          <w:p w:rsidR="008C52D5" w:rsidRPr="00130402" w:rsidRDefault="001C5411" w:rsidP="00FF7ECE">
            <w:pPr>
              <w:spacing w:before="2" w:after="0" w:line="228" w:lineRule="exact"/>
              <w:ind w:left="340" w:right="7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elementy przekazu, uwzględniając specyfikę kanałów komunikacji reklamowej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internecie: e-mailing, urządzenie mobilne</w:t>
            </w:r>
          </w:p>
        </w:tc>
      </w:tr>
      <w:tr w:rsidR="008C52D5" w:rsidRPr="00130402">
        <w:trPr>
          <w:trHeight w:hRule="exact" w:val="336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PGF.07.6. Język obcy zawodowy</w:t>
            </w:r>
          </w:p>
        </w:tc>
      </w:tr>
      <w:tr w:rsidR="008C52D5" w:rsidRPr="00130402">
        <w:trPr>
          <w:trHeight w:hRule="exact" w:val="24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45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628" w:right="16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8C52D5" w:rsidRPr="00130402">
        <w:trPr>
          <w:trHeight w:hRule="exact" w:val="24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22" w:lineRule="exact"/>
              <w:ind w:left="1872" w:right="18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22" w:lineRule="exact"/>
              <w:ind w:left="2158" w:right="2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8C52D5" w:rsidRPr="00130402">
        <w:trPr>
          <w:trHeight w:hRule="exact" w:val="323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after="0" w:line="222" w:lineRule="exact"/>
              <w:ind w:left="272" w:right="2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posługuje się podstawowym zasobem środków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językowych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(ze szczególnym uwzględnieniem środków leksykalnych), umożliwiającym realizację czynności zawodowych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tematów związanych:</w:t>
            </w:r>
          </w:p>
          <w:p w:rsidR="008C52D5" w:rsidRPr="00130402" w:rsidRDefault="001C5411" w:rsidP="009641F8">
            <w:pPr>
              <w:tabs>
                <w:tab w:val="left" w:pos="760"/>
              </w:tabs>
              <w:spacing w:after="0" w:line="240" w:lineRule="auto"/>
              <w:ind w:left="488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ze stanowiskiem pracy i jego</w:t>
            </w:r>
            <w:r w:rsidR="009641F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wyposażeniem</w:t>
            </w:r>
          </w:p>
          <w:p w:rsidR="008C52D5" w:rsidRPr="00130402" w:rsidRDefault="001C5411" w:rsidP="009641F8">
            <w:pPr>
              <w:spacing w:after="0" w:line="240" w:lineRule="auto"/>
              <w:ind w:left="488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głównymi technologiami stosowanymi w</w:t>
            </w:r>
            <w:r w:rsidR="009641F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 zawodzie</w:t>
            </w:r>
          </w:p>
          <w:p w:rsidR="008C52D5" w:rsidRPr="00130402" w:rsidRDefault="001C5411" w:rsidP="009641F8">
            <w:pPr>
              <w:tabs>
                <w:tab w:val="left" w:pos="760"/>
              </w:tabs>
              <w:spacing w:after="0" w:line="228" w:lineRule="exact"/>
              <w:ind w:left="488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z dokumentacją związaną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</w:t>
            </w:r>
            <w:r w:rsidR="009641F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zawodem</w:t>
            </w:r>
          </w:p>
          <w:p w:rsidR="008C52D5" w:rsidRPr="00130402" w:rsidRDefault="001C5411" w:rsidP="009641F8">
            <w:pPr>
              <w:spacing w:after="0" w:line="240" w:lineRule="auto"/>
              <w:ind w:left="488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usługami świadczonymi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danym</w:t>
            </w:r>
            <w:r w:rsidR="009641F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zawodzie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oraz stosuje środki językowe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umożliwiające realizację czynności zawodowych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zakresie:</w:t>
            </w:r>
          </w:p>
          <w:p w:rsidR="008C52D5" w:rsidRPr="00130402" w:rsidRDefault="001C5411" w:rsidP="00FF7ECE">
            <w:pPr>
              <w:tabs>
                <w:tab w:val="left" w:pos="820"/>
              </w:tabs>
              <w:spacing w:before="1" w:after="0" w:line="239" w:lineRule="auto"/>
              <w:ind w:left="488" w:right="22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czynności wykonywanych na stanowisku pracy,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związanych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zapewnieniem bezpieczeństwa i higieny pracy</w:t>
            </w:r>
          </w:p>
          <w:p w:rsidR="008C52D5" w:rsidRPr="00130402" w:rsidRDefault="001C5411" w:rsidP="00FF7ECE">
            <w:pPr>
              <w:spacing w:after="0" w:line="240" w:lineRule="auto"/>
              <w:ind w:left="488" w:right="7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narzędzi, maszyn, urządzeń i materiałów koniecznych do realizacji czynności zawodowych</w:t>
            </w:r>
          </w:p>
          <w:p w:rsidR="008C52D5" w:rsidRPr="00130402" w:rsidRDefault="001C5411" w:rsidP="00FF7ECE">
            <w:pPr>
              <w:tabs>
                <w:tab w:val="left" w:pos="820"/>
              </w:tabs>
              <w:spacing w:after="0" w:line="240" w:lineRule="auto"/>
              <w:ind w:left="48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procesów i procedur związanych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realizacją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zadań zawodowych</w:t>
            </w:r>
          </w:p>
          <w:p w:rsidR="008C52D5" w:rsidRPr="00130402" w:rsidRDefault="001C5411" w:rsidP="00FF7ECE">
            <w:pPr>
              <w:spacing w:after="0" w:line="228" w:lineRule="exact"/>
              <w:ind w:left="48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formularzy, specyfikacji oraz innych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dokumentów związanych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zadań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  <w:p w:rsidR="008C52D5" w:rsidRPr="00130402" w:rsidRDefault="001C5411" w:rsidP="00FF7ECE">
            <w:pPr>
              <w:tabs>
                <w:tab w:val="left" w:pos="820"/>
              </w:tabs>
              <w:spacing w:after="0" w:line="230" w:lineRule="exact"/>
              <w:ind w:left="488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e)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świadczonych usług,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obsługi klienta</w:t>
            </w:r>
          </w:p>
        </w:tc>
      </w:tr>
      <w:tr w:rsidR="008C52D5" w:rsidRPr="00130402">
        <w:trPr>
          <w:trHeight w:hRule="exact" w:val="323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after="0" w:line="222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rozumie proste wypowiedzi ustne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artykułowane wyraźnie,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standardowej odmianie języka obcego nowożytnego,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a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także proste wypowiedzi pisemne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nowożytnym,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umożliwiającym realizację zadań zawodowych:</w:t>
            </w:r>
          </w:p>
          <w:p w:rsidR="008C52D5" w:rsidRPr="00130402" w:rsidRDefault="001C5411" w:rsidP="009641F8">
            <w:pPr>
              <w:spacing w:after="0" w:line="240" w:lineRule="auto"/>
              <w:ind w:left="272" w:right="42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rozumie proste wypowiedzi ustne dotyczące czynności zawodowych (np. rozmowy, wiadomości, komunikaty, instrukcje lub filmy instruktażowe, prezentacje), artykułowane wyraźnie,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standardowej odmianie języka</w:t>
            </w:r>
          </w:p>
          <w:p w:rsidR="008C52D5" w:rsidRPr="00130402" w:rsidRDefault="001C5411" w:rsidP="009641F8">
            <w:pPr>
              <w:spacing w:after="0" w:line="240" w:lineRule="auto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rozumie proste wypowiedzi pisemne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dotyczące czynności zawodowych (np.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FF7ECE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główną myśl wypowiedzi lub tekstu lub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fragmentu wypowiedzi lub tekstu</w:t>
            </w:r>
          </w:p>
          <w:p w:rsidR="008C52D5" w:rsidRPr="00130402" w:rsidRDefault="001C5411" w:rsidP="00FF7ECE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znajduje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wypowiedzi lub tekście określone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informacje</w:t>
            </w:r>
          </w:p>
          <w:p w:rsidR="008C52D5" w:rsidRPr="00130402" w:rsidRDefault="001C5411" w:rsidP="00FF7ECE">
            <w:pPr>
              <w:spacing w:before="1" w:after="0" w:line="240" w:lineRule="auto"/>
              <w:ind w:left="312" w:right="5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związki między poszczególnymi częściami tekstu</w:t>
            </w:r>
          </w:p>
          <w:p w:rsidR="008C52D5" w:rsidRPr="00130402" w:rsidRDefault="001C5411" w:rsidP="00FF7ECE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układa informacje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określonym porządku</w:t>
            </w:r>
          </w:p>
        </w:tc>
      </w:tr>
    </w:tbl>
    <w:p w:rsidR="008C52D5" w:rsidRPr="00130402" w:rsidRDefault="008C52D5">
      <w:pPr>
        <w:spacing w:after="0"/>
        <w:rPr>
          <w:lang w:val="pl-PL"/>
        </w:rPr>
        <w:sectPr w:rsidR="008C52D5" w:rsidRPr="00130402">
          <w:pgSz w:w="11920" w:h="16840"/>
          <w:pgMar w:top="1160" w:right="920" w:bottom="280" w:left="920" w:header="970" w:footer="0" w:gutter="0"/>
          <w:cols w:space="708"/>
        </w:sectPr>
      </w:pPr>
    </w:p>
    <w:p w:rsidR="008C52D5" w:rsidRPr="00130402" w:rsidRDefault="008C52D5">
      <w:pPr>
        <w:spacing w:before="1" w:after="0" w:line="180" w:lineRule="exact"/>
        <w:rPr>
          <w:sz w:val="18"/>
          <w:szCs w:val="18"/>
          <w:lang w:val="pl-PL"/>
        </w:rPr>
      </w:pPr>
    </w:p>
    <w:p w:rsidR="008C52D5" w:rsidRPr="00130402" w:rsidRDefault="008C52D5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0"/>
        <w:gridCol w:w="4962"/>
      </w:tblGrid>
      <w:tr w:rsidR="008C52D5" w:rsidRPr="00130402">
        <w:trPr>
          <w:trHeight w:hRule="exact" w:val="321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A26FA">
            <w:pPr>
              <w:spacing w:after="0" w:line="222" w:lineRule="exact"/>
              <w:ind w:left="784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napisy, broszury, instrukcje obsługi,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przewodniki, dokumentację zawodową)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8C52D5">
            <w:pPr>
              <w:rPr>
                <w:lang w:val="pl-PL"/>
              </w:rPr>
            </w:pPr>
          </w:p>
        </w:tc>
      </w:tr>
      <w:tr w:rsidR="008C52D5" w:rsidRPr="00130402">
        <w:trPr>
          <w:trHeight w:hRule="exact" w:val="346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after="0" w:line="225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samodzielnie tworzy krótkie, proste, spójne i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 wypowiedzi ustne i pisemne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nowożytnym,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umożliwiającym realizację zadań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zawodowych:</w:t>
            </w:r>
          </w:p>
          <w:p w:rsidR="008C52D5" w:rsidRPr="00130402" w:rsidRDefault="001C5411" w:rsidP="009641F8">
            <w:pPr>
              <w:spacing w:after="0" w:line="239" w:lineRule="auto"/>
              <w:ind w:left="499" w:right="30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tworzy krótkie, proste, spójne i logiczne wypowiedzi ustne dotyczące czynności zawodowych (np. polecenie, komunikat, instrukcję)</w:t>
            </w:r>
          </w:p>
          <w:p w:rsidR="008C52D5" w:rsidRPr="00130402" w:rsidRDefault="001C5411" w:rsidP="009641F8">
            <w:pPr>
              <w:spacing w:after="0" w:line="240" w:lineRule="auto"/>
              <w:ind w:left="499" w:right="8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tworzy krótkie, proste, spójne i logiczne wypowiedzi pisemne dotyczące czynności zawodowych (np. komunikat, e-mail, instrukcję, wiadomość, CV, list motywacyjny, dokument związany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 – według wzoru)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after="0" w:line="225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przedmioty, działania i zjawiska związane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czynnościami zawodowymi,</w:t>
            </w:r>
          </w:p>
          <w:p w:rsidR="008C52D5" w:rsidRPr="00130402" w:rsidRDefault="001C5411" w:rsidP="00DB24DF">
            <w:pPr>
              <w:spacing w:after="0" w:line="240" w:lineRule="auto"/>
              <w:ind w:left="312" w:right="63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przedstawia sposób postępowania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sytuacjach zawodowych (np. udziela instrukcji, wskazówek, określa zasady)</w:t>
            </w:r>
          </w:p>
          <w:p w:rsidR="008C52D5" w:rsidRPr="00130402" w:rsidRDefault="001C5411" w:rsidP="00DB24DF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wyraża i uzasadnia swoje stanowisko</w:t>
            </w:r>
          </w:p>
          <w:p w:rsidR="008C52D5" w:rsidRPr="00130402" w:rsidRDefault="001C5411" w:rsidP="00DB24DF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zasady konstruowania tekstów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różnym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charakterze</w:t>
            </w:r>
          </w:p>
          <w:p w:rsidR="008C52D5" w:rsidRPr="00130402" w:rsidRDefault="001C5411" w:rsidP="00DB24DF">
            <w:pPr>
              <w:spacing w:after="0" w:line="240" w:lineRule="auto"/>
              <w:ind w:left="312" w:right="39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formalny lub nieformalny styl wypowiedzi adekwatnie do sytuacji</w:t>
            </w:r>
          </w:p>
        </w:tc>
      </w:tr>
      <w:tr w:rsidR="008C52D5" w:rsidRPr="00130402">
        <w:trPr>
          <w:trHeight w:hRule="exact" w:val="415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uczestniczy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rozmowie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sytuacjach związanych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realizacją zadań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 – reaguje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nowożytnym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sposób zrozumiały, adekwatnie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 sytuacji komunikacyjnej, ustnie lub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prostego tekstu:</w:t>
            </w:r>
          </w:p>
          <w:p w:rsidR="008C52D5" w:rsidRPr="00130402" w:rsidRDefault="001C5411" w:rsidP="009641F8">
            <w:pPr>
              <w:tabs>
                <w:tab w:val="left" w:pos="820"/>
              </w:tabs>
              <w:spacing w:before="1" w:after="0" w:line="230" w:lineRule="exact"/>
              <w:ind w:left="499" w:right="38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  <w:t>reaguje ustnie (np. podczas rozmowy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innym pracownikiem, klientem, kontrahentem,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rozmowy telefonicznej)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związanych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  <w:p w:rsidR="008C52D5" w:rsidRPr="00130402" w:rsidRDefault="001C5411" w:rsidP="009641F8">
            <w:pPr>
              <w:spacing w:after="0" w:line="240" w:lineRule="auto"/>
              <w:ind w:left="499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reaguje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prostego tekstu pisanego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(np. wiadomość, formularz, e-mail,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 związany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zawodem)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 zawodowych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rozpoczyna, prowadzi i kończy rozmowę</w:t>
            </w:r>
          </w:p>
          <w:p w:rsidR="008C52D5" w:rsidRPr="00130402" w:rsidRDefault="001C5411" w:rsidP="00DB24DF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uzyskuje i przekazuje informacje i wyjaśnienia</w:t>
            </w:r>
          </w:p>
          <w:p w:rsidR="008C52D5" w:rsidRPr="00130402" w:rsidRDefault="001C5411" w:rsidP="00DB24DF">
            <w:pPr>
              <w:spacing w:after="0" w:line="240" w:lineRule="auto"/>
              <w:ind w:left="312" w:right="46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wyraża swoje opinie i uzasadnia je, pyta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opinie, zgadza się lub nie zgadza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opiniami innych osób</w:t>
            </w:r>
          </w:p>
          <w:p w:rsidR="008C52D5" w:rsidRPr="00130402" w:rsidRDefault="001C5411" w:rsidP="00DB24DF">
            <w:pPr>
              <w:spacing w:after="0" w:line="228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prowadzi proste negocjacje związane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czynnościami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zawodowymi</w:t>
            </w:r>
          </w:p>
          <w:p w:rsidR="008C52D5" w:rsidRPr="00130402" w:rsidRDefault="001C5411" w:rsidP="00DB24DF">
            <w:pPr>
              <w:spacing w:before="1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pyta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upodobania i intencje innych osób</w:t>
            </w:r>
          </w:p>
          <w:p w:rsidR="008C52D5" w:rsidRPr="00130402" w:rsidRDefault="001C5411" w:rsidP="00DB24DF">
            <w:pPr>
              <w:spacing w:after="0" w:line="240" w:lineRule="auto"/>
              <w:ind w:left="312" w:right="85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proponuje rozwiązania związane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realizacją czynności zawodowych</w:t>
            </w:r>
          </w:p>
          <w:p w:rsidR="008C52D5" w:rsidRPr="00130402" w:rsidRDefault="001C5411" w:rsidP="00DB24DF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zwroty i formy grzecznościowe,</w:t>
            </w:r>
          </w:p>
          <w:p w:rsidR="008C52D5" w:rsidRPr="00130402" w:rsidRDefault="001C5411" w:rsidP="00DB24DF">
            <w:pPr>
              <w:spacing w:after="0" w:line="228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dostosowuje styl wypowiedzi do sytuacji</w:t>
            </w:r>
          </w:p>
        </w:tc>
      </w:tr>
      <w:tr w:rsidR="008C52D5" w:rsidRPr="00130402">
        <w:trPr>
          <w:trHeight w:hRule="exact" w:val="255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9641F8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zmienia formę przekazu ustnego lub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pisemnego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 zawodowych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przekazuje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informacje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zawarte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materiałach wizualnych (np. wykresach, symbolach, piktogramach, schematach) oraz audiowizualnych (np. filmach instruktażowych)</w:t>
            </w:r>
          </w:p>
          <w:p w:rsidR="008C52D5" w:rsidRPr="00130402" w:rsidRDefault="001C5411" w:rsidP="00DB24DF">
            <w:pPr>
              <w:spacing w:before="1" w:after="0" w:line="230" w:lineRule="exact"/>
              <w:ind w:left="312" w:right="82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przekazuje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 informacje sformułowane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</w:p>
          <w:p w:rsidR="008C52D5" w:rsidRPr="00130402" w:rsidRDefault="001C5411" w:rsidP="00DB24DF">
            <w:pPr>
              <w:spacing w:after="0" w:line="230" w:lineRule="exact"/>
              <w:ind w:left="312" w:right="18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przekazuje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informacje sformułowane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 lub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języku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obcym nowożytnym</w:t>
            </w:r>
          </w:p>
          <w:p w:rsidR="008C52D5" w:rsidRPr="00130402" w:rsidRDefault="001C5411" w:rsidP="00DB24DF">
            <w:pPr>
              <w:spacing w:before="5" w:after="0" w:line="228" w:lineRule="exact"/>
              <w:ind w:left="312" w:right="13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przedstawia publicznie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wcześniej opracowany materiał, np. prezentację</w:t>
            </w:r>
          </w:p>
        </w:tc>
      </w:tr>
    </w:tbl>
    <w:p w:rsidR="008C52D5" w:rsidRPr="00130402" w:rsidRDefault="008C52D5">
      <w:pPr>
        <w:spacing w:after="0"/>
        <w:rPr>
          <w:lang w:val="pl-PL"/>
        </w:rPr>
        <w:sectPr w:rsidR="008C52D5" w:rsidRPr="00130402">
          <w:pgSz w:w="11920" w:h="16840"/>
          <w:pgMar w:top="1160" w:right="920" w:bottom="280" w:left="920" w:header="970" w:footer="0" w:gutter="0"/>
          <w:cols w:space="708"/>
        </w:sectPr>
      </w:pPr>
    </w:p>
    <w:p w:rsidR="008C52D5" w:rsidRPr="00130402" w:rsidRDefault="008C52D5">
      <w:pPr>
        <w:spacing w:before="1" w:after="0" w:line="180" w:lineRule="exact"/>
        <w:rPr>
          <w:sz w:val="18"/>
          <w:szCs w:val="18"/>
          <w:lang w:val="pl-PL"/>
        </w:rPr>
      </w:pPr>
    </w:p>
    <w:p w:rsidR="008C52D5" w:rsidRPr="00130402" w:rsidRDefault="008C52D5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4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0"/>
        <w:gridCol w:w="4962"/>
      </w:tblGrid>
      <w:tr w:rsidR="008C52D5" w:rsidRPr="00130402">
        <w:trPr>
          <w:trHeight w:hRule="exact" w:val="300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strategie służące doskonaleniu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własnych umiejętności językowych oraz podnoszące świadomość językową:</w:t>
            </w:r>
          </w:p>
          <w:p w:rsidR="008C52D5" w:rsidRPr="00130402" w:rsidRDefault="001C5411" w:rsidP="009641F8">
            <w:pPr>
              <w:spacing w:after="0" w:line="228" w:lineRule="exact"/>
              <w:ind w:left="51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techniki samodzielnej pracy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nad językiem</w:t>
            </w:r>
          </w:p>
          <w:p w:rsidR="008C52D5" w:rsidRPr="00130402" w:rsidRDefault="001C5411" w:rsidP="009641F8">
            <w:pPr>
              <w:spacing w:after="0" w:line="240" w:lineRule="auto"/>
              <w:ind w:left="51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współdziała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grupie</w:t>
            </w:r>
          </w:p>
          <w:p w:rsidR="008C52D5" w:rsidRPr="00130402" w:rsidRDefault="001C5411" w:rsidP="009641F8">
            <w:pPr>
              <w:spacing w:after="0" w:line="240" w:lineRule="auto"/>
              <w:ind w:left="516" w:right="42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korzysta ze źródeł informacji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</w:p>
          <w:p w:rsidR="008C52D5" w:rsidRPr="00130402" w:rsidRDefault="001C5411" w:rsidP="009641F8">
            <w:pPr>
              <w:spacing w:after="0" w:line="230" w:lineRule="exact"/>
              <w:ind w:left="516" w:right="87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strategie komunikacyjne i kompensacyjne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korzysta ze słownika dwujęzycznego i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jednojęzycznego</w:t>
            </w:r>
          </w:p>
          <w:p w:rsidR="008C52D5" w:rsidRPr="00130402" w:rsidRDefault="001C5411" w:rsidP="00DB24DF">
            <w:pPr>
              <w:spacing w:before="1" w:after="0" w:line="230" w:lineRule="exact"/>
              <w:ind w:left="312" w:right="45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współdziała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innymi osobami, realizując zadania językowe</w:t>
            </w:r>
          </w:p>
          <w:p w:rsidR="008C52D5" w:rsidRPr="00130402" w:rsidRDefault="001C5411" w:rsidP="00DB24DF">
            <w:pPr>
              <w:spacing w:after="0" w:line="230" w:lineRule="exact"/>
              <w:ind w:left="312" w:right="43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korzysta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tekstów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nowożytnym, również za pomocą technologii informacyjno- komunikacyjnych</w:t>
            </w:r>
          </w:p>
          <w:p w:rsidR="008C52D5" w:rsidRPr="00130402" w:rsidRDefault="001C5411" w:rsidP="00DB24DF">
            <w:pPr>
              <w:spacing w:after="0" w:line="228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słowa klucze, internacjonalizmy</w:t>
            </w:r>
          </w:p>
          <w:p w:rsidR="008C52D5" w:rsidRPr="00130402" w:rsidRDefault="001C5411" w:rsidP="00DB24DF">
            <w:pPr>
              <w:spacing w:before="1" w:after="0" w:line="230" w:lineRule="exact"/>
              <w:ind w:left="312" w:right="8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kontekst (tam, gdzie to możliwe), aby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przybliżeniu określić znaczenie słowa</w:t>
            </w:r>
          </w:p>
          <w:p w:rsidR="008C52D5" w:rsidRPr="00130402" w:rsidRDefault="001C5411" w:rsidP="00DB24DF">
            <w:pPr>
              <w:spacing w:after="0" w:line="230" w:lineRule="exact"/>
              <w:ind w:left="312" w:right="15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upraszcza (jeżeli to konieczne) wypowiedź, zastępuje nieznane słowa innymi, wykorzystuje opis, środki</w:t>
            </w:r>
          </w:p>
          <w:p w:rsidR="008C52D5" w:rsidRPr="00130402" w:rsidRDefault="001C5411" w:rsidP="00DB24DF">
            <w:pPr>
              <w:spacing w:after="0" w:line="227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niewerbalne</w:t>
            </w:r>
          </w:p>
        </w:tc>
      </w:tr>
      <w:tr w:rsidR="008C52D5" w:rsidRPr="00130402">
        <w:trPr>
          <w:trHeight w:hRule="exact" w:val="240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PGF.07.7. Kompetencje personalne i społeczne</w:t>
            </w:r>
          </w:p>
        </w:tc>
      </w:tr>
      <w:tr w:rsidR="008C52D5" w:rsidRPr="00130402">
        <w:trPr>
          <w:trHeight w:hRule="exact" w:val="24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45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628" w:right="16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8C52D5" w:rsidRPr="00130402">
        <w:trPr>
          <w:trHeight w:hRule="exact" w:val="24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22" w:lineRule="exact"/>
              <w:ind w:left="1872" w:right="18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22" w:lineRule="exact"/>
              <w:ind w:left="2158" w:right="2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8C52D5" w:rsidRPr="00130402">
        <w:trPr>
          <w:trHeight w:hRule="exact" w:val="621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7E24B6" w:rsidP="007E24B6">
            <w:pPr>
              <w:spacing w:after="0" w:line="222" w:lineRule="exact"/>
              <w:ind w:left="311" w:right="-20" w:hanging="20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1) </w:t>
            </w:r>
            <w:r w:rsidR="001C5411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przestrzega zasad kultury i etyki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="001C5411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komunikacji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="001C5411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innymi osobami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="001C5411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C5411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formy i rodzaje komunikacji</w:t>
            </w:r>
          </w:p>
          <w:p w:rsidR="008C52D5" w:rsidRPr="00130402" w:rsidRDefault="001C5411" w:rsidP="00DB24DF">
            <w:pPr>
              <w:spacing w:after="0" w:line="240" w:lineRule="auto"/>
              <w:ind w:left="312" w:right="5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zasady dobrej komunikacji bezpośredniej, np. zasady chronomiki, mimika twarzy, kontakt wzrokowy, gesty, wygląd zewnętrzny, postawa ciała, dotyk, zasady proksemiki, spójności przekazu werbalnego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niewerbalnym, techniki skutecznego słuchania</w:t>
            </w:r>
          </w:p>
          <w:p w:rsidR="008C52D5" w:rsidRPr="00130402" w:rsidRDefault="001C5411" w:rsidP="00DB24DF">
            <w:pPr>
              <w:spacing w:after="0" w:line="228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bariery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komunikowaniu się</w:t>
            </w:r>
          </w:p>
          <w:p w:rsidR="008C52D5" w:rsidRPr="00130402" w:rsidRDefault="001C5411" w:rsidP="00DB24DF">
            <w:pPr>
              <w:spacing w:after="0" w:line="240" w:lineRule="auto"/>
              <w:ind w:left="312" w:right="37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kanały przekazywania informacji, np. korespondencja papierowa i elektroniczna, kontakt bezpośredni i rozmowy telefoniczne, kontakt niewerbalny</w:t>
            </w:r>
          </w:p>
          <w:p w:rsidR="008C52D5" w:rsidRPr="00130402" w:rsidRDefault="001C5411" w:rsidP="00DB24DF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używa form grzecznościowych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komunikacji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pisemnej i ustnej</w:t>
            </w:r>
          </w:p>
          <w:p w:rsidR="008C52D5" w:rsidRPr="00130402" w:rsidRDefault="001C5411" w:rsidP="00DB24DF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zasady budowania dobrych relacji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międzyludzkich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biurowej</w:t>
            </w:r>
          </w:p>
          <w:p w:rsidR="008C52D5" w:rsidRPr="00130402" w:rsidRDefault="001C5411" w:rsidP="00DB24DF">
            <w:pPr>
              <w:spacing w:after="0" w:line="240" w:lineRule="auto"/>
              <w:ind w:left="312" w:right="50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zasady etyczne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biurowej, np, powiernictwo, dobro klienta, odpowiedzialność moralna</w:t>
            </w:r>
          </w:p>
          <w:p w:rsidR="008C52D5" w:rsidRPr="00130402" w:rsidRDefault="001C5411" w:rsidP="00DB24DF">
            <w:pPr>
              <w:spacing w:after="0" w:line="227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przyjmuje odpowiedzialność za powierzone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informacje zawodowe</w:t>
            </w:r>
          </w:p>
          <w:p w:rsidR="008C52D5" w:rsidRPr="00130402" w:rsidRDefault="001C5411" w:rsidP="00DB24DF">
            <w:pPr>
              <w:spacing w:after="0" w:line="240" w:lineRule="auto"/>
              <w:ind w:left="312" w:right="80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przepisy prawa związane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ochroną własności intelektualnej</w:t>
            </w:r>
          </w:p>
          <w:p w:rsidR="008C52D5" w:rsidRPr="00130402" w:rsidRDefault="001C5411" w:rsidP="00DB24DF">
            <w:pPr>
              <w:spacing w:after="0" w:line="239" w:lineRule="auto"/>
              <w:ind w:left="312" w:right="37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10) rozpoznaje kategorie własności intelektualnej występujące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biurowej, np. bazy danych, prawa autorskie, know-how, autorskie dokumenty, znaki towarowe, licencje</w:t>
            </w:r>
          </w:p>
        </w:tc>
      </w:tr>
      <w:tr w:rsidR="008C52D5" w:rsidRPr="00130402">
        <w:trPr>
          <w:trHeight w:hRule="exact" w:val="208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7E24B6" w:rsidP="007E24B6">
            <w:pPr>
              <w:spacing w:after="0" w:line="222" w:lineRule="exact"/>
              <w:ind w:left="311" w:right="-20" w:hanging="20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2) </w:t>
            </w:r>
            <w:r w:rsidR="001C5411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wykazuje się kreatywnością i otwartością 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C5411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zmiany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cechy osoby kreatywnej</w:t>
            </w:r>
          </w:p>
          <w:p w:rsidR="008C52D5" w:rsidRPr="00130402" w:rsidRDefault="009A26FA" w:rsidP="00DB24DF">
            <w:pPr>
              <w:tabs>
                <w:tab w:val="left" w:pos="500"/>
              </w:tabs>
              <w:spacing w:after="0" w:line="240" w:lineRule="auto"/>
              <w:ind w:left="312" w:right="375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2) </w:t>
            </w:r>
            <w:r w:rsidR="001C5411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czynniki wpływające na kreatywność człowieka, np. osobowość, temperament, empatia, motywacja</w:t>
            </w:r>
          </w:p>
          <w:p w:rsidR="008C52D5" w:rsidRPr="00130402" w:rsidRDefault="009A26FA" w:rsidP="00DB24DF">
            <w:pPr>
              <w:tabs>
                <w:tab w:val="left" w:pos="500"/>
              </w:tabs>
              <w:spacing w:after="0" w:line="228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3) </w:t>
            </w:r>
            <w:r w:rsidR="001C5411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wyjaśnia znaczenie zmiany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="001C5411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życiu człowieka</w:t>
            </w:r>
          </w:p>
          <w:p w:rsidR="008C52D5" w:rsidRPr="00130402" w:rsidRDefault="009A26FA" w:rsidP="00DB24DF">
            <w:pPr>
              <w:tabs>
                <w:tab w:val="left" w:pos="500"/>
              </w:tabs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4) </w:t>
            </w:r>
            <w:r w:rsidR="001C5411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źródła zmian organizacyjnych</w:t>
            </w:r>
          </w:p>
          <w:p w:rsidR="008C52D5" w:rsidRPr="00130402" w:rsidRDefault="009A26FA" w:rsidP="00DB24DF">
            <w:pPr>
              <w:tabs>
                <w:tab w:val="left" w:pos="500"/>
              </w:tabs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5) </w:t>
            </w:r>
            <w:r w:rsidR="001C5411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porządkuje etapy wprowadzania zmiany</w:t>
            </w:r>
          </w:p>
          <w:p w:rsidR="008C52D5" w:rsidRPr="00130402" w:rsidRDefault="009A26FA" w:rsidP="00DB24DF">
            <w:pPr>
              <w:tabs>
                <w:tab w:val="left" w:pos="500"/>
              </w:tabs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6) </w:t>
            </w:r>
            <w:r w:rsidR="001C5411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przyczyny oporu wobec zmian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="001C5411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</w:tc>
      </w:tr>
      <w:tr w:rsidR="008C52D5" w:rsidRPr="00130402">
        <w:trPr>
          <w:trHeight w:hRule="exact" w:val="199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24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planuje wykonanie zadania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before="14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etapy planowania</w:t>
            </w:r>
          </w:p>
          <w:p w:rsidR="008C52D5" w:rsidRPr="00130402" w:rsidRDefault="001C5411" w:rsidP="00DB24DF">
            <w:pPr>
              <w:spacing w:before="17" w:after="0" w:line="243" w:lineRule="auto"/>
              <w:ind w:left="312" w:right="6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formułuje cel zgodnie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koncepcją wyznaczania celów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dziedzinie planowania</w:t>
            </w:r>
          </w:p>
          <w:p w:rsidR="008C52D5" w:rsidRPr="00130402" w:rsidRDefault="001C5411" w:rsidP="00DB24DF">
            <w:pPr>
              <w:spacing w:before="14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listę kontrolną czynności niezbędnych do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wykonania zadania</w:t>
            </w:r>
          </w:p>
          <w:p w:rsidR="008C52D5" w:rsidRPr="00130402" w:rsidRDefault="001C5411" w:rsidP="00DB24DF">
            <w:pPr>
              <w:spacing w:before="19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grupuje zadania według kryterium ważności i pilności</w:t>
            </w:r>
          </w:p>
          <w:p w:rsidR="008C52D5" w:rsidRPr="00130402" w:rsidRDefault="001C5411" w:rsidP="00DB24DF">
            <w:pPr>
              <w:spacing w:before="19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terminy wykonania zadań i rezerwy czasowe</w:t>
            </w:r>
          </w:p>
          <w:p w:rsidR="008C52D5" w:rsidRPr="00130402" w:rsidRDefault="001C5411" w:rsidP="00DB24DF">
            <w:pPr>
              <w:spacing w:before="22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szacuje budżet planowanego zadania</w:t>
            </w:r>
          </w:p>
        </w:tc>
      </w:tr>
    </w:tbl>
    <w:p w:rsidR="008C52D5" w:rsidRPr="00130402" w:rsidRDefault="008C52D5">
      <w:pPr>
        <w:spacing w:after="0"/>
        <w:rPr>
          <w:lang w:val="pl-PL"/>
        </w:rPr>
        <w:sectPr w:rsidR="008C52D5" w:rsidRPr="00130402">
          <w:pgSz w:w="11920" w:h="16840"/>
          <w:pgMar w:top="1160" w:right="920" w:bottom="280" w:left="920" w:header="970" w:footer="0" w:gutter="0"/>
          <w:cols w:space="708"/>
        </w:sectPr>
      </w:pPr>
    </w:p>
    <w:p w:rsidR="008C52D5" w:rsidRPr="00130402" w:rsidRDefault="008C52D5">
      <w:pPr>
        <w:spacing w:before="1" w:after="0" w:line="180" w:lineRule="exact"/>
        <w:rPr>
          <w:sz w:val="18"/>
          <w:szCs w:val="18"/>
          <w:lang w:val="pl-PL"/>
        </w:rPr>
      </w:pPr>
    </w:p>
    <w:p w:rsidR="008C52D5" w:rsidRPr="00130402" w:rsidRDefault="008C52D5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0"/>
        <w:gridCol w:w="4962"/>
      </w:tblGrid>
      <w:tr w:rsidR="008C52D5" w:rsidRPr="00130402">
        <w:trPr>
          <w:trHeight w:hRule="exact" w:val="34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8C52D5">
            <w:pPr>
              <w:rPr>
                <w:lang w:val="pl-P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after="0" w:line="225" w:lineRule="exact"/>
              <w:ind w:left="34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środki i narzędzia do wykonania zadań</w:t>
            </w:r>
          </w:p>
        </w:tc>
      </w:tr>
      <w:tr w:rsidR="008C52D5" w:rsidRPr="00130402">
        <w:trPr>
          <w:trHeight w:hRule="exact" w:val="145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3" w:lineRule="exact"/>
              <w:ind w:left="329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ponosi odpowiedzialność za podejmowane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działania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before="14" w:after="0" w:line="240" w:lineRule="auto"/>
              <w:ind w:left="343" w:right="548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obszary odpowiedzialności prawnej za podejmowane działania</w:t>
            </w:r>
          </w:p>
          <w:p w:rsidR="008C52D5" w:rsidRPr="00130402" w:rsidRDefault="001C5411" w:rsidP="00DB24DF">
            <w:pPr>
              <w:spacing w:before="16" w:after="0" w:line="240" w:lineRule="auto"/>
              <w:ind w:left="34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przyczyny i skutki zachowań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ryzykownych</w:t>
            </w:r>
          </w:p>
          <w:p w:rsidR="008C52D5" w:rsidRPr="00130402" w:rsidRDefault="001C5411" w:rsidP="00DB24DF">
            <w:pPr>
              <w:spacing w:before="17" w:after="0" w:line="240" w:lineRule="auto"/>
              <w:ind w:left="34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przypadki naruszania norm i procedur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postępowania</w:t>
            </w:r>
          </w:p>
        </w:tc>
      </w:tr>
      <w:tr w:rsidR="008C52D5" w:rsidRPr="00130402">
        <w:trPr>
          <w:trHeight w:hRule="exact" w:val="222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2" w:lineRule="exact"/>
              <w:ind w:left="329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współpracuje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tabs>
                <w:tab w:val="left" w:pos="460"/>
              </w:tabs>
              <w:spacing w:before="14" w:after="0" w:line="240" w:lineRule="auto"/>
              <w:ind w:left="34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DB24D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formułuje wnioski na podstawie opinii członków</w:t>
            </w:r>
            <w:r w:rsidR="009A26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zespołu</w:t>
            </w:r>
          </w:p>
          <w:p w:rsidR="008C52D5" w:rsidRPr="00130402" w:rsidRDefault="001C5411" w:rsidP="00DB24DF">
            <w:pPr>
              <w:tabs>
                <w:tab w:val="left" w:pos="460"/>
              </w:tabs>
              <w:spacing w:before="19" w:after="0" w:line="240" w:lineRule="auto"/>
              <w:ind w:left="34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DB24D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ustala warunki współpracy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  <w:p w:rsidR="008C52D5" w:rsidRPr="00130402" w:rsidRDefault="001C5411" w:rsidP="00DB24DF">
            <w:pPr>
              <w:tabs>
                <w:tab w:val="left" w:pos="460"/>
              </w:tabs>
              <w:spacing w:before="19" w:after="0" w:line="240" w:lineRule="auto"/>
              <w:ind w:left="343" w:right="559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DB24D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zachowania destrukcyjne i hamujące współpracę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  <w:p w:rsidR="008C52D5" w:rsidRPr="00130402" w:rsidRDefault="001C5411" w:rsidP="00DB24DF">
            <w:pPr>
              <w:tabs>
                <w:tab w:val="left" w:pos="460"/>
              </w:tabs>
              <w:spacing w:before="19" w:after="0" w:line="240" w:lineRule="auto"/>
              <w:ind w:left="34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DB24D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kluczowe role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  <w:p w:rsidR="008C52D5" w:rsidRPr="00130402" w:rsidRDefault="001C5411" w:rsidP="00DB24DF">
            <w:pPr>
              <w:tabs>
                <w:tab w:val="left" w:pos="460"/>
              </w:tabs>
              <w:spacing w:before="22" w:after="0" w:line="240" w:lineRule="auto"/>
              <w:ind w:left="34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DB24D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funkcje konfliktu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organizacji</w:t>
            </w:r>
          </w:p>
          <w:p w:rsidR="008C52D5" w:rsidRPr="00130402" w:rsidRDefault="001C5411" w:rsidP="00DB24DF">
            <w:pPr>
              <w:tabs>
                <w:tab w:val="left" w:pos="460"/>
              </w:tabs>
              <w:spacing w:before="17" w:after="0" w:line="240" w:lineRule="auto"/>
              <w:ind w:left="34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DB24D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sposoby rozwiązywania konfliktu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</w:tc>
      </w:tr>
      <w:tr w:rsidR="008C52D5" w:rsidRPr="00130402">
        <w:trPr>
          <w:trHeight w:hRule="exact" w:val="120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2" w:lineRule="exact"/>
              <w:ind w:left="329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techniki radzenia sobie ze stresem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tabs>
                <w:tab w:val="left" w:pos="460"/>
              </w:tabs>
              <w:spacing w:before="14" w:after="0" w:line="240" w:lineRule="auto"/>
              <w:ind w:left="34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DB24D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sytuacje wywołujące stres</w:t>
            </w:r>
          </w:p>
          <w:p w:rsidR="008C52D5" w:rsidRPr="00130402" w:rsidRDefault="001C5411" w:rsidP="00DB24DF">
            <w:pPr>
              <w:tabs>
                <w:tab w:val="left" w:pos="460"/>
              </w:tabs>
              <w:spacing w:before="18" w:after="0" w:line="240" w:lineRule="auto"/>
              <w:ind w:left="343" w:right="486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DB24D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przyczyny sytuacji stresowych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biurowej</w:t>
            </w:r>
          </w:p>
          <w:p w:rsidR="008C52D5" w:rsidRPr="00130402" w:rsidRDefault="001C5411" w:rsidP="00DB24DF">
            <w:pPr>
              <w:tabs>
                <w:tab w:val="left" w:pos="460"/>
              </w:tabs>
              <w:spacing w:after="0" w:line="240" w:lineRule="auto"/>
              <w:ind w:left="34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DB24D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skutki stresu</w:t>
            </w:r>
          </w:p>
          <w:p w:rsidR="008C52D5" w:rsidRPr="00130402" w:rsidRDefault="001C5411" w:rsidP="00DB24DF">
            <w:pPr>
              <w:tabs>
                <w:tab w:val="left" w:pos="460"/>
              </w:tabs>
              <w:spacing w:after="0" w:line="240" w:lineRule="auto"/>
              <w:ind w:left="34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DB24D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techniki radzenia sobie ze stresem</w:t>
            </w:r>
          </w:p>
        </w:tc>
      </w:tr>
      <w:tr w:rsidR="008C52D5" w:rsidRPr="00130402">
        <w:trPr>
          <w:trHeight w:hRule="exact" w:val="185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2" w:lineRule="exact"/>
              <w:ind w:left="329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aktualizuje wiedzę i doskonali umiejętności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after="0" w:line="222" w:lineRule="exact"/>
              <w:ind w:left="34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wskazuje czynniki wpływające na rozwój zawodowy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człowieka</w:t>
            </w:r>
          </w:p>
          <w:p w:rsidR="008C52D5" w:rsidRPr="00130402" w:rsidRDefault="001C5411" w:rsidP="00DB24DF">
            <w:pPr>
              <w:spacing w:after="0" w:line="240" w:lineRule="auto"/>
              <w:ind w:left="34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rozróżnia pojęcia kwalifikacje i kompetencje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zawodowe</w:t>
            </w:r>
          </w:p>
          <w:p w:rsidR="008C52D5" w:rsidRPr="00130402" w:rsidRDefault="001C5411" w:rsidP="00DB24DF">
            <w:pPr>
              <w:spacing w:after="0" w:line="240" w:lineRule="auto"/>
              <w:ind w:left="343" w:right="353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identyfikuje elementy kompetencji zawodowych dla pracownika biurowego</w:t>
            </w:r>
          </w:p>
          <w:p w:rsidR="008C52D5" w:rsidRPr="00130402" w:rsidRDefault="001C5411" w:rsidP="00DB24DF">
            <w:pPr>
              <w:spacing w:after="0" w:line="240" w:lineRule="auto"/>
              <w:ind w:left="34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rozróżnia formy i metody doskonalenia zawodowego</w:t>
            </w:r>
          </w:p>
          <w:p w:rsidR="008C52D5" w:rsidRPr="00130402" w:rsidRDefault="001C5411" w:rsidP="00DB24DF">
            <w:pPr>
              <w:spacing w:after="0" w:line="240" w:lineRule="auto"/>
              <w:ind w:left="343" w:right="-20" w:hanging="14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sporządza ścieżkę indywidualnej kariery zawodowej</w:t>
            </w:r>
          </w:p>
        </w:tc>
      </w:tr>
      <w:tr w:rsidR="008C52D5" w:rsidRPr="00130402">
        <w:trPr>
          <w:trHeight w:hRule="exact" w:val="266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PGF.07.8. Organizacja pracy małych zespołów</w:t>
            </w:r>
          </w:p>
        </w:tc>
      </w:tr>
      <w:tr w:rsidR="008C52D5" w:rsidRPr="00130402">
        <w:trPr>
          <w:trHeight w:hRule="exact" w:val="24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456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628" w:right="16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8C52D5" w:rsidRPr="00130402">
        <w:trPr>
          <w:trHeight w:hRule="exact" w:val="24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22" w:lineRule="exact"/>
              <w:ind w:left="1872" w:right="18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22" w:lineRule="exact"/>
              <w:ind w:left="2158" w:right="2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8C52D5" w:rsidRPr="00130402">
        <w:trPr>
          <w:trHeight w:hRule="exact" w:val="139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planuje pracę zespołu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celu wykonania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przydzielonych zadań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zadania indywidualne i zespołowe</w:t>
            </w:r>
          </w:p>
          <w:p w:rsidR="008C52D5" w:rsidRPr="00130402" w:rsidRDefault="001C5411" w:rsidP="00DB24DF">
            <w:pPr>
              <w:spacing w:before="1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systematyzuje etapy procesu planowania pracy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zespołu</w:t>
            </w:r>
          </w:p>
          <w:p w:rsidR="008C52D5" w:rsidRPr="00130402" w:rsidRDefault="001C5411" w:rsidP="00DB24DF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zadania cząstkowe</w:t>
            </w:r>
          </w:p>
          <w:p w:rsidR="008C52D5" w:rsidRPr="00130402" w:rsidRDefault="001C5411" w:rsidP="00DB24DF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zbiory zadań cząstkowych</w:t>
            </w:r>
          </w:p>
          <w:p w:rsidR="008C52D5" w:rsidRPr="00130402" w:rsidRDefault="001C5411" w:rsidP="00DB24DF">
            <w:pPr>
              <w:spacing w:after="0" w:line="228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harmonogram realizacji zadania</w:t>
            </w:r>
          </w:p>
        </w:tc>
      </w:tr>
      <w:tr w:rsidR="008C52D5" w:rsidRPr="00130402">
        <w:trPr>
          <w:trHeight w:hRule="exact" w:val="1162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osoby do wykonania przydzielonych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zadań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grupuje zadania cząstkowe według kryterium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kompetencji niezbędnych do ich wykonania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  <w:p w:rsidR="008C52D5" w:rsidRPr="00130402" w:rsidRDefault="001C5411" w:rsidP="00DB24DF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kompetencje osób pracujących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  <w:p w:rsidR="008C52D5" w:rsidRPr="00130402" w:rsidRDefault="001C5411" w:rsidP="00DB24DF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przydziela zadania według kompetencji członków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zespołu</w:t>
            </w:r>
          </w:p>
        </w:tc>
      </w:tr>
      <w:tr w:rsidR="008C52D5" w:rsidRPr="00130402">
        <w:trPr>
          <w:trHeight w:hRule="exact" w:val="3229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kieruje wykonaniem przydzielonych zadań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style kierowania</w:t>
            </w:r>
          </w:p>
          <w:p w:rsidR="008C52D5" w:rsidRPr="00130402" w:rsidRDefault="001C5411" w:rsidP="00DB24DF">
            <w:pPr>
              <w:spacing w:before="4" w:after="0" w:line="228" w:lineRule="exact"/>
              <w:ind w:left="312" w:right="33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styl kierowania do warunków i możliwości zespołu</w:t>
            </w:r>
          </w:p>
          <w:p w:rsidR="008C52D5" w:rsidRPr="00130402" w:rsidRDefault="001C5411" w:rsidP="00DB24DF">
            <w:pPr>
              <w:spacing w:after="0" w:line="228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wydaje dyspozycje osobom realizującym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poszczególne zadania</w:t>
            </w:r>
          </w:p>
          <w:p w:rsidR="008C52D5" w:rsidRPr="00130402" w:rsidRDefault="001C5411" w:rsidP="00DB24DF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czynniki motywacyjne</w:t>
            </w:r>
          </w:p>
          <w:p w:rsidR="008C52D5" w:rsidRPr="00130402" w:rsidRDefault="001C5411" w:rsidP="00DB24DF">
            <w:pPr>
              <w:spacing w:before="1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sposoby wzmacniania zachowań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pracowników</w:t>
            </w:r>
          </w:p>
          <w:p w:rsidR="008C52D5" w:rsidRPr="00130402" w:rsidRDefault="001C5411" w:rsidP="00DB24DF">
            <w:pPr>
              <w:spacing w:before="1" w:after="0" w:line="230" w:lineRule="exact"/>
              <w:ind w:left="312" w:right="61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zasady efektywnego motywowania pracowników</w:t>
            </w:r>
          </w:p>
          <w:p w:rsidR="008C52D5" w:rsidRPr="00130402" w:rsidRDefault="001C5411" w:rsidP="00DB24DF">
            <w:pPr>
              <w:spacing w:after="0" w:line="228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narzędzia motywowania do warunków i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potrzeb zespołu pracowników</w:t>
            </w:r>
          </w:p>
          <w:p w:rsidR="008C52D5" w:rsidRPr="00130402" w:rsidRDefault="001C5411" w:rsidP="00DB24DF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poziomy delegowania uprawnień</w:t>
            </w:r>
          </w:p>
          <w:p w:rsidR="008C52D5" w:rsidRPr="00130402" w:rsidRDefault="001C5411" w:rsidP="00DB24DF">
            <w:pPr>
              <w:spacing w:after="0" w:line="228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korzyści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delegowania uprawnień</w:t>
            </w:r>
          </w:p>
        </w:tc>
      </w:tr>
    </w:tbl>
    <w:p w:rsidR="008C52D5" w:rsidRPr="00130402" w:rsidRDefault="008C52D5">
      <w:pPr>
        <w:spacing w:after="0"/>
        <w:rPr>
          <w:lang w:val="pl-PL"/>
        </w:rPr>
        <w:sectPr w:rsidR="008C52D5" w:rsidRPr="00130402">
          <w:pgSz w:w="11920" w:h="16840"/>
          <w:pgMar w:top="1160" w:right="920" w:bottom="280" w:left="920" w:header="970" w:footer="0" w:gutter="0"/>
          <w:cols w:space="708"/>
        </w:sectPr>
      </w:pPr>
    </w:p>
    <w:p w:rsidR="008C52D5" w:rsidRPr="00130402" w:rsidRDefault="008C52D5">
      <w:pPr>
        <w:spacing w:before="1" w:after="0" w:line="180" w:lineRule="exact"/>
        <w:rPr>
          <w:sz w:val="18"/>
          <w:szCs w:val="18"/>
          <w:lang w:val="pl-PL"/>
        </w:rPr>
      </w:pPr>
    </w:p>
    <w:p w:rsidR="008C52D5" w:rsidRPr="00130402" w:rsidRDefault="008C52D5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0"/>
        <w:gridCol w:w="4962"/>
      </w:tblGrid>
      <w:tr w:rsidR="008C52D5" w:rsidRPr="00130402">
        <w:trPr>
          <w:trHeight w:hRule="exact" w:val="11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monitoruje i ocenia jakość wykonania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przydzielonych zadań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systematyzuje etapy oceny jakości wykonania</w:t>
            </w:r>
          </w:p>
          <w:p w:rsidR="008C52D5" w:rsidRPr="00130402" w:rsidRDefault="001C5411" w:rsidP="00DB24DF">
            <w:pPr>
              <w:spacing w:after="0" w:line="240" w:lineRule="auto"/>
              <w:ind w:left="312" w:right="2687" w:hanging="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przydzielonych zadań</w:t>
            </w:r>
          </w:p>
          <w:p w:rsidR="008C52D5" w:rsidRPr="00130402" w:rsidRDefault="001C5411" w:rsidP="00DB24DF">
            <w:pPr>
              <w:spacing w:before="1" w:after="0" w:line="230" w:lineRule="exact"/>
              <w:ind w:left="312" w:right="82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kontroluje jakość wykonanych zadań według przyjętych kryteriów</w:t>
            </w:r>
          </w:p>
          <w:p w:rsidR="008C52D5" w:rsidRPr="00130402" w:rsidRDefault="001C5411" w:rsidP="00DB24DF">
            <w:pPr>
              <w:spacing w:after="0" w:line="228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udziela informacji zwrotnej</w:t>
            </w:r>
          </w:p>
        </w:tc>
      </w:tr>
      <w:tr w:rsidR="008C52D5" w:rsidRPr="00130402">
        <w:trPr>
          <w:trHeight w:hRule="exact" w:val="192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wprowadza rozwiązania techniczne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 organizacyjne wpływające na poprawę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warunków i jakość pracy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usprawnienia techniczne i organizacyjne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wpływające na poprawę warunków i jakość pracy</w:t>
            </w:r>
          </w:p>
          <w:p w:rsidR="008C52D5" w:rsidRPr="00130402" w:rsidRDefault="001C5411" w:rsidP="00DB24DF">
            <w:pPr>
              <w:spacing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obszary wymagające usprawnień</w:t>
            </w:r>
          </w:p>
          <w:p w:rsidR="008C52D5" w:rsidRPr="00130402" w:rsidRDefault="001C5411" w:rsidP="00DB24DF">
            <w:pPr>
              <w:spacing w:before="5" w:after="0" w:line="228" w:lineRule="exact"/>
              <w:ind w:left="312" w:right="494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rozwiązania techniczne i organizacyjne poprawiające warunki i jakość pracy</w:t>
            </w:r>
          </w:p>
          <w:p w:rsidR="008C52D5" w:rsidRPr="00130402" w:rsidRDefault="001C5411" w:rsidP="00DB24DF">
            <w:pPr>
              <w:spacing w:before="1" w:after="0" w:line="230" w:lineRule="exact"/>
              <w:ind w:left="312" w:right="533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czynności związane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wprowadzaniem zmian poprawiających warunki i jakość pracy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organizacji</w:t>
            </w:r>
          </w:p>
        </w:tc>
      </w:tr>
    </w:tbl>
    <w:p w:rsidR="008C52D5" w:rsidRPr="00130402" w:rsidRDefault="008C52D5">
      <w:pPr>
        <w:spacing w:before="9" w:after="0" w:line="180" w:lineRule="exact"/>
        <w:rPr>
          <w:sz w:val="18"/>
          <w:szCs w:val="18"/>
          <w:lang w:val="pl-PL"/>
        </w:rPr>
      </w:pPr>
    </w:p>
    <w:p w:rsidR="008C52D5" w:rsidRPr="00130402" w:rsidRDefault="001C5411">
      <w:pPr>
        <w:spacing w:before="38" w:after="0" w:line="228" w:lineRule="exact"/>
        <w:ind w:left="367" w:right="57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Do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wykonywania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zadań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zawodowych</w:t>
      </w:r>
      <w:r w:rsidR="00FF7EC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zakresie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kwalifikacji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PGF.08.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Zarządzanie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kampanią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reklamową niezbędne jest osiągnięcie niżej wymienionych efektów kształcenia:</w:t>
      </w:r>
    </w:p>
    <w:p w:rsidR="008C52D5" w:rsidRPr="00130402" w:rsidRDefault="008C52D5">
      <w:pPr>
        <w:spacing w:before="14" w:after="0" w:line="220" w:lineRule="exact"/>
        <w:rPr>
          <w:lang w:val="pl-PL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5"/>
        <w:gridCol w:w="5101"/>
      </w:tblGrid>
      <w:tr w:rsidR="008C52D5" w:rsidRPr="00130402">
        <w:trPr>
          <w:trHeight w:hRule="exact" w:val="243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512652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pl-PL"/>
              </w:rPr>
              <w:t>PGF.08. Zarządzanie kampanią reklamową</w:t>
            </w:r>
          </w:p>
        </w:tc>
      </w:tr>
      <w:tr w:rsidR="008C52D5" w:rsidRPr="00130402">
        <w:trPr>
          <w:trHeight w:hRule="exact" w:val="240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PGF.08.1. Bezpieczeństwo i higiena pracy</w:t>
            </w:r>
          </w:p>
        </w:tc>
      </w:tr>
      <w:tr w:rsidR="008C52D5" w:rsidRPr="00130402">
        <w:trPr>
          <w:trHeight w:hRule="exact"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5" w:lineRule="exact"/>
              <w:ind w:left="145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5" w:lineRule="exact"/>
              <w:ind w:left="1695" w:right="16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8C52D5" w:rsidRPr="00130402">
        <w:trPr>
          <w:trHeight w:hRule="exact"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22" w:lineRule="exact"/>
              <w:ind w:left="1874" w:right="18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22" w:lineRule="exact"/>
              <w:ind w:left="2225" w:right="2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8C52D5" w:rsidRPr="00130402">
        <w:trPr>
          <w:trHeight w:hRule="exact" w:val="231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2" w:lineRule="exact"/>
              <w:ind w:left="272" w:right="60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skutki oddziaływania czynników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szkodliwych na organizm człowieka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after="0" w:line="222" w:lineRule="exact"/>
              <w:ind w:left="272" w:right="101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skutki oddziaływania czynników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chemicznych na organizm człowieka</w:t>
            </w:r>
          </w:p>
          <w:p w:rsidR="008C52D5" w:rsidRPr="00130402" w:rsidRDefault="001C5411" w:rsidP="00DB24DF">
            <w:pPr>
              <w:spacing w:after="0" w:line="240" w:lineRule="auto"/>
              <w:ind w:left="272" w:right="101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skutki oddziaływania czynników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biologicznych na organizm człowieka</w:t>
            </w:r>
          </w:p>
          <w:p w:rsidR="008C52D5" w:rsidRPr="00130402" w:rsidRDefault="001C5411" w:rsidP="00DB24DF">
            <w:pPr>
              <w:spacing w:after="0" w:line="240" w:lineRule="auto"/>
              <w:ind w:left="272" w:right="101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skutki oddziaływania czynników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psychofizycznych na organizm człowieka</w:t>
            </w:r>
          </w:p>
          <w:p w:rsidR="008C52D5" w:rsidRPr="00130402" w:rsidRDefault="001C5411" w:rsidP="00DB24DF">
            <w:pPr>
              <w:spacing w:after="0" w:line="228" w:lineRule="exact"/>
              <w:ind w:left="272" w:right="101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skutki oddziaływania czynników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niebezpiecznych i uciążliwych na organizm człowieka</w:t>
            </w:r>
          </w:p>
          <w:p w:rsidR="008C52D5" w:rsidRPr="00130402" w:rsidRDefault="001C5411" w:rsidP="00DB24DF">
            <w:pPr>
              <w:spacing w:after="0" w:line="240" w:lineRule="auto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wyjaśnia pojęcia choroba zawodowa, wypadek przy</w:t>
            </w:r>
          </w:p>
          <w:p w:rsidR="008C52D5" w:rsidRPr="00130402" w:rsidRDefault="001C5411" w:rsidP="00DB24DF">
            <w:pPr>
              <w:spacing w:after="0" w:line="240" w:lineRule="auto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</w:t>
            </w:r>
          </w:p>
        </w:tc>
      </w:tr>
      <w:tr w:rsidR="008C52D5" w:rsidRPr="00130402">
        <w:trPr>
          <w:trHeight w:hRule="exact" w:val="173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2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środki ochrony indywidualnej i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zbiorowej podczas wykonywania zadań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after="0" w:line="222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środki ochrony zabezpieczające przed hałasem</w:t>
            </w:r>
          </w:p>
          <w:p w:rsidR="008C52D5" w:rsidRPr="00130402" w:rsidRDefault="001C5411" w:rsidP="00DB24DF">
            <w:pPr>
              <w:spacing w:after="0" w:line="240" w:lineRule="auto"/>
              <w:ind w:left="272" w:right="13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wymagania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oświetlenia, temperatury i mikroklimatu pomieszczeń</w:t>
            </w:r>
          </w:p>
          <w:p w:rsidR="008C52D5" w:rsidRPr="00130402" w:rsidRDefault="001C5411" w:rsidP="00DB24DF">
            <w:pPr>
              <w:spacing w:after="0" w:line="228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środki ochrony zapobiegające porażeniu prądem</w:t>
            </w:r>
          </w:p>
          <w:p w:rsidR="008C52D5" w:rsidRPr="00130402" w:rsidRDefault="001C5411" w:rsidP="00DB24DF">
            <w:pPr>
              <w:spacing w:after="0" w:line="240" w:lineRule="auto"/>
              <w:ind w:left="272" w:right="58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środki ochrony zapobiegające pogorszeniu wzroku i zniekształceniu kręgosłupa</w:t>
            </w:r>
          </w:p>
          <w:p w:rsidR="008C52D5" w:rsidRPr="00130402" w:rsidRDefault="001C5411" w:rsidP="00DB24DF">
            <w:pPr>
              <w:spacing w:after="0" w:line="240" w:lineRule="auto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środki ochrony zapobiegające upadkom</w:t>
            </w:r>
          </w:p>
        </w:tc>
      </w:tr>
      <w:tr w:rsidR="008C52D5" w:rsidRPr="00130402">
        <w:trPr>
          <w:trHeight w:hRule="exact" w:val="34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2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organizuje stanowisko pracy zgodnie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wymaganiami ergonomii, przepisami i zasadami bezpieczeństwa i higieny pracy, ochrony przeciwpożarowej i ochrony</w:t>
            </w:r>
            <w:r w:rsidR="007E24B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środowiska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after="0" w:line="222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czynniki, które należy brać pod uwagę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podczas organizacji przestrzeni biurowej zgodnie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zasadami ergonomii</w:t>
            </w:r>
          </w:p>
          <w:p w:rsidR="008C52D5" w:rsidRPr="00130402" w:rsidRDefault="001C5411" w:rsidP="00DB24DF">
            <w:pPr>
              <w:spacing w:before="4" w:after="0" w:line="228" w:lineRule="exact"/>
              <w:ind w:left="272" w:right="14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wymagania ergonomiczne dla stanowiska pracy siedzącej</w:t>
            </w:r>
          </w:p>
          <w:p w:rsidR="008C52D5" w:rsidRPr="00130402" w:rsidRDefault="001C5411" w:rsidP="00DB24DF">
            <w:pPr>
              <w:spacing w:after="0" w:line="228" w:lineRule="exact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wymagania ergonomiczne dla stanowiska pracy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 komputerze</w:t>
            </w:r>
          </w:p>
          <w:p w:rsidR="008C52D5" w:rsidRPr="00130402" w:rsidRDefault="001C5411" w:rsidP="00DB24DF">
            <w:pPr>
              <w:spacing w:after="0" w:line="240" w:lineRule="auto"/>
              <w:ind w:left="272" w:right="384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zasady ergonomii koncepcyjnej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kształtowania urządzeń wykorzystywanych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biurowej</w:t>
            </w:r>
          </w:p>
          <w:p w:rsidR="008C52D5" w:rsidRPr="00130402" w:rsidRDefault="001C5411" w:rsidP="00DB24DF">
            <w:pPr>
              <w:spacing w:after="0" w:line="230" w:lineRule="exact"/>
              <w:ind w:left="272" w:right="12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obowiązki pracodawcy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organizacji czasu pracy dla pracownika pracującego przy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komputerze</w:t>
            </w:r>
          </w:p>
          <w:p w:rsidR="008C52D5" w:rsidRPr="00130402" w:rsidRDefault="001C5411" w:rsidP="00DB24DF">
            <w:pPr>
              <w:spacing w:after="0" w:line="240" w:lineRule="auto"/>
              <w:ind w:left="27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sytuacje grożące pożarem podczas pracy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biurowej</w:t>
            </w:r>
          </w:p>
        </w:tc>
      </w:tr>
    </w:tbl>
    <w:p w:rsidR="008C52D5" w:rsidRPr="00130402" w:rsidRDefault="008C52D5">
      <w:pPr>
        <w:spacing w:after="0"/>
        <w:rPr>
          <w:lang w:val="pl-PL"/>
        </w:rPr>
        <w:sectPr w:rsidR="008C52D5" w:rsidRPr="00130402">
          <w:pgSz w:w="11920" w:h="16840"/>
          <w:pgMar w:top="1160" w:right="920" w:bottom="280" w:left="920" w:header="970" w:footer="0" w:gutter="0"/>
          <w:cols w:space="708"/>
        </w:sectPr>
      </w:pPr>
    </w:p>
    <w:p w:rsidR="008C52D5" w:rsidRPr="00130402" w:rsidRDefault="008C52D5">
      <w:pPr>
        <w:spacing w:before="1" w:after="0" w:line="180" w:lineRule="exact"/>
        <w:rPr>
          <w:sz w:val="18"/>
          <w:szCs w:val="18"/>
          <w:lang w:val="pl-PL"/>
        </w:rPr>
      </w:pPr>
    </w:p>
    <w:p w:rsidR="008C52D5" w:rsidRPr="00130402" w:rsidRDefault="008C52D5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3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5"/>
        <w:gridCol w:w="5101"/>
      </w:tblGrid>
      <w:tr w:rsidR="008C52D5" w:rsidRPr="00130402">
        <w:trPr>
          <w:trHeight w:hRule="exact" w:val="39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2" w:lineRule="exact"/>
              <w:ind w:left="289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udziela pierwszej pomocy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stanach nagłego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zagrożenia zdrowotnego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after="0" w:line="222" w:lineRule="exact"/>
              <w:ind w:left="43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podstawowe symptomy wskazujące na stany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zagrożenia zdrowia i życia</w:t>
            </w:r>
          </w:p>
          <w:p w:rsidR="008C52D5" w:rsidRPr="00130402" w:rsidRDefault="001C5411" w:rsidP="00DB24DF">
            <w:pPr>
              <w:spacing w:before="1" w:after="0" w:line="230" w:lineRule="exact"/>
              <w:ind w:left="431" w:right="6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ocenia sytuację poszkodowanego na podstawie analizy objawów obserwowanych u poszkodowanego</w:t>
            </w:r>
          </w:p>
          <w:p w:rsidR="008C52D5" w:rsidRPr="00130402" w:rsidRDefault="001C5411" w:rsidP="00DB24DF">
            <w:pPr>
              <w:spacing w:after="0" w:line="230" w:lineRule="exact"/>
              <w:ind w:left="431" w:right="71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zabezpiecza siebie, poszkodowanego i miejsce wypadku</w:t>
            </w:r>
          </w:p>
          <w:p w:rsidR="008C52D5" w:rsidRPr="00130402" w:rsidRDefault="001C5411" w:rsidP="00DB24DF">
            <w:pPr>
              <w:spacing w:after="0" w:line="228" w:lineRule="exact"/>
              <w:ind w:left="43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układa poszkodowanego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pozycji bezpiecznej</w:t>
            </w:r>
          </w:p>
          <w:p w:rsidR="008C52D5" w:rsidRPr="00130402" w:rsidRDefault="001C5411" w:rsidP="00DB24DF">
            <w:pPr>
              <w:spacing w:after="0" w:line="240" w:lineRule="auto"/>
              <w:ind w:left="431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powiadamia odpowiednie służby</w:t>
            </w:r>
          </w:p>
          <w:p w:rsidR="008C52D5" w:rsidRPr="00130402" w:rsidRDefault="001C5411" w:rsidP="00DB24DF">
            <w:pPr>
              <w:spacing w:before="1" w:after="0" w:line="230" w:lineRule="exact"/>
              <w:ind w:left="431" w:right="11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prezentuje udzielanie pierwszej pomocy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urazowych stanach nagłego zagrożenia zdrowotnego, np.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krwotok, zmiażdżenie, amputacja, złamanie, oparzenie</w:t>
            </w:r>
          </w:p>
          <w:p w:rsidR="008C52D5" w:rsidRPr="00130402" w:rsidRDefault="001C5411" w:rsidP="00DB24DF">
            <w:pPr>
              <w:spacing w:after="0" w:line="240" w:lineRule="auto"/>
              <w:ind w:left="431" w:right="1044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prezentuje udzielanie pierwszej pomocy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nieurazowych stanach nagłego zagrożenia zdrowotnego, np. omdlenie, zawał, udar</w:t>
            </w:r>
          </w:p>
          <w:p w:rsidR="008C52D5" w:rsidRPr="00130402" w:rsidRDefault="001C5411" w:rsidP="00DB24DF">
            <w:pPr>
              <w:spacing w:after="0" w:line="230" w:lineRule="exact"/>
              <w:ind w:left="431" w:right="43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wykonuje resuscytację krążeniowo-oddechową na fantomie zgodnie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wytycznymi Polskiej Rady</w:t>
            </w:r>
            <w:r w:rsidR="00DB24D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Resuscytacji i Europejskiej Rady Resuscytacji</w:t>
            </w:r>
          </w:p>
        </w:tc>
      </w:tr>
      <w:tr w:rsidR="008C52D5" w:rsidRPr="00130402">
        <w:trPr>
          <w:trHeight w:hRule="exact" w:val="240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PGF.08.2. Podstawy reklamy</w:t>
            </w:r>
          </w:p>
        </w:tc>
      </w:tr>
      <w:tr w:rsidR="008C52D5" w:rsidRPr="00130402">
        <w:trPr>
          <w:trHeight w:hRule="exact" w:val="24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3" w:lineRule="exact"/>
              <w:ind w:left="145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3" w:lineRule="exact"/>
              <w:ind w:left="1695" w:right="16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8C52D5" w:rsidRPr="00130402">
        <w:trPr>
          <w:trHeight w:hRule="exact"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22" w:lineRule="exact"/>
              <w:ind w:left="1874" w:right="18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22" w:lineRule="exact"/>
              <w:ind w:left="2225" w:right="2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8C52D5" w:rsidRPr="00130402">
        <w:trPr>
          <w:trHeight w:hRule="exact" w:val="13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before="14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 posługuje się podstawowymi pojęciami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zakresu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reklamy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wyjaśnia podstawowe pojęcia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zakresu reklamy: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branding, marka, copy, slogan, banner, billboard, layout, logo, GRP(Gross Rating Point), CTR (</w:t>
            </w:r>
            <w:r w:rsidRPr="00130402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pl-PL"/>
              </w:rPr>
              <w:t>click through rate)</w:t>
            </w:r>
            <w:r w:rsidRPr="0013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, ATL </w:t>
            </w:r>
            <w:r w:rsidRPr="001304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pl-PL"/>
              </w:rPr>
              <w:t xml:space="preserve">(Above The Line), BTL (Below The Line) </w:t>
            </w:r>
            <w:r w:rsidRPr="0013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/>
              </w:rPr>
              <w:t>B2B (5business to business) B2C (business-to- consumer)</w:t>
            </w:r>
          </w:p>
        </w:tc>
      </w:tr>
      <w:tr w:rsidR="008C52D5" w:rsidRPr="00130402">
        <w:trPr>
          <w:trHeight w:hRule="exact" w:val="143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before="14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 charakteryzuje usługi reklamowe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before="14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podaje przykłady usług reklamowych,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stworzenie strategii reklamowej, opracowanie koncepcji kreatywnej, zakup powierzchni reklamowej, napisanie tekstu do ulotki i stworzenie projektu graficznego</w:t>
            </w:r>
          </w:p>
          <w:p w:rsidR="008C52D5" w:rsidRPr="00130402" w:rsidRDefault="001C5411" w:rsidP="00DB24DF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cechy charakterystyczne wybranej usługi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reklamowej</w:t>
            </w:r>
          </w:p>
        </w:tc>
      </w:tr>
      <w:tr w:rsidR="008C52D5" w:rsidRPr="00130402">
        <w:trPr>
          <w:trHeight w:hRule="exact" w:val="19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before="14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 charakteryzuje media i formy reklamy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before="18" w:after="0" w:line="228" w:lineRule="exact"/>
              <w:ind w:left="306" w:right="27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podaje cechy charakterystyczne poszczególnych mediów: telewizja, kino, internet, prasa, event, mobile</w:t>
            </w:r>
          </w:p>
          <w:p w:rsidR="008C52D5" w:rsidRPr="00130402" w:rsidRDefault="001C5411" w:rsidP="00DB24DF">
            <w:pPr>
              <w:spacing w:before="1" w:after="0" w:line="230" w:lineRule="exact"/>
              <w:ind w:left="306" w:right="17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formy reklamy charakterystyczne dla danego medium: audycja sponsorowana, fanpage, reklama radiowa, plansza reklamowa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audycji, lokowanie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produktu, sygnał dźwiękowy marki (jingiel), banner na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fanpage’u, reklama wideo online, audycja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sponsorowana, lokowanie produktu</w:t>
            </w:r>
          </w:p>
        </w:tc>
      </w:tr>
      <w:tr w:rsidR="008C52D5" w:rsidRPr="00130402">
        <w:trPr>
          <w:trHeight w:hRule="exact" w:val="12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before="14" w:after="0" w:line="240" w:lineRule="auto"/>
              <w:ind w:left="312" w:right="79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 charakteryzuje rodzaje podmiotów gospodarczych zajmujących się reklamą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before="14" w:after="0" w:line="239" w:lineRule="auto"/>
              <w:ind w:left="306" w:right="27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rodzaje podmiotów gospodarczych zajmujących się reklamą: agencja reklamowa, agencja interaktywna, agencja mediowa i dom produkcyjny</w:t>
            </w:r>
          </w:p>
          <w:p w:rsidR="008C52D5" w:rsidRPr="00130402" w:rsidRDefault="001C5411" w:rsidP="00DB24DF">
            <w:pPr>
              <w:spacing w:after="0" w:line="243" w:lineRule="auto"/>
              <w:ind w:left="306" w:right="26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zakres działalności podmiotów gospodarczych zajmujących się reklamą</w:t>
            </w:r>
          </w:p>
        </w:tc>
      </w:tr>
      <w:tr w:rsidR="008C52D5" w:rsidRPr="00130402">
        <w:trPr>
          <w:trHeight w:hRule="exact" w:val="9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before="14" w:after="0" w:line="240" w:lineRule="auto"/>
              <w:ind w:left="312" w:right="89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 charakteryzuje struktury organizacyjne specyficzne dla agencji reklamowej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before="18" w:after="0" w:line="228" w:lineRule="exact"/>
              <w:ind w:left="306" w:right="22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działy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agencji reklamowej,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obsługi klienta, strategii, kreacji, produkcji</w:t>
            </w:r>
          </w:p>
          <w:p w:rsidR="008C52D5" w:rsidRPr="00130402" w:rsidRDefault="001C5411" w:rsidP="00DB24DF">
            <w:pPr>
              <w:spacing w:before="19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zadania realizowane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poszczególnych działach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agencji reklamowej</w:t>
            </w:r>
          </w:p>
        </w:tc>
      </w:tr>
      <w:tr w:rsidR="008C52D5" w:rsidRPr="00130402">
        <w:trPr>
          <w:trHeight w:hRule="exact" w:val="120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before="14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 określa rolę reklamy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działaniach biznesowych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 marketingowych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before="14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zadania reklamy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biznesie i marketingu</w:t>
            </w:r>
          </w:p>
          <w:p w:rsidR="008C52D5" w:rsidRPr="00130402" w:rsidRDefault="001C5411" w:rsidP="00DB24DF">
            <w:pPr>
              <w:spacing w:after="0" w:line="229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cele biznesowe i marketingowe działań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reklamowych</w:t>
            </w:r>
          </w:p>
          <w:p w:rsidR="008C52D5" w:rsidRPr="00130402" w:rsidRDefault="001C5411" w:rsidP="00DB24DF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analizuje potencjalne efekty biznesowe i marketingowe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działań reklamowych</w:t>
            </w:r>
          </w:p>
        </w:tc>
      </w:tr>
      <w:tr w:rsidR="008C52D5" w:rsidRPr="00130402">
        <w:trPr>
          <w:trHeight w:hRule="exact" w:val="51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before="14" w:after="0" w:line="240" w:lineRule="auto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 określa funkcję reklamy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kontekście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polityczno-społecznym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before="14" w:after="0" w:line="240" w:lineRule="auto"/>
              <w:ind w:left="306" w:right="93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reklamę od propagandy, propagacji, informacji i dzieła sztuki</w:t>
            </w:r>
          </w:p>
        </w:tc>
      </w:tr>
    </w:tbl>
    <w:p w:rsidR="008C52D5" w:rsidRPr="00130402" w:rsidRDefault="008C52D5">
      <w:pPr>
        <w:spacing w:after="0"/>
        <w:rPr>
          <w:lang w:val="pl-PL"/>
        </w:rPr>
        <w:sectPr w:rsidR="008C52D5" w:rsidRPr="00130402">
          <w:pgSz w:w="11920" w:h="16840"/>
          <w:pgMar w:top="1160" w:right="920" w:bottom="280" w:left="920" w:header="970" w:footer="0" w:gutter="0"/>
          <w:cols w:space="708"/>
        </w:sectPr>
      </w:pPr>
    </w:p>
    <w:p w:rsidR="008C52D5" w:rsidRPr="00130402" w:rsidRDefault="008C52D5">
      <w:pPr>
        <w:spacing w:before="1" w:after="0" w:line="180" w:lineRule="exact"/>
        <w:rPr>
          <w:sz w:val="18"/>
          <w:szCs w:val="18"/>
          <w:lang w:val="pl-PL"/>
        </w:rPr>
      </w:pPr>
    </w:p>
    <w:p w:rsidR="008C52D5" w:rsidRPr="00130402" w:rsidRDefault="008C52D5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3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5"/>
        <w:gridCol w:w="5101"/>
      </w:tblGrid>
      <w:tr w:rsidR="008C52D5" w:rsidRPr="00130402">
        <w:trPr>
          <w:trHeight w:hRule="exact" w:val="9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before="14" w:after="0" w:line="240" w:lineRule="auto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 określa znaczenie branży reklamowej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gospodarce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before="18" w:after="0" w:line="228" w:lineRule="exact"/>
              <w:ind w:left="340" w:right="86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udział reklamy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budowaniu wyników makroekonomicznych</w:t>
            </w:r>
          </w:p>
          <w:p w:rsidR="008C52D5" w:rsidRPr="00130402" w:rsidRDefault="001C5411" w:rsidP="00DB24DF">
            <w:pPr>
              <w:spacing w:after="0" w:line="229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funkcje reklamy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kreowaniu popytu na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towary i usługi</w:t>
            </w:r>
          </w:p>
        </w:tc>
      </w:tr>
      <w:tr w:rsidR="008C52D5" w:rsidRPr="00130402">
        <w:trPr>
          <w:trHeight w:hRule="exact" w:val="301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before="14" w:after="0" w:line="240" w:lineRule="auto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 charakteryzuje instytucje otoczenia branży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reklamowej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before="14" w:after="0" w:line="239" w:lineRule="auto"/>
              <w:ind w:left="340" w:right="12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organizacje branżowe,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Stowarzyszenie Komunikacji Marketingowej SAR, Związek Stowarzyszeń Rada Reklamy, Rada Etyki Mediów, International Advertising Association</w:t>
            </w:r>
          </w:p>
          <w:p w:rsidR="008C52D5" w:rsidRPr="00130402" w:rsidRDefault="001C5411" w:rsidP="00DB24DF">
            <w:pPr>
              <w:spacing w:after="0" w:line="240" w:lineRule="auto"/>
              <w:ind w:left="340" w:right="6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główne obszary działania organizacji branżowych, takich jak: Stowarzyszenie Komunikacji Marketingowej SAR, Związek Stowarzyszeń Rada Reklamy, Rada Etyki Mediów, International Advertising Association</w:t>
            </w:r>
          </w:p>
          <w:p w:rsidR="008C52D5" w:rsidRPr="00130402" w:rsidRDefault="001C5411" w:rsidP="00DB24DF">
            <w:pPr>
              <w:spacing w:before="1" w:after="0" w:line="239" w:lineRule="auto"/>
              <w:ind w:left="340" w:right="81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podaje przykłady najważniejszych konkursów branżowych: Cannes Lions, KTR– konkurs kreatywności, EFFIE (Effie Awards) – konkurs efektywnści</w:t>
            </w:r>
          </w:p>
        </w:tc>
      </w:tr>
      <w:tr w:rsidR="008C52D5" w:rsidRPr="00130402">
        <w:trPr>
          <w:trHeight w:hRule="exact" w:val="120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7E24B6" w:rsidP="007E24B6">
            <w:pPr>
              <w:tabs>
                <w:tab w:val="left" w:pos="580"/>
              </w:tabs>
              <w:spacing w:before="14" w:after="0" w:line="240" w:lineRule="auto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10) </w:t>
            </w:r>
            <w:r w:rsidR="001C5411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charakteryzuje narzędzia promocji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after="0" w:line="222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wyjaśnia znaczenie narzędzi promocji</w:t>
            </w:r>
          </w:p>
          <w:p w:rsidR="008C52D5" w:rsidRPr="00130402" w:rsidRDefault="001C5411" w:rsidP="00DB24DF">
            <w:pPr>
              <w:spacing w:before="1"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typy działań promocyjnych, np. promocja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cenowa, sprzedaż osobista, PR (public relations) i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promocja sprzedaży</w:t>
            </w:r>
          </w:p>
          <w:p w:rsidR="008C52D5" w:rsidRPr="00130402" w:rsidRDefault="001C5411" w:rsidP="00DB24DF">
            <w:pPr>
              <w:spacing w:before="19"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klasyfikuje narzędzia promocji</w:t>
            </w:r>
          </w:p>
        </w:tc>
      </w:tr>
      <w:tr w:rsidR="008C52D5" w:rsidRPr="00130402">
        <w:trPr>
          <w:trHeight w:hRule="exact" w:val="13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11) rozpoznaje właściwe normy i procedury oceny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zgodności stosowane podczas realizacji zadań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after="0" w:line="222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cele normalizacji krajowej</w:t>
            </w:r>
          </w:p>
          <w:p w:rsidR="008C52D5" w:rsidRPr="00130402" w:rsidRDefault="001C5411" w:rsidP="00DB24DF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wyjaśnia, czym jest norma i wymienia cechy normy</w:t>
            </w:r>
          </w:p>
          <w:p w:rsidR="008C52D5" w:rsidRPr="00130402" w:rsidRDefault="001C5411" w:rsidP="00DB24DF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oznaczenie normy międzynarodowej,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europejskiej i krajowej</w:t>
            </w:r>
          </w:p>
          <w:p w:rsidR="008C52D5" w:rsidRPr="00130402" w:rsidRDefault="001C5411" w:rsidP="00DB24DF">
            <w:pPr>
              <w:spacing w:before="1" w:after="0" w:line="230" w:lineRule="exact"/>
              <w:ind w:left="340" w:right="61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korzysta ze źródeł informacji dotyczących norm i procedur oceny zgodności</w:t>
            </w:r>
          </w:p>
        </w:tc>
      </w:tr>
      <w:tr w:rsidR="008C52D5" w:rsidRPr="00130402">
        <w:trPr>
          <w:trHeight w:hRule="exact" w:val="300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PGF.08.3. Planowanie kampanii reklamowej</w:t>
            </w:r>
          </w:p>
        </w:tc>
      </w:tr>
      <w:tr w:rsidR="008C52D5" w:rsidRPr="00130402">
        <w:trPr>
          <w:trHeight w:hRule="exact" w:val="2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45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695" w:right="16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8C52D5" w:rsidRPr="00130402">
        <w:trPr>
          <w:trHeight w:hRule="exact"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22" w:lineRule="exact"/>
              <w:ind w:left="1874" w:right="18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22" w:lineRule="exact"/>
              <w:ind w:left="2225" w:right="2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8C52D5" w:rsidRPr="00130402">
        <w:trPr>
          <w:trHeight w:hRule="exact" w:val="127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before="18" w:after="0" w:line="228" w:lineRule="exact"/>
              <w:ind w:left="380" w:right="82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techniki kreatywne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powstawania reklamy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before="14"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przykłady technik twórczego myślenia</w:t>
            </w:r>
          </w:p>
          <w:p w:rsidR="008C52D5" w:rsidRPr="00130402" w:rsidRDefault="001C5411" w:rsidP="00DB24DF">
            <w:pPr>
              <w:spacing w:after="0" w:line="228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techniki rozwijania umiejętności twórczych</w:t>
            </w:r>
          </w:p>
          <w:p w:rsidR="008C52D5" w:rsidRPr="00130402" w:rsidRDefault="001C5411" w:rsidP="00DB24DF">
            <w:pPr>
              <w:spacing w:before="1" w:after="0" w:line="241" w:lineRule="auto"/>
              <w:ind w:left="340" w:right="521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techniki twórczego myślenia do zadania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tworzenia reklamy: strategia komunikacji, koncepcja kreatywna, tworzenie nowych nośników</w:t>
            </w:r>
          </w:p>
        </w:tc>
      </w:tr>
      <w:tr w:rsidR="008C52D5" w:rsidRPr="00130402">
        <w:trPr>
          <w:trHeight w:hRule="exact" w:val="258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before="14" w:after="0" w:line="240" w:lineRule="auto"/>
              <w:ind w:left="38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wiedzę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zakresu psychologii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reklamy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before="18" w:after="0" w:line="228" w:lineRule="exact"/>
              <w:ind w:left="340" w:right="17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cechy komunikatów, np. spójny, dopasowany do odbiorcy, precyzyjny</w:t>
            </w:r>
          </w:p>
          <w:p w:rsidR="008C52D5" w:rsidRPr="00130402" w:rsidRDefault="001C5411" w:rsidP="00DB24DF">
            <w:pPr>
              <w:spacing w:after="0" w:line="228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rodzaje komunikatów perswazyjnych: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emocjonalny i racjonalny</w:t>
            </w:r>
          </w:p>
          <w:p w:rsidR="008C52D5" w:rsidRPr="00130402" w:rsidRDefault="001C5411" w:rsidP="00DB24DF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dokonuje analizy zachowania konsumenta</w:t>
            </w:r>
          </w:p>
          <w:p w:rsidR="008C52D5" w:rsidRPr="00130402" w:rsidRDefault="001C5411" w:rsidP="00DB24DF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motywację emocjonalną odbiorcy reklamy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tworzeniu przekazu reklamowego</w:t>
            </w:r>
          </w:p>
          <w:p w:rsidR="008C52D5" w:rsidRPr="00130402" w:rsidRDefault="001C5411" w:rsidP="00DB24DF">
            <w:pPr>
              <w:spacing w:after="0" w:line="240" w:lineRule="auto"/>
              <w:ind w:left="340" w:right="98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kolor i kształt jako narzędzie oddziaływania na psychikę odbiorcy reklamy</w:t>
            </w:r>
          </w:p>
          <w:p w:rsidR="008C52D5" w:rsidRPr="00130402" w:rsidRDefault="001C5411" w:rsidP="00DB24DF">
            <w:pPr>
              <w:spacing w:after="0" w:line="243" w:lineRule="auto"/>
              <w:ind w:left="340" w:right="48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dokonuje analizy znaczenia społeczno-kulturowego symboli</w:t>
            </w:r>
          </w:p>
        </w:tc>
      </w:tr>
      <w:tr w:rsidR="008C52D5" w:rsidRPr="00130402">
        <w:trPr>
          <w:trHeight w:hRule="exact" w:val="95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before="14" w:after="0" w:line="240" w:lineRule="auto"/>
              <w:ind w:left="38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przestrzega norm etycznych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działalności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reklamowej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before="14"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zasady określone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kodeksie etyki reklamy</w:t>
            </w:r>
          </w:p>
          <w:p w:rsidR="008C52D5" w:rsidRPr="00130402" w:rsidRDefault="001C5411" w:rsidP="00DB24DF">
            <w:pPr>
              <w:spacing w:after="0" w:line="228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normy etyczne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działalności reklamowej</w:t>
            </w:r>
          </w:p>
          <w:p w:rsidR="008C52D5" w:rsidRPr="00130402" w:rsidRDefault="001C5411" w:rsidP="00DB24DF">
            <w:pPr>
              <w:spacing w:before="1"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dokonuje analizy wykorzystania człowieka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reklamie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przez pryzmat stosowanych archetypów kulturowych</w:t>
            </w:r>
          </w:p>
        </w:tc>
      </w:tr>
      <w:tr w:rsidR="008C52D5" w:rsidRPr="00130402">
        <w:trPr>
          <w:trHeight w:hRule="exact" w:val="15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before="14" w:after="0" w:line="240" w:lineRule="auto"/>
              <w:ind w:left="38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przepisy prawa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reklamy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before="14"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specyficzne dla branży reklamowej przepisy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prawa</w:t>
            </w:r>
          </w:p>
          <w:p w:rsidR="008C52D5" w:rsidRPr="00130402" w:rsidRDefault="001C5411" w:rsidP="00DB24DF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przepisy prawa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reklamy</w:t>
            </w:r>
          </w:p>
          <w:p w:rsidR="008C52D5" w:rsidRPr="00130402" w:rsidRDefault="001C5411" w:rsidP="00DB24DF">
            <w:pPr>
              <w:spacing w:before="1" w:after="0" w:line="239" w:lineRule="auto"/>
              <w:ind w:left="340" w:right="33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specyficzne dla branży reklamowej aspekty prawa autorskiego: sposoby korzystania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wizerunku, licencjonowanie, banki zdjęć</w:t>
            </w:r>
          </w:p>
        </w:tc>
      </w:tr>
    </w:tbl>
    <w:p w:rsidR="008C52D5" w:rsidRPr="00130402" w:rsidRDefault="008C52D5">
      <w:pPr>
        <w:spacing w:after="0"/>
        <w:rPr>
          <w:lang w:val="pl-PL"/>
        </w:rPr>
        <w:sectPr w:rsidR="008C52D5" w:rsidRPr="00130402">
          <w:pgSz w:w="11920" w:h="16840"/>
          <w:pgMar w:top="1160" w:right="920" w:bottom="280" w:left="920" w:header="970" w:footer="0" w:gutter="0"/>
          <w:cols w:space="708"/>
        </w:sectPr>
      </w:pPr>
    </w:p>
    <w:p w:rsidR="008C52D5" w:rsidRPr="00130402" w:rsidRDefault="008C52D5">
      <w:pPr>
        <w:spacing w:before="1" w:after="0" w:line="180" w:lineRule="exact"/>
        <w:rPr>
          <w:sz w:val="18"/>
          <w:szCs w:val="18"/>
          <w:lang w:val="pl-PL"/>
        </w:rPr>
      </w:pPr>
    </w:p>
    <w:p w:rsidR="008C52D5" w:rsidRPr="00130402" w:rsidRDefault="008C52D5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5"/>
        <w:gridCol w:w="5101"/>
      </w:tblGrid>
      <w:tr w:rsidR="008C52D5" w:rsidRPr="00130402">
        <w:trPr>
          <w:trHeight w:hRule="exact" w:val="278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opracowuje strategię komunikacji marki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before="18" w:after="0" w:line="228" w:lineRule="exact"/>
              <w:ind w:left="340" w:right="45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cele komunikacji i ich charakter,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cele wizerunkowe, sprzedażowe</w:t>
            </w:r>
          </w:p>
          <w:p w:rsidR="008C52D5" w:rsidRPr="00130402" w:rsidRDefault="001C5411" w:rsidP="00DB24DF">
            <w:pPr>
              <w:spacing w:after="0" w:line="229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grupę docelową działań komunikacyjnych</w:t>
            </w:r>
          </w:p>
          <w:p w:rsidR="008C52D5" w:rsidRPr="00130402" w:rsidRDefault="001C5411" w:rsidP="00DB24DF">
            <w:pPr>
              <w:spacing w:before="5" w:after="0" w:line="228" w:lineRule="exact"/>
              <w:ind w:left="340" w:right="40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potrzebę konsumentów,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konsumencki insight</w:t>
            </w:r>
          </w:p>
          <w:p w:rsidR="008C52D5" w:rsidRPr="00130402" w:rsidRDefault="001C5411" w:rsidP="00DB24DF">
            <w:pPr>
              <w:spacing w:after="0" w:line="228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główny przekaz reklamy</w:t>
            </w:r>
          </w:p>
          <w:p w:rsidR="008C52D5" w:rsidRPr="00130402" w:rsidRDefault="001C5411" w:rsidP="00DB24DF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komunikowane korzyści konsumenckie</w:t>
            </w:r>
          </w:p>
          <w:p w:rsidR="008C52D5" w:rsidRPr="00130402" w:rsidRDefault="001C5411" w:rsidP="00DB24DF">
            <w:pPr>
              <w:spacing w:after="0" w:line="240" w:lineRule="auto"/>
              <w:ind w:left="340" w:right="78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argumenty wspierające komunikowanie korzyści</w:t>
            </w:r>
          </w:p>
          <w:p w:rsidR="008C52D5" w:rsidRPr="00130402" w:rsidRDefault="001C5411" w:rsidP="00DB24DF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osobowość marki</w:t>
            </w:r>
          </w:p>
          <w:p w:rsidR="008C52D5" w:rsidRPr="00130402" w:rsidRDefault="001C5411" w:rsidP="00DB24DF">
            <w:pPr>
              <w:spacing w:after="0" w:line="228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charakter i ton przekazu</w:t>
            </w:r>
          </w:p>
          <w:p w:rsidR="008C52D5" w:rsidRPr="00130402" w:rsidRDefault="001C5411" w:rsidP="00DB24DF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9)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tworzy listę wytycznych (brief)</w:t>
            </w:r>
          </w:p>
        </w:tc>
      </w:tr>
      <w:tr w:rsidR="008C52D5" w:rsidRPr="00130402">
        <w:trPr>
          <w:trHeight w:hRule="exact" w:val="25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before="14" w:after="0" w:line="240" w:lineRule="auto"/>
              <w:ind w:left="16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opracowuje plan kampanii reklamowej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before="14"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definiuje cele reklamowe wynikające ze strategii marki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celów marketingowych</w:t>
            </w:r>
          </w:p>
          <w:p w:rsidR="008C52D5" w:rsidRPr="00130402" w:rsidRDefault="001C5411" w:rsidP="00DB24DF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cele kampanii reklamowej</w:t>
            </w:r>
          </w:p>
          <w:p w:rsidR="008C52D5" w:rsidRPr="00130402" w:rsidRDefault="001C5411" w:rsidP="00DB24DF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tworzy strategie reklamowe na podstawie założonych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celów</w:t>
            </w:r>
          </w:p>
          <w:p w:rsidR="008C52D5" w:rsidRPr="00130402" w:rsidRDefault="001C5411" w:rsidP="00DB24DF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planuje etapy kampanii reklamowej</w:t>
            </w:r>
          </w:p>
          <w:p w:rsidR="008C52D5" w:rsidRPr="00130402" w:rsidRDefault="001C5411" w:rsidP="00DB24DF">
            <w:pPr>
              <w:spacing w:before="1"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budżet kampanii reklamowej</w:t>
            </w:r>
          </w:p>
          <w:p w:rsidR="008C52D5" w:rsidRPr="00130402" w:rsidRDefault="001C5411" w:rsidP="00DB24DF">
            <w:pPr>
              <w:spacing w:after="0" w:line="228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tworzy plan mediów</w:t>
            </w:r>
          </w:p>
          <w:p w:rsidR="008C52D5" w:rsidRPr="00130402" w:rsidRDefault="001C5411" w:rsidP="00DB24DF">
            <w:pPr>
              <w:spacing w:after="0" w:line="240" w:lineRule="auto"/>
              <w:ind w:left="340" w:right="39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optymalizuje parametry kampanii medialnej: budżet, zasięg, częstotliwość kontaktu</w:t>
            </w:r>
          </w:p>
          <w:p w:rsidR="008C52D5" w:rsidRPr="00130402" w:rsidRDefault="001C5411" w:rsidP="00DB24DF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tworzy plan kampanii reklamowej</w:t>
            </w:r>
          </w:p>
        </w:tc>
      </w:tr>
      <w:tr w:rsidR="008C52D5" w:rsidRPr="00130402">
        <w:trPr>
          <w:trHeight w:hRule="exact" w:val="23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6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sprzedaje zleceniodawcy kampanię reklamową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before="14"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dokonuje analizy potrzeb zleceniodawcy</w:t>
            </w:r>
          </w:p>
          <w:p w:rsidR="008C52D5" w:rsidRPr="00130402" w:rsidRDefault="001C5411" w:rsidP="00DB24DF">
            <w:pPr>
              <w:spacing w:after="0" w:line="228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dokonuje syntezy potrzeb zleceniodawcy</w:t>
            </w:r>
          </w:p>
          <w:p w:rsidR="008C52D5" w:rsidRPr="00130402" w:rsidRDefault="001C5411" w:rsidP="00DB24DF">
            <w:pPr>
              <w:spacing w:after="0" w:line="240" w:lineRule="auto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dokonuje analizy planu kampanii reklamowej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kontekście potrzeb zleceniodawcy</w:t>
            </w:r>
          </w:p>
          <w:p w:rsidR="008C52D5" w:rsidRPr="00130402" w:rsidRDefault="001C5411" w:rsidP="00DB24DF">
            <w:pPr>
              <w:spacing w:after="0" w:line="228" w:lineRule="exact"/>
              <w:ind w:left="34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przygotowuje prezentację sprzedażowej kampanii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reklamowej dla zleceniodawcy</w:t>
            </w:r>
          </w:p>
          <w:p w:rsidR="008C52D5" w:rsidRPr="00130402" w:rsidRDefault="001C5411" w:rsidP="00DB24DF">
            <w:pPr>
              <w:spacing w:after="0" w:line="240" w:lineRule="auto"/>
              <w:ind w:left="340" w:right="44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przedstawia zleceniodawcy przygotowany dla niego projekt kampanii reklamowej</w:t>
            </w:r>
          </w:p>
          <w:p w:rsidR="008C52D5" w:rsidRPr="00130402" w:rsidRDefault="001C5411" w:rsidP="00DB24DF">
            <w:pPr>
              <w:spacing w:before="26" w:after="0" w:line="228" w:lineRule="exact"/>
              <w:ind w:left="340" w:right="101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uzasadnia projekt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świetle pytań i zarzutów zleceniodawcy</w:t>
            </w:r>
          </w:p>
        </w:tc>
      </w:tr>
      <w:tr w:rsidR="008C52D5" w:rsidRPr="00130402">
        <w:trPr>
          <w:trHeight w:hRule="exact" w:val="278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PGF.08.4. Realizowanie kampanii reklamowej</w:t>
            </w:r>
          </w:p>
        </w:tc>
      </w:tr>
      <w:tr w:rsidR="008C52D5" w:rsidRPr="00130402">
        <w:trPr>
          <w:trHeight w:hRule="exact" w:val="24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5" w:lineRule="exact"/>
              <w:ind w:left="145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5" w:lineRule="exact"/>
              <w:ind w:left="1695" w:right="16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8C52D5" w:rsidRPr="00130402">
        <w:trPr>
          <w:trHeight w:hRule="exact" w:val="23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24" w:lineRule="exact"/>
              <w:ind w:left="1874" w:right="18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24" w:lineRule="exact"/>
              <w:ind w:left="2225" w:right="2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8C52D5" w:rsidRPr="00130402">
        <w:trPr>
          <w:trHeight w:hRule="exact" w:val="188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5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zarządza informacjami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procesie realizacji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kampanii reklamowej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after="0" w:line="225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gromadzi informacje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celu realizacji kampanii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reklamowej</w:t>
            </w:r>
          </w:p>
          <w:p w:rsidR="008C52D5" w:rsidRPr="00130402" w:rsidRDefault="001C5411" w:rsidP="00DB24DF">
            <w:pPr>
              <w:spacing w:after="0" w:line="240" w:lineRule="auto"/>
              <w:ind w:left="306" w:right="19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dokonuje analizy informacji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celu realizacji kampanii reklamowej</w:t>
            </w:r>
          </w:p>
          <w:p w:rsidR="008C52D5" w:rsidRPr="00130402" w:rsidRDefault="001C5411" w:rsidP="00DB24DF">
            <w:pPr>
              <w:spacing w:after="0" w:line="240" w:lineRule="auto"/>
              <w:ind w:left="306" w:right="62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syntetyzuje informacje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celu realizacji kampanii reklamowej</w:t>
            </w:r>
          </w:p>
          <w:p w:rsidR="008C52D5" w:rsidRPr="00130402" w:rsidRDefault="001C5411" w:rsidP="00DB24DF">
            <w:pPr>
              <w:spacing w:after="0" w:line="230" w:lineRule="exact"/>
              <w:ind w:left="306" w:right="32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udostępnia przetworzone informacje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celu realizacji kampanii reklamowej</w:t>
            </w:r>
          </w:p>
        </w:tc>
      </w:tr>
      <w:tr w:rsidR="008C52D5" w:rsidRPr="00130402">
        <w:trPr>
          <w:trHeight w:hRule="exact" w:val="213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zarządza procesem realizacji kampanii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reklamowej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before="14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zadania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ramach planu kampanii reklamowej</w:t>
            </w:r>
          </w:p>
          <w:p w:rsidR="008C52D5" w:rsidRPr="00130402" w:rsidRDefault="001C5411" w:rsidP="00DB24DF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rozdziela zadania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ramach kampanii zgodnie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dostępnymi zasobami, budżetem i harmonogramem</w:t>
            </w:r>
          </w:p>
          <w:p w:rsidR="008C52D5" w:rsidRPr="00130402" w:rsidRDefault="001C5411" w:rsidP="00DB24DF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monitoruje postęp realizacji zadań</w:t>
            </w:r>
          </w:p>
          <w:p w:rsidR="008C52D5" w:rsidRPr="00130402" w:rsidRDefault="001C5411" w:rsidP="00DB24DF">
            <w:pPr>
              <w:spacing w:after="0" w:line="240" w:lineRule="auto"/>
              <w:ind w:left="306" w:right="75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weryfikuje jakość przygotowanych elementów kampanii reklamowej</w:t>
            </w:r>
          </w:p>
          <w:p w:rsidR="008C52D5" w:rsidRPr="00130402" w:rsidRDefault="001C5411" w:rsidP="00DB24DF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realizuje emisję kampanii reklamowej</w:t>
            </w:r>
          </w:p>
          <w:p w:rsidR="008C52D5" w:rsidRPr="00130402" w:rsidRDefault="001C5411" w:rsidP="00DB24DF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przygotowuje raport dla zleceniodawcy podsumowujący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 realizacji kampanii reklamowej</w:t>
            </w:r>
          </w:p>
        </w:tc>
      </w:tr>
      <w:tr w:rsidR="008C52D5" w:rsidRPr="00130402">
        <w:trPr>
          <w:trHeight w:hRule="exact" w:val="281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PGF.08.5. Dokonywanie analizy skuteczności i efektywności kampanii reklamowej</w:t>
            </w:r>
          </w:p>
        </w:tc>
      </w:tr>
      <w:tr w:rsidR="008C52D5" w:rsidRPr="00130402">
        <w:trPr>
          <w:trHeight w:hRule="exact"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45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695" w:right="16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8C52D5" w:rsidRPr="00130402">
        <w:trPr>
          <w:trHeight w:hRule="exact"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22" w:lineRule="exact"/>
              <w:ind w:left="1874" w:right="18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22" w:lineRule="exact"/>
              <w:ind w:left="2225" w:right="2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</w:tbl>
    <w:p w:rsidR="008C52D5" w:rsidRPr="00130402" w:rsidRDefault="008C52D5">
      <w:pPr>
        <w:spacing w:after="0"/>
        <w:jc w:val="center"/>
        <w:rPr>
          <w:lang w:val="pl-PL"/>
        </w:rPr>
        <w:sectPr w:rsidR="008C52D5" w:rsidRPr="00130402">
          <w:pgSz w:w="11920" w:h="16840"/>
          <w:pgMar w:top="1160" w:right="920" w:bottom="280" w:left="920" w:header="970" w:footer="0" w:gutter="0"/>
          <w:cols w:space="708"/>
        </w:sectPr>
      </w:pPr>
    </w:p>
    <w:p w:rsidR="008C52D5" w:rsidRPr="00130402" w:rsidRDefault="008C52D5">
      <w:pPr>
        <w:spacing w:after="0" w:line="180" w:lineRule="exact"/>
        <w:rPr>
          <w:sz w:val="18"/>
          <w:szCs w:val="18"/>
          <w:lang w:val="pl-PL"/>
        </w:rPr>
      </w:pPr>
    </w:p>
    <w:p w:rsidR="008C52D5" w:rsidRPr="00130402" w:rsidRDefault="008C52D5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51"/>
        <w:gridCol w:w="5050"/>
      </w:tblGrid>
      <w:tr w:rsidR="008C52D5" w:rsidRPr="00130402">
        <w:trPr>
          <w:trHeight w:hRule="exact" w:val="2559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before="21" w:after="0" w:line="240" w:lineRule="auto"/>
              <w:ind w:left="295" w:right="-20" w:hanging="20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planuje badania skuteczności i efektywności</w:t>
            </w:r>
            <w:r w:rsidR="0051265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kampanii reklamowej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before="21" w:after="0" w:line="240" w:lineRule="auto"/>
              <w:ind w:left="266" w:right="102" w:hanging="20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rozróżnia pojęcia skuteczności (dotarcie) i efektywności</w:t>
            </w:r>
            <w:r w:rsidR="0051265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(zmiana postaw) reklamy</w:t>
            </w:r>
          </w:p>
          <w:p w:rsidR="00512652" w:rsidRDefault="001C5411" w:rsidP="00DB24DF">
            <w:pPr>
              <w:spacing w:before="10" w:after="0" w:line="240" w:lineRule="auto"/>
              <w:ind w:left="266" w:right="-20" w:hanging="20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wymienia metody i techniki badań skuteczności</w:t>
            </w:r>
            <w:r w:rsidR="0051265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i efektywności reklamy,</w:t>
            </w:r>
            <w:r w:rsidR="00FF7ECE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tym cati, cawi, wywiad</w:t>
            </w:r>
            <w:r w:rsidR="0051265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indywidualny, wywiad zogniskowany, desk research</w:t>
            </w:r>
            <w:r w:rsidR="0051265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</w:p>
          <w:p w:rsidR="008C52D5" w:rsidRPr="00130402" w:rsidRDefault="001C5411" w:rsidP="00DB24DF">
            <w:pPr>
              <w:spacing w:before="10" w:after="0" w:line="240" w:lineRule="auto"/>
              <w:ind w:left="266" w:right="-20" w:hanging="20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dobiera metody i techniki umożliwiające zbieranie danych służących do analizy skuteczności i efektywności kampanii reklamowej</w:t>
            </w:r>
          </w:p>
          <w:p w:rsidR="008C52D5" w:rsidRPr="00130402" w:rsidRDefault="001C5411" w:rsidP="00DB24DF">
            <w:pPr>
              <w:spacing w:after="0" w:line="249" w:lineRule="auto"/>
              <w:ind w:left="266" w:right="270" w:hanging="20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konfiguruje oprogramowanie umożliwiające zbieranie danych służących do analizy skuteczności i efektywności internetowej kampanii reklamowej</w:t>
            </w:r>
          </w:p>
        </w:tc>
      </w:tr>
      <w:tr w:rsidR="008C52D5" w:rsidRPr="00130402">
        <w:trPr>
          <w:trHeight w:hRule="exact" w:val="2743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before="21" w:after="0" w:line="249" w:lineRule="auto"/>
              <w:ind w:left="295" w:right="432" w:hanging="20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opracowuje oraz interpretuje wyniki badań skuteczności i efektywności kampanii reklamowej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tabs>
                <w:tab w:val="left" w:pos="560"/>
              </w:tabs>
              <w:spacing w:after="0" w:line="240" w:lineRule="auto"/>
              <w:ind w:left="266" w:right="-20" w:hanging="20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1) przetwarza dane</w:t>
            </w:r>
            <w:r w:rsidR="00FF7ECE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badań skuteczności i efektywności</w:t>
            </w:r>
            <w:r w:rsidR="0051265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kampanii reklamowej</w:t>
            </w:r>
          </w:p>
          <w:p w:rsidR="008C52D5" w:rsidRPr="00130402" w:rsidRDefault="001C5411" w:rsidP="00DB24DF">
            <w:pPr>
              <w:tabs>
                <w:tab w:val="left" w:pos="560"/>
              </w:tabs>
              <w:spacing w:before="9" w:after="0" w:line="250" w:lineRule="auto"/>
              <w:ind w:left="266" w:right="694" w:hanging="20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2) dokonuje analizy wyników badań skuteczności i efektywności kampanii reklamowej</w:t>
            </w:r>
          </w:p>
          <w:p w:rsidR="008C52D5" w:rsidRPr="00130402" w:rsidRDefault="001C5411" w:rsidP="00DB24DF">
            <w:pPr>
              <w:tabs>
                <w:tab w:val="left" w:pos="560"/>
              </w:tabs>
              <w:spacing w:after="0" w:line="240" w:lineRule="auto"/>
              <w:ind w:left="266" w:right="-20" w:hanging="20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3) dokonuje analizy wyników badań skuteczności</w:t>
            </w:r>
            <w:r w:rsidR="0051265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i efektywności kampanii reklamowej</w:t>
            </w:r>
            <w:r w:rsidR="00FF7ECE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mediach cyfrowych: dotarcie, efektywność kreacji, efektywność stron docelowych</w:t>
            </w:r>
          </w:p>
          <w:p w:rsidR="008C52D5" w:rsidRPr="00130402" w:rsidRDefault="001C5411" w:rsidP="00DB24DF">
            <w:pPr>
              <w:tabs>
                <w:tab w:val="left" w:pos="560"/>
              </w:tabs>
              <w:spacing w:after="0" w:line="240" w:lineRule="auto"/>
              <w:ind w:left="266" w:right="-20" w:hanging="20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4) interpretuje wyniki badań skuteczności i efektywności</w:t>
            </w:r>
            <w:r w:rsidR="0051265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kampanii reklamowej</w:t>
            </w:r>
          </w:p>
          <w:p w:rsidR="008C52D5" w:rsidRPr="00130402" w:rsidRDefault="001C5411" w:rsidP="00DB24DF">
            <w:pPr>
              <w:tabs>
                <w:tab w:val="left" w:pos="560"/>
              </w:tabs>
              <w:spacing w:before="9" w:after="0" w:line="247" w:lineRule="auto"/>
              <w:ind w:left="266" w:right="405" w:hanging="20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5) ocenia skuteczność i efektywność kampanii reklamowej na podstawie założonych wskaźników</w:t>
            </w:r>
          </w:p>
        </w:tc>
      </w:tr>
      <w:tr w:rsidR="008C52D5" w:rsidRPr="00130402">
        <w:trPr>
          <w:trHeight w:hRule="exact" w:val="1169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before="21" w:after="0" w:line="249" w:lineRule="auto"/>
              <w:ind w:left="295" w:right="104" w:hanging="20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prezentuje wnioski</w:t>
            </w:r>
            <w:r w:rsidR="00FF7ECE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badań dotyczących oceny skuteczności i efektywności prowadzonej kampanii reklamowej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tabs>
                <w:tab w:val="left" w:pos="560"/>
              </w:tabs>
              <w:spacing w:before="21" w:after="0" w:line="250" w:lineRule="auto"/>
              <w:ind w:left="266" w:right="159" w:hanging="20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1) przygotowuje wnioski</w:t>
            </w:r>
            <w:r w:rsidR="00FF7ECE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badań</w:t>
            </w:r>
            <w:r w:rsidR="00FF7ECE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formie raportów lub prezentacji</w:t>
            </w:r>
          </w:p>
          <w:p w:rsidR="008C52D5" w:rsidRPr="00130402" w:rsidRDefault="001C5411" w:rsidP="00DB24DF">
            <w:pPr>
              <w:tabs>
                <w:tab w:val="left" w:pos="560"/>
              </w:tabs>
              <w:spacing w:after="0" w:line="217" w:lineRule="exact"/>
              <w:ind w:left="266" w:right="-20" w:hanging="20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2) prezentuje wyniki badań dotyczących oceny</w:t>
            </w:r>
            <w:r w:rsidR="0051265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skuteczności i efektywności prowadzonej kampanii</w:t>
            </w:r>
            <w:r w:rsidR="0051265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reklamowej</w:t>
            </w:r>
          </w:p>
        </w:tc>
      </w:tr>
      <w:tr w:rsidR="008C52D5" w:rsidRPr="00130402">
        <w:trPr>
          <w:trHeight w:hRule="exact" w:val="960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before="21" w:after="0" w:line="249" w:lineRule="auto"/>
              <w:ind w:left="295" w:right="59" w:hanging="20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opisuje skuteczność i efektywność kampanii reklamowej posługując się kryteriami konkursu efektywności EFFIE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before="21" w:after="0" w:line="248" w:lineRule="auto"/>
              <w:ind w:left="266" w:right="635" w:hanging="20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planuje kolejność czynności związanych</w:t>
            </w:r>
            <w:r w:rsidR="00FF7ECE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przystąpieniem do konkursu efektywności EFFIE</w:t>
            </w:r>
          </w:p>
          <w:p w:rsidR="008C52D5" w:rsidRPr="00130402" w:rsidRDefault="001C5411" w:rsidP="00DB24DF">
            <w:pPr>
              <w:spacing w:before="24" w:after="0" w:line="248" w:lineRule="auto"/>
              <w:ind w:left="266" w:right="594" w:hanging="20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przygotowuje potencjalne zgłoszenie do konkursu efektywności EFFIE</w:t>
            </w:r>
          </w:p>
        </w:tc>
      </w:tr>
      <w:tr w:rsidR="008C52D5" w:rsidRPr="00130402">
        <w:trPr>
          <w:trHeight w:hRule="exact" w:val="271"/>
        </w:trPr>
        <w:tc>
          <w:tcPr>
            <w:tcW w:w="9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PGF.08.6. Język obcy zawodowy</w:t>
            </w:r>
          </w:p>
        </w:tc>
      </w:tr>
      <w:tr w:rsidR="008C52D5" w:rsidRPr="00130402">
        <w:trPr>
          <w:trHeight w:hRule="exact" w:val="238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40" w:lineRule="auto"/>
              <w:ind w:left="1444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Efekty kształcenia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40" w:lineRule="auto"/>
              <w:ind w:left="1678" w:right="166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Kryteria weryfikacji</w:t>
            </w:r>
          </w:p>
        </w:tc>
      </w:tr>
      <w:tr w:rsidR="008C52D5" w:rsidRPr="00130402">
        <w:trPr>
          <w:trHeight w:hRule="exact" w:val="238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40" w:lineRule="auto"/>
              <w:ind w:left="1855" w:right="183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Uczeń: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40" w:lineRule="auto"/>
              <w:ind w:left="2203" w:right="218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Uczeń:</w:t>
            </w:r>
          </w:p>
        </w:tc>
      </w:tr>
      <w:tr w:rsidR="008C52D5" w:rsidRPr="00130402">
        <w:trPr>
          <w:trHeight w:hRule="exact" w:val="3198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50" w:lineRule="auto"/>
              <w:ind w:left="380" w:right="113" w:hanging="20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posługuje się podstawowym zasobem środków językowych</w:t>
            </w:r>
            <w:r w:rsidR="00FF7ECE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języku obcym nowożytnym (ze szczególnym uwzględnieniem środków leksykalnych) umożliwiającym realizację czynności zawodowych</w:t>
            </w:r>
            <w:r w:rsidR="00FF7ECE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zakresie tematów związanych:</w:t>
            </w:r>
          </w:p>
          <w:p w:rsidR="008C52D5" w:rsidRPr="00130402" w:rsidRDefault="001C5411" w:rsidP="007E24B6">
            <w:pPr>
              <w:spacing w:before="1" w:after="0" w:line="240" w:lineRule="auto"/>
              <w:ind w:left="454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a)</w:t>
            </w:r>
            <w:r w:rsidR="00130402"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ze stanowiskiem pracy i jego</w:t>
            </w:r>
            <w:r w:rsidR="0051265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wyposażeniem</w:t>
            </w:r>
          </w:p>
          <w:p w:rsidR="008C52D5" w:rsidRPr="00130402" w:rsidRDefault="001C5411" w:rsidP="007E24B6">
            <w:pPr>
              <w:spacing w:before="7" w:after="0" w:line="240" w:lineRule="auto"/>
              <w:ind w:left="658" w:right="-23" w:hanging="20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b)</w:t>
            </w:r>
            <w:r w:rsidR="00FF7ECE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głównymi technologiami stosowanymi</w:t>
            </w:r>
            <w:r w:rsidR="00FF7ECE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danym zawodzie</w:t>
            </w:r>
          </w:p>
          <w:p w:rsidR="008C52D5" w:rsidRPr="00130402" w:rsidRDefault="001C5411" w:rsidP="007E24B6">
            <w:pPr>
              <w:spacing w:before="9" w:after="0" w:line="240" w:lineRule="auto"/>
              <w:ind w:left="454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c)</w:t>
            </w:r>
            <w:r w:rsidR="00FF7ECE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dokumentacją związaną</w:t>
            </w:r>
            <w:r w:rsidR="00FF7ECE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danym</w:t>
            </w:r>
            <w:r w:rsidR="0051265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zawodem</w:t>
            </w:r>
          </w:p>
          <w:p w:rsidR="008C52D5" w:rsidRPr="00130402" w:rsidRDefault="001C5411" w:rsidP="007E24B6">
            <w:pPr>
              <w:spacing w:before="9" w:after="0" w:line="240" w:lineRule="auto"/>
              <w:ind w:left="454" w:right="-2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e)</w:t>
            </w:r>
            <w:r w:rsidR="00FF7ECE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usługami świadczonymi</w:t>
            </w:r>
            <w:r w:rsidR="00FF7ECE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danym</w:t>
            </w:r>
            <w:r w:rsidR="0051265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zawodzie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after="0" w:line="250" w:lineRule="auto"/>
              <w:ind w:left="306" w:right="118" w:hanging="20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rozpoznaje oraz stosuje środki językowe umożliwiające realizację czynności zawodowych</w:t>
            </w:r>
            <w:r w:rsidR="00FF7ECE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zakresie:</w:t>
            </w:r>
          </w:p>
          <w:p w:rsidR="008C52D5" w:rsidRPr="00130402" w:rsidRDefault="001C5411" w:rsidP="00DB24DF">
            <w:pPr>
              <w:spacing w:after="0" w:line="249" w:lineRule="auto"/>
              <w:ind w:left="476" w:right="234" w:hanging="20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a)</w:t>
            </w:r>
            <w:r w:rsidR="00130402"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czynności wykonywanych na stanowisku pracy,</w:t>
            </w:r>
            <w:r w:rsidR="00FF7ECE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tym związanych</w:t>
            </w:r>
            <w:r w:rsidR="00FF7ECE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zapewnieniem bezpieczeństwa i higieny pracy</w:t>
            </w:r>
          </w:p>
          <w:p w:rsidR="008C52D5" w:rsidRPr="00130402" w:rsidRDefault="001C5411" w:rsidP="00DB24DF">
            <w:pPr>
              <w:spacing w:before="1" w:after="0" w:line="240" w:lineRule="auto"/>
              <w:ind w:left="476" w:right="-20" w:hanging="20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b)</w:t>
            </w:r>
            <w:r w:rsidR="00130402"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narzędzi, maszyn, urządzeń i materiałów</w:t>
            </w:r>
          </w:p>
          <w:p w:rsidR="008C52D5" w:rsidRPr="00130402" w:rsidRDefault="001C5411" w:rsidP="00DB24DF">
            <w:pPr>
              <w:spacing w:before="9" w:after="0" w:line="240" w:lineRule="auto"/>
              <w:ind w:left="476" w:right="-20" w:hanging="20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koniecznych do realizacji czynności zawodowych</w:t>
            </w:r>
          </w:p>
          <w:p w:rsidR="008C52D5" w:rsidRPr="00130402" w:rsidRDefault="001C5411" w:rsidP="00DB24DF">
            <w:pPr>
              <w:spacing w:before="9" w:after="0" w:line="240" w:lineRule="auto"/>
              <w:ind w:left="476" w:right="-20" w:hanging="20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c)</w:t>
            </w:r>
            <w:r w:rsidR="00130402"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procesów i procedur związanych</w:t>
            </w:r>
            <w:r w:rsidR="00FF7ECE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realizacją zadań</w:t>
            </w:r>
            <w:r w:rsidR="0051265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zawodowych</w:t>
            </w:r>
          </w:p>
          <w:p w:rsidR="008C52D5" w:rsidRPr="00130402" w:rsidRDefault="001C5411" w:rsidP="00DB24DF">
            <w:pPr>
              <w:spacing w:before="9" w:after="0" w:line="240" w:lineRule="auto"/>
              <w:ind w:left="476" w:right="-20" w:hanging="20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d)</w:t>
            </w:r>
            <w:r w:rsidR="00130402"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formularzy, specyfikacji oraz innych dokumentów</w:t>
            </w:r>
            <w:r w:rsidR="0051265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związanych</w:t>
            </w:r>
            <w:r w:rsidR="00FF7ECE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wykonywaniem zadań zawodowych</w:t>
            </w:r>
          </w:p>
          <w:p w:rsidR="008C52D5" w:rsidRPr="00130402" w:rsidRDefault="001C5411" w:rsidP="00DB24DF">
            <w:pPr>
              <w:spacing w:before="9" w:after="0" w:line="240" w:lineRule="auto"/>
              <w:ind w:left="476" w:right="-20" w:hanging="204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e)</w:t>
            </w:r>
            <w:r w:rsidR="00130402"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świadczonych usług,</w:t>
            </w:r>
            <w:r w:rsidR="00FF7ECE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tym obsługi klienta</w:t>
            </w:r>
          </w:p>
        </w:tc>
      </w:tr>
    </w:tbl>
    <w:p w:rsidR="008C52D5" w:rsidRPr="00130402" w:rsidRDefault="008C52D5">
      <w:pPr>
        <w:spacing w:after="0"/>
        <w:rPr>
          <w:lang w:val="pl-PL"/>
        </w:rPr>
        <w:sectPr w:rsidR="008C52D5" w:rsidRPr="00130402">
          <w:pgSz w:w="11920" w:h="16840"/>
          <w:pgMar w:top="1160" w:right="920" w:bottom="280" w:left="920" w:header="970" w:footer="0" w:gutter="0"/>
          <w:cols w:space="708"/>
        </w:sectPr>
      </w:pPr>
    </w:p>
    <w:p w:rsidR="008C52D5" w:rsidRPr="00130402" w:rsidRDefault="008C52D5">
      <w:pPr>
        <w:spacing w:before="1" w:after="0" w:line="180" w:lineRule="exact"/>
        <w:rPr>
          <w:sz w:val="18"/>
          <w:szCs w:val="18"/>
          <w:lang w:val="pl-PL"/>
        </w:rPr>
      </w:pPr>
    </w:p>
    <w:p w:rsidR="008C52D5" w:rsidRPr="00130402" w:rsidRDefault="008C52D5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5"/>
        <w:gridCol w:w="5101"/>
      </w:tblGrid>
      <w:tr w:rsidR="008C52D5" w:rsidRPr="00130402">
        <w:trPr>
          <w:trHeight w:hRule="exact" w:val="368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rozumie proste wypowiedzi ustne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artykułowane wyraźnie,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standardowej odmianie języka obcego nowożytnego,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a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także proste wypowiedzi pisemne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nowożytnym,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umożliwiającym realizację zadań zawodowych:</w:t>
            </w:r>
          </w:p>
          <w:p w:rsidR="008C52D5" w:rsidRPr="00130402" w:rsidRDefault="001C5411" w:rsidP="007E24B6">
            <w:pPr>
              <w:spacing w:after="0" w:line="240" w:lineRule="auto"/>
              <w:ind w:left="544" w:right="46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rozumie proste wypowiedzi ustne dotyczące czynności zawodowych (np. rozmowy, wiadomości, komunikaty, instrukcje lub filmy instruktażowe, prezentacje), artykułowane wyraźnie,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standardowej odmianie języka</w:t>
            </w:r>
          </w:p>
          <w:p w:rsidR="008C52D5" w:rsidRPr="00130402" w:rsidRDefault="001C5411" w:rsidP="007E24B6">
            <w:pPr>
              <w:spacing w:after="0" w:line="239" w:lineRule="auto"/>
              <w:ind w:left="544" w:right="39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rozumie proste wypowiedzi pisemne dotyczące czynności zawodowych (np. napisy, broszury, instrukcje obsługi, przewodniki, dokumentację zawodową)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główną myśl wypowiedzi lub tekstu lub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fragmentu wypowiedzi lub tekstu</w:t>
            </w:r>
          </w:p>
          <w:p w:rsidR="008C52D5" w:rsidRPr="00130402" w:rsidRDefault="001C5411" w:rsidP="00DB24DF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znajduje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wypowiedzi lub tekście określone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informacje</w:t>
            </w:r>
          </w:p>
          <w:p w:rsidR="008C52D5" w:rsidRPr="00130402" w:rsidRDefault="001C5411" w:rsidP="00DB24DF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związki między poszczególnymi częściami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tekstu</w:t>
            </w:r>
          </w:p>
          <w:p w:rsidR="008C52D5" w:rsidRPr="00130402" w:rsidRDefault="001C5411" w:rsidP="00DB24DF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układa informacje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określonym porządku</w:t>
            </w:r>
          </w:p>
        </w:tc>
      </w:tr>
      <w:tr w:rsidR="008C52D5" w:rsidRPr="00130402">
        <w:trPr>
          <w:trHeight w:hRule="exact" w:val="34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samodzielnie tworzy krótkie, proste, spójne i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logiczne wypowiedzi ustne i pisemne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nowożytnym,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zakresie umożliwiającym realizację zadań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zawodowych:</w:t>
            </w:r>
          </w:p>
          <w:p w:rsidR="008C52D5" w:rsidRPr="00130402" w:rsidRDefault="001C5411" w:rsidP="007E24B6">
            <w:pPr>
              <w:spacing w:before="1" w:after="0" w:line="230" w:lineRule="exact"/>
              <w:ind w:left="544" w:right="348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tworzy krótkie, proste, spójne i logiczne wypowiedzi ustne dotyczące czynności zawodowych (np. polecenie, komunikat, instrukcję)</w:t>
            </w:r>
          </w:p>
          <w:p w:rsidR="008C52D5" w:rsidRPr="00130402" w:rsidRDefault="001C5411" w:rsidP="007E24B6">
            <w:pPr>
              <w:spacing w:after="0" w:line="228" w:lineRule="exact"/>
              <w:ind w:left="544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tworzy krótkie, proste, spójne i logiczne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wypowiedzi pisemne dotyczące czynności zawodowych (np. komunikat, e-mail, instrukcję, wiadomość, CV, list motywacyjny, dokument związany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 – według wzoru)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opisuje przedmioty, działania i zjawiska związane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czynnościami zawodowymi</w:t>
            </w:r>
          </w:p>
          <w:p w:rsidR="008C52D5" w:rsidRPr="00130402" w:rsidRDefault="001C5411" w:rsidP="00DB24DF">
            <w:pPr>
              <w:spacing w:before="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przedstawia sposób postępowania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różnych sytuacjach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 (np. udziela instrukcji, wskazówek,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zasady)</w:t>
            </w:r>
          </w:p>
          <w:p w:rsidR="008C52D5" w:rsidRPr="00130402" w:rsidRDefault="001C5411" w:rsidP="00DB24DF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wyraża i uzasadnia swoje stanowisko</w:t>
            </w:r>
          </w:p>
          <w:p w:rsidR="008C52D5" w:rsidRPr="00130402" w:rsidRDefault="001C5411" w:rsidP="00DB24DF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zasady konstruowania tekstów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różnym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charakterze</w:t>
            </w:r>
          </w:p>
          <w:p w:rsidR="008C52D5" w:rsidRPr="00130402" w:rsidRDefault="001C5411" w:rsidP="00DB24DF">
            <w:pPr>
              <w:spacing w:after="0" w:line="240" w:lineRule="auto"/>
              <w:ind w:left="306" w:right="54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formalny lub nieformalny styl wypowiedzi adekwatnie do sytuacji</w:t>
            </w:r>
          </w:p>
        </w:tc>
      </w:tr>
      <w:tr w:rsidR="008C52D5" w:rsidRPr="00130402">
        <w:trPr>
          <w:trHeight w:hRule="exact" w:val="41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uczestniczy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rozmowie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sytuacjach związanych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realizacją zadań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zawodowych – reaguje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nowożytnym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sposób zrozumiały, adekwatnie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 sytuacji komunikacyjnej, ustnie lub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prostego tekstu:</w:t>
            </w:r>
          </w:p>
          <w:p w:rsidR="008C52D5" w:rsidRPr="00130402" w:rsidRDefault="001C5411" w:rsidP="007E24B6">
            <w:pPr>
              <w:spacing w:after="0" w:line="240" w:lineRule="auto"/>
              <w:ind w:left="544" w:right="331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reaguje ustnie (np. podczas rozmowy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innym pracownikiem, klientem, kontrahentem,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tym rozmowy telefonicznej)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 zawodowych:</w:t>
            </w:r>
          </w:p>
          <w:p w:rsidR="008C52D5" w:rsidRPr="00130402" w:rsidRDefault="001C5411" w:rsidP="007E24B6">
            <w:pPr>
              <w:spacing w:after="0" w:line="240" w:lineRule="auto"/>
              <w:ind w:left="544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reaguje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formie prostego tekstu pisanego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(np. wiadomość, formularz, e-mail,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 związany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wykonywanym zawodem)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typowych sytuacjach związanych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 zawodowych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rozpoczyna, prowadzi i kończy rozmowę</w:t>
            </w:r>
          </w:p>
          <w:p w:rsidR="008C52D5" w:rsidRPr="00130402" w:rsidRDefault="001C5411" w:rsidP="00DB24DF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uzyskuje i przekazuje informacje i wyjaśnienia</w:t>
            </w:r>
          </w:p>
          <w:p w:rsidR="008C52D5" w:rsidRPr="00130402" w:rsidRDefault="001C5411" w:rsidP="00DB24DF">
            <w:pPr>
              <w:spacing w:before="1" w:after="0" w:line="230" w:lineRule="exact"/>
              <w:ind w:left="306" w:right="60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wyraża swoje opinie i uzasadnia je, pyta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opinie, zgadza się lub nie zgadza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opiniami innych osób</w:t>
            </w:r>
          </w:p>
          <w:p w:rsidR="008C52D5" w:rsidRPr="00130402" w:rsidRDefault="001C5411" w:rsidP="00DB24DF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prowadzi proste negocjacje związane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czynnościami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zawodowymi</w:t>
            </w:r>
          </w:p>
          <w:p w:rsidR="008C52D5" w:rsidRPr="00130402" w:rsidRDefault="001C5411" w:rsidP="00DB24DF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pyta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upodobania i intencje innych osób</w:t>
            </w:r>
          </w:p>
          <w:p w:rsidR="008C52D5" w:rsidRPr="00130402" w:rsidRDefault="001C5411" w:rsidP="00DB24DF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proponuje, zachęca</w:t>
            </w:r>
          </w:p>
          <w:p w:rsidR="008C52D5" w:rsidRPr="00130402" w:rsidRDefault="001C5411" w:rsidP="00DB24DF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zwroty i formy grzecznościowe</w:t>
            </w:r>
          </w:p>
          <w:p w:rsidR="008C52D5" w:rsidRPr="00130402" w:rsidRDefault="001C5411" w:rsidP="00DB24DF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dostosowuje styl wypowiedzi do sytuacji</w:t>
            </w:r>
          </w:p>
        </w:tc>
      </w:tr>
      <w:tr w:rsidR="008C52D5" w:rsidRPr="00130402">
        <w:trPr>
          <w:trHeight w:hRule="exact" w:val="25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zmienia formę przekazu ustnego lub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pisemnego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typowych sytuacjach związanych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wykonywaniem czynności zawodowych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after="0" w:line="222" w:lineRule="exact"/>
              <w:ind w:left="306" w:right="33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przekazuje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informacje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zawarte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materiałach wizualnych (np. wykresach, symbolach, piktogramach, schematach) oraz audiowizualnych (np. filmach instruktażowych)</w:t>
            </w:r>
          </w:p>
          <w:p w:rsidR="008C52D5" w:rsidRPr="00130402" w:rsidRDefault="001C5411" w:rsidP="00DB24DF">
            <w:pPr>
              <w:spacing w:after="0" w:line="240" w:lineRule="auto"/>
              <w:ind w:left="306" w:right="13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przekazuje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 informacje sformułowane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</w:p>
          <w:p w:rsidR="008C52D5" w:rsidRPr="00130402" w:rsidRDefault="001C5411" w:rsidP="00DB24DF">
            <w:pPr>
              <w:spacing w:before="1" w:after="0" w:line="239" w:lineRule="auto"/>
              <w:ind w:left="306" w:right="11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przekazuje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informacje sformułowane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polskim lub tym języku obcym nowożytnym</w:t>
            </w:r>
          </w:p>
          <w:p w:rsidR="008C52D5" w:rsidRPr="00130402" w:rsidRDefault="001C5411" w:rsidP="00DB24DF">
            <w:pPr>
              <w:spacing w:before="3" w:after="0" w:line="230" w:lineRule="exact"/>
              <w:ind w:left="306" w:right="27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przedstawia publicznie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 wcześniej opracowany materiał, (np. prezentację)</w:t>
            </w:r>
          </w:p>
        </w:tc>
      </w:tr>
    </w:tbl>
    <w:p w:rsidR="008C52D5" w:rsidRPr="00130402" w:rsidRDefault="008C52D5">
      <w:pPr>
        <w:spacing w:after="0"/>
        <w:rPr>
          <w:lang w:val="pl-PL"/>
        </w:rPr>
        <w:sectPr w:rsidR="008C52D5" w:rsidRPr="00130402">
          <w:pgSz w:w="11920" w:h="16840"/>
          <w:pgMar w:top="1160" w:right="920" w:bottom="280" w:left="920" w:header="970" w:footer="0" w:gutter="0"/>
          <w:cols w:space="708"/>
        </w:sectPr>
      </w:pPr>
    </w:p>
    <w:p w:rsidR="008C52D5" w:rsidRPr="00130402" w:rsidRDefault="008C52D5">
      <w:pPr>
        <w:spacing w:before="1" w:after="0" w:line="180" w:lineRule="exact"/>
        <w:rPr>
          <w:sz w:val="18"/>
          <w:szCs w:val="18"/>
          <w:lang w:val="pl-PL"/>
        </w:rPr>
      </w:pPr>
    </w:p>
    <w:p w:rsidR="008C52D5" w:rsidRPr="00130402" w:rsidRDefault="008C52D5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5"/>
        <w:gridCol w:w="5101"/>
      </w:tblGrid>
      <w:tr w:rsidR="008C52D5" w:rsidRPr="00130402">
        <w:trPr>
          <w:trHeight w:hRule="exact" w:val="27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2" w:lineRule="exact"/>
              <w:ind w:left="312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strategie służące doskonaleniu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własnych umiejętności językowych oraz podnoszące świadomość językową:</w:t>
            </w:r>
          </w:p>
          <w:p w:rsidR="008C52D5" w:rsidRPr="00130402" w:rsidRDefault="001C5411" w:rsidP="007E24B6">
            <w:pPr>
              <w:spacing w:after="0" w:line="228" w:lineRule="exact"/>
              <w:ind w:left="72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techniki samodzielnej pracy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nad językiem</w:t>
            </w:r>
          </w:p>
          <w:p w:rsidR="008C52D5" w:rsidRPr="00130402" w:rsidRDefault="001C5411" w:rsidP="007E24B6">
            <w:pPr>
              <w:spacing w:after="0" w:line="240" w:lineRule="auto"/>
              <w:ind w:left="720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współdziała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grupie</w:t>
            </w:r>
          </w:p>
          <w:p w:rsidR="008C52D5" w:rsidRPr="00130402" w:rsidRDefault="001C5411" w:rsidP="007E24B6">
            <w:pPr>
              <w:spacing w:after="0" w:line="240" w:lineRule="auto"/>
              <w:ind w:left="720" w:right="47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korzysta ze źródeł informacji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</w:t>
            </w:r>
          </w:p>
          <w:p w:rsidR="008C52D5" w:rsidRPr="00130402" w:rsidRDefault="001C5411" w:rsidP="007E24B6">
            <w:pPr>
              <w:spacing w:after="0" w:line="230" w:lineRule="exact"/>
              <w:ind w:left="720" w:right="917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strategie komunikacyjne i kompensacyjne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korzysta ze słownika dwujęzycznego i jednojęzycznego</w:t>
            </w:r>
          </w:p>
          <w:p w:rsidR="008C52D5" w:rsidRPr="00130402" w:rsidRDefault="001C5411" w:rsidP="00DB24DF">
            <w:pPr>
              <w:spacing w:before="4" w:after="0" w:line="228" w:lineRule="exact"/>
              <w:ind w:left="306" w:right="60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współdziała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innymi osobami, realizując zadania językowe</w:t>
            </w:r>
          </w:p>
          <w:p w:rsidR="008C52D5" w:rsidRPr="00130402" w:rsidRDefault="001C5411" w:rsidP="00DB24DF">
            <w:pPr>
              <w:spacing w:before="1" w:after="0" w:line="230" w:lineRule="exact"/>
              <w:ind w:left="306" w:right="569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korzysta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tekstów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języku obcym nowożytnym, również za pomocą technologii informacyjno- komunikacyjnych</w:t>
            </w:r>
          </w:p>
          <w:p w:rsidR="008C52D5" w:rsidRPr="00130402" w:rsidRDefault="001C5411" w:rsidP="00DB24DF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słowa klucze i internacjonalizmy</w:t>
            </w:r>
          </w:p>
          <w:p w:rsidR="008C52D5" w:rsidRPr="00130402" w:rsidRDefault="001C5411" w:rsidP="00DB24DF">
            <w:pPr>
              <w:spacing w:before="5" w:after="0" w:line="228" w:lineRule="exact"/>
              <w:ind w:left="306" w:right="22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wykorzystuje kontekst (tam, gdzie to możliwe), aby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przybliżeniu określić znaczenie słowa</w:t>
            </w:r>
          </w:p>
          <w:p w:rsidR="008C52D5" w:rsidRPr="00130402" w:rsidRDefault="001C5411" w:rsidP="00DB24DF">
            <w:pPr>
              <w:spacing w:before="1" w:after="0" w:line="230" w:lineRule="exact"/>
              <w:ind w:left="306" w:right="29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upraszcza (jeżeli to konieczne) wypowiedź, zastępuje nieznane słowa innymi, wykorzystuje opis, środki niewerbalne</w:t>
            </w:r>
          </w:p>
        </w:tc>
      </w:tr>
      <w:tr w:rsidR="008C52D5" w:rsidRPr="00130402">
        <w:trPr>
          <w:trHeight w:hRule="exact" w:val="254"/>
        </w:trPr>
        <w:tc>
          <w:tcPr>
            <w:tcW w:w="9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PGF.08.7. Kompetencje personalne i społeczne</w:t>
            </w:r>
          </w:p>
        </w:tc>
      </w:tr>
      <w:tr w:rsidR="008C52D5" w:rsidRPr="00130402">
        <w:trPr>
          <w:trHeight w:hRule="exact" w:val="24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5" w:lineRule="exact"/>
              <w:ind w:left="145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5" w:lineRule="exact"/>
              <w:ind w:left="1695" w:right="16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8C52D5" w:rsidRPr="00130402">
        <w:trPr>
          <w:trHeight w:hRule="exact" w:val="23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24" w:lineRule="exact"/>
              <w:ind w:left="1874" w:right="18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24" w:lineRule="exact"/>
              <w:ind w:left="2225" w:right="2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8C52D5" w:rsidRPr="00130402">
        <w:trPr>
          <w:trHeight w:hRule="exact" w:val="553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5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przestrzega zasad kultury osobistej i etyki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środowisku pracy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after="0" w:line="225" w:lineRule="exact"/>
              <w:ind w:left="36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zasady dobrej komunikacji bezpośredniej,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np. zasady chronomiki, mimika twarzy, kontakt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wzrokowy, gesty, wygląd zewnętrzny, postawa ciała, dotyk, zasady proksemiki, spójności przekazu werbalnego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niewerbalnym, techniki skutecznego słuchania</w:t>
            </w:r>
          </w:p>
          <w:p w:rsidR="008C52D5" w:rsidRPr="00130402" w:rsidRDefault="001C5411" w:rsidP="00DB24DF">
            <w:pPr>
              <w:spacing w:after="0" w:line="240" w:lineRule="auto"/>
              <w:ind w:left="36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kanały przekazywania informacji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biurze, np. korespondencja papierowa i elektroniczna, kontakt bezpośredni i rozmowy telefoniczne, kontakt niewerbalny</w:t>
            </w:r>
          </w:p>
          <w:p w:rsidR="008C52D5" w:rsidRPr="00130402" w:rsidRDefault="001C5411" w:rsidP="00DB24DF">
            <w:pPr>
              <w:spacing w:after="0" w:line="228" w:lineRule="exact"/>
              <w:ind w:left="36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używa form grzecznościowych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komunikacji pisemnej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 ustnej</w:t>
            </w:r>
          </w:p>
          <w:p w:rsidR="008C52D5" w:rsidRPr="00130402" w:rsidRDefault="001C5411" w:rsidP="00DB24DF">
            <w:pPr>
              <w:spacing w:after="0" w:line="228" w:lineRule="exact"/>
              <w:ind w:left="36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zasady budowania dobrych relacji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międzyludzkich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biurowej</w:t>
            </w:r>
          </w:p>
          <w:p w:rsidR="008C52D5" w:rsidRPr="00130402" w:rsidRDefault="001C5411" w:rsidP="00DB24DF">
            <w:pPr>
              <w:spacing w:after="0" w:line="240" w:lineRule="auto"/>
              <w:ind w:left="363" w:right="22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zasady etyczne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pracy, np. powiernictwo, dobro klienta i odpowiedzialność moralna</w:t>
            </w:r>
          </w:p>
          <w:p w:rsidR="008C52D5" w:rsidRPr="00130402" w:rsidRDefault="001C5411" w:rsidP="00DB24DF">
            <w:pPr>
              <w:spacing w:after="0" w:line="240" w:lineRule="auto"/>
              <w:ind w:left="36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przyjmuje odpowiedzialność za powierzone informacje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zawodowe</w:t>
            </w:r>
          </w:p>
          <w:p w:rsidR="008C52D5" w:rsidRPr="00130402" w:rsidRDefault="001C5411" w:rsidP="00DB24DF">
            <w:pPr>
              <w:spacing w:after="0" w:line="228" w:lineRule="exact"/>
              <w:ind w:left="36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przepisy prawa związane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ochroną własności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intelektualnej</w:t>
            </w:r>
          </w:p>
          <w:p w:rsidR="008C52D5" w:rsidRPr="00130402" w:rsidRDefault="001C5411" w:rsidP="00DB24DF">
            <w:pPr>
              <w:spacing w:after="0" w:line="240" w:lineRule="auto"/>
              <w:ind w:left="363" w:right="16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8)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kategorie własności intelektualnej występujące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biurowej, np. bazy danych, prawa autorskie, know-how, autorskie dokumenty, znaki towarowe i licencje</w:t>
            </w:r>
          </w:p>
        </w:tc>
      </w:tr>
      <w:tr w:rsidR="008C52D5" w:rsidRPr="00130402">
        <w:trPr>
          <w:trHeight w:hRule="exact" w:val="22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5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wykazuje się kreatywnością i otwartością na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zmiany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before="16" w:after="0" w:line="240" w:lineRule="auto"/>
              <w:ind w:left="36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cechy osoby kreatywnej</w:t>
            </w:r>
          </w:p>
          <w:p w:rsidR="008C52D5" w:rsidRPr="00130402" w:rsidRDefault="001C5411" w:rsidP="00DB24DF">
            <w:pPr>
              <w:spacing w:before="17" w:after="0" w:line="241" w:lineRule="auto"/>
              <w:ind w:left="363" w:right="552" w:hanging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czynniki wpływające na kreatywność człowieka, np. osobowość, temperament, empatia, motywacja</w:t>
            </w:r>
          </w:p>
          <w:p w:rsidR="008C52D5" w:rsidRPr="00130402" w:rsidRDefault="001C5411" w:rsidP="00DB24DF">
            <w:pPr>
              <w:spacing w:before="18" w:after="0" w:line="240" w:lineRule="auto"/>
              <w:ind w:left="36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wyjaśnia znaczenie zmiany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życiu człowieka</w:t>
            </w:r>
          </w:p>
          <w:p w:rsidR="008C52D5" w:rsidRPr="00130402" w:rsidRDefault="001C5411" w:rsidP="00DB24DF">
            <w:pPr>
              <w:spacing w:before="19" w:after="0" w:line="240" w:lineRule="auto"/>
              <w:ind w:left="36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źródła zmian organizacyjnych</w:t>
            </w:r>
          </w:p>
          <w:p w:rsidR="008C52D5" w:rsidRPr="00130402" w:rsidRDefault="001C5411" w:rsidP="00DB24DF">
            <w:pPr>
              <w:spacing w:before="19" w:after="0" w:line="240" w:lineRule="auto"/>
              <w:ind w:left="36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porządkuje etapy wprowadzania zmiany</w:t>
            </w:r>
          </w:p>
          <w:p w:rsidR="008C52D5" w:rsidRPr="00130402" w:rsidRDefault="001C5411" w:rsidP="00DB24DF">
            <w:pPr>
              <w:spacing w:before="17" w:after="0" w:line="240" w:lineRule="auto"/>
              <w:ind w:left="36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metody przezwyciężania oporu przy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wprowadzaniu zmian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organizacji</w:t>
            </w:r>
          </w:p>
        </w:tc>
      </w:tr>
      <w:tr w:rsidR="008C52D5" w:rsidRPr="00130402">
        <w:trPr>
          <w:trHeight w:hRule="exact" w:val="22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planuje wykonanie zadania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before="14" w:after="0" w:line="240" w:lineRule="auto"/>
              <w:ind w:left="36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etapy planowania</w:t>
            </w:r>
          </w:p>
          <w:p w:rsidR="008C52D5" w:rsidRPr="00130402" w:rsidRDefault="001C5411" w:rsidP="00DB24DF">
            <w:pPr>
              <w:spacing w:before="19" w:after="0" w:line="243" w:lineRule="auto"/>
              <w:ind w:left="363" w:right="206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formułuje cel zgodnie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koncepcją wyznaczania celów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dziedzinie planowania</w:t>
            </w:r>
          </w:p>
          <w:p w:rsidR="008C52D5" w:rsidRPr="00130402" w:rsidRDefault="001C5411" w:rsidP="00DB24DF">
            <w:pPr>
              <w:spacing w:before="14" w:after="0" w:line="240" w:lineRule="auto"/>
              <w:ind w:left="36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listę kontrolną czynności niezbędnych do</w:t>
            </w:r>
            <w:r w:rsidR="00DB24D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wykonania zadania</w:t>
            </w:r>
          </w:p>
          <w:p w:rsidR="008C52D5" w:rsidRPr="00130402" w:rsidRDefault="001C5411" w:rsidP="00DB24DF">
            <w:pPr>
              <w:spacing w:before="19" w:after="0" w:line="240" w:lineRule="auto"/>
              <w:ind w:left="36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grupuje zadania według kryterium ważności i pilności</w:t>
            </w:r>
          </w:p>
          <w:p w:rsidR="008C52D5" w:rsidRPr="00130402" w:rsidRDefault="001C5411" w:rsidP="00DB24DF">
            <w:pPr>
              <w:spacing w:before="19" w:after="0" w:line="240" w:lineRule="auto"/>
              <w:ind w:left="36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terminy wykonania zadań i rezerwy czasowe</w:t>
            </w:r>
          </w:p>
          <w:p w:rsidR="008C52D5" w:rsidRPr="00130402" w:rsidRDefault="001C5411" w:rsidP="00DB24DF">
            <w:pPr>
              <w:spacing w:before="19" w:after="0" w:line="240" w:lineRule="auto"/>
              <w:ind w:left="36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szacuje budżet planowanego zadania</w:t>
            </w:r>
          </w:p>
          <w:p w:rsidR="008C52D5" w:rsidRPr="00130402" w:rsidRDefault="001C5411" w:rsidP="00DB24DF">
            <w:pPr>
              <w:spacing w:before="19" w:after="0" w:line="240" w:lineRule="auto"/>
              <w:ind w:left="363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określa środki i narzędzia do wykonania zadań</w:t>
            </w:r>
          </w:p>
        </w:tc>
      </w:tr>
    </w:tbl>
    <w:p w:rsidR="008C52D5" w:rsidRPr="00130402" w:rsidRDefault="008C52D5">
      <w:pPr>
        <w:spacing w:after="0"/>
        <w:rPr>
          <w:lang w:val="pl-PL"/>
        </w:rPr>
        <w:sectPr w:rsidR="008C52D5" w:rsidRPr="00130402">
          <w:pgSz w:w="11920" w:h="16840"/>
          <w:pgMar w:top="1160" w:right="920" w:bottom="280" w:left="920" w:header="970" w:footer="0" w:gutter="0"/>
          <w:cols w:space="708"/>
        </w:sectPr>
      </w:pPr>
    </w:p>
    <w:p w:rsidR="008C52D5" w:rsidRPr="00130402" w:rsidRDefault="008C52D5">
      <w:pPr>
        <w:spacing w:before="1" w:after="0" w:line="180" w:lineRule="exact"/>
        <w:rPr>
          <w:sz w:val="18"/>
          <w:szCs w:val="18"/>
          <w:lang w:val="pl-PL"/>
        </w:rPr>
      </w:pPr>
    </w:p>
    <w:p w:rsidR="008C52D5" w:rsidRPr="00130402" w:rsidRDefault="008C52D5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5"/>
        <w:gridCol w:w="137"/>
        <w:gridCol w:w="4958"/>
      </w:tblGrid>
      <w:tr w:rsidR="008C52D5" w:rsidRPr="00130402">
        <w:trPr>
          <w:trHeight w:hRule="exact" w:val="12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2" w:lineRule="exact"/>
              <w:ind w:left="380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ponosi odpowiedzialność za podejmowane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działania</w:t>
            </w: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C52D5" w:rsidRPr="00130402" w:rsidRDefault="001C5411" w:rsidP="00DB24DF">
            <w:pPr>
              <w:spacing w:before="14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obszary odpowiedzialności prawnej za</w:t>
            </w:r>
            <w:r w:rsidR="0051265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podejmowane działania</w:t>
            </w:r>
          </w:p>
          <w:p w:rsidR="008C52D5" w:rsidRPr="00130402" w:rsidRDefault="001C5411" w:rsidP="00DB24DF">
            <w:pPr>
              <w:spacing w:before="20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przyczyny i skutki zachowań ryzykownych</w:t>
            </w:r>
          </w:p>
          <w:p w:rsidR="008C52D5" w:rsidRPr="00130402" w:rsidRDefault="001C5411" w:rsidP="00DB24DF">
            <w:pPr>
              <w:spacing w:before="17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przypadki naruszania norm i procedur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postępowania</w:t>
            </w:r>
          </w:p>
        </w:tc>
      </w:tr>
      <w:tr w:rsidR="008C52D5" w:rsidRPr="00130402">
        <w:trPr>
          <w:trHeight w:hRule="exact" w:val="19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2" w:lineRule="exact"/>
              <w:ind w:left="380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współpracuje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C52D5" w:rsidRPr="00130402" w:rsidRDefault="001C5411" w:rsidP="00DB24DF">
            <w:pPr>
              <w:spacing w:before="14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formułuje wnioski na podstawie opinii członków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zespołu</w:t>
            </w:r>
          </w:p>
          <w:p w:rsidR="008C52D5" w:rsidRPr="00130402" w:rsidRDefault="001C5411" w:rsidP="00DB24DF">
            <w:pPr>
              <w:spacing w:before="19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ustala warunki współpracy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  <w:p w:rsidR="008C52D5" w:rsidRPr="00130402" w:rsidRDefault="001C5411" w:rsidP="00DB24DF">
            <w:pPr>
              <w:spacing w:before="19" w:after="0" w:line="240" w:lineRule="auto"/>
              <w:ind w:left="306" w:right="71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zachowania destrukcyjne i hamujące współpracę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  <w:p w:rsidR="008C52D5" w:rsidRPr="00130402" w:rsidRDefault="001C5411" w:rsidP="00DB24DF">
            <w:pPr>
              <w:spacing w:before="2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kluczowe role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  <w:p w:rsidR="008C52D5" w:rsidRPr="00130402" w:rsidRDefault="001C5411" w:rsidP="00DB24DF">
            <w:pPr>
              <w:spacing w:before="19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funkcje konfliktu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organizacji</w:t>
            </w:r>
          </w:p>
          <w:p w:rsidR="008C52D5" w:rsidRPr="00130402" w:rsidRDefault="001C5411" w:rsidP="00DB24DF">
            <w:pPr>
              <w:spacing w:before="19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sposoby rozwiązywania konfliktu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</w:tc>
      </w:tr>
      <w:tr w:rsidR="008C52D5" w:rsidRPr="00130402">
        <w:trPr>
          <w:trHeight w:hRule="exact" w:val="120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2" w:lineRule="exact"/>
              <w:ind w:left="380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stosuje techniki radzenia sobie ze stresem</w:t>
            </w: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C52D5" w:rsidRPr="00130402" w:rsidRDefault="001C5411" w:rsidP="00DB24DF">
            <w:pPr>
              <w:spacing w:before="14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sytuacje wywołujące stres</w:t>
            </w:r>
          </w:p>
          <w:p w:rsidR="008C52D5" w:rsidRPr="00130402" w:rsidRDefault="001C5411" w:rsidP="00DB24DF">
            <w:pPr>
              <w:spacing w:before="19" w:after="0" w:line="240" w:lineRule="auto"/>
              <w:ind w:left="306" w:right="644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przyczyny sytuacji stresowych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pracy biurowej</w:t>
            </w:r>
          </w:p>
          <w:p w:rsidR="008C52D5" w:rsidRPr="00130402" w:rsidRDefault="001C5411" w:rsidP="00DB24DF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skutki stresu</w:t>
            </w:r>
          </w:p>
          <w:p w:rsidR="008C52D5" w:rsidRPr="00130402" w:rsidRDefault="001C5411" w:rsidP="00DB24DF">
            <w:pPr>
              <w:spacing w:before="1"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techniki radzenia sobie ze stresem</w:t>
            </w:r>
          </w:p>
        </w:tc>
      </w:tr>
      <w:tr w:rsidR="008C52D5" w:rsidRPr="00130402">
        <w:trPr>
          <w:trHeight w:hRule="exact" w:val="18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2" w:lineRule="exact"/>
              <w:ind w:left="380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aktualizuje wiedzę i doskonali umiejętności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zawodowe</w:t>
            </w: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C52D5" w:rsidRPr="00130402" w:rsidRDefault="001C5411" w:rsidP="00DB24DF">
            <w:pPr>
              <w:spacing w:after="0" w:line="222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czynniki wpływające na rozwój zawodowy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człowieka</w:t>
            </w:r>
          </w:p>
          <w:p w:rsidR="008C52D5" w:rsidRPr="00130402" w:rsidRDefault="001C5411" w:rsidP="00DB24DF">
            <w:pPr>
              <w:spacing w:after="0" w:line="240" w:lineRule="auto"/>
              <w:ind w:left="306" w:right="91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pojęcia: kwalifikacje i kompetencje zawodowe</w:t>
            </w:r>
          </w:p>
          <w:p w:rsidR="008C52D5" w:rsidRPr="00130402" w:rsidRDefault="001C5411" w:rsidP="00DB24DF">
            <w:pPr>
              <w:spacing w:after="0" w:line="230" w:lineRule="exact"/>
              <w:ind w:left="306" w:right="38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elementy kompetencji zawodowych dla pracownika biurowego</w:t>
            </w:r>
          </w:p>
          <w:p w:rsidR="008C52D5" w:rsidRPr="00130402" w:rsidRDefault="001C5411" w:rsidP="00DB24DF">
            <w:pPr>
              <w:spacing w:after="0" w:line="228" w:lineRule="exact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formy i metody doskonalenia zawodowego</w:t>
            </w:r>
          </w:p>
          <w:p w:rsidR="008C52D5" w:rsidRPr="00130402" w:rsidRDefault="001C5411" w:rsidP="00DB24DF">
            <w:pPr>
              <w:spacing w:after="0" w:line="240" w:lineRule="auto"/>
              <w:ind w:left="306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ścieżkę indywidualnej kariery zawodowej</w:t>
            </w:r>
          </w:p>
        </w:tc>
      </w:tr>
      <w:tr w:rsidR="008C52D5" w:rsidRPr="00130402">
        <w:trPr>
          <w:trHeight w:hRule="exact" w:val="240"/>
        </w:trPr>
        <w:tc>
          <w:tcPr>
            <w:tcW w:w="9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77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PGF.08.8. Organizacja pracy małych zespołów</w:t>
            </w:r>
          </w:p>
        </w:tc>
      </w:tr>
      <w:tr w:rsidR="008C52D5" w:rsidRPr="00130402">
        <w:trPr>
          <w:trHeight w:hRule="exact" w:val="24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490" w:right="14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Efekty kształcenia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628" w:right="1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Kryteria weryfikacji</w:t>
            </w:r>
          </w:p>
        </w:tc>
      </w:tr>
      <w:tr w:rsidR="008C52D5" w:rsidRPr="00130402">
        <w:trPr>
          <w:trHeight w:hRule="exact" w:val="24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22" w:lineRule="exact"/>
              <w:ind w:left="1944" w:right="19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D9D9D9"/>
          </w:tcPr>
          <w:p w:rsidR="008C52D5" w:rsidRPr="00130402" w:rsidRDefault="001C5411">
            <w:pPr>
              <w:spacing w:after="0" w:line="222" w:lineRule="exact"/>
              <w:ind w:left="2158" w:right="2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Uczeń:</w:t>
            </w:r>
          </w:p>
        </w:tc>
      </w:tr>
      <w:tr w:rsidR="008C52D5" w:rsidRPr="00130402">
        <w:trPr>
          <w:trHeight w:hRule="exact" w:val="139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planuje pracę zespołu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celu wykonania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przydzielonych zadań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8C52D5" w:rsidRPr="00130402" w:rsidRDefault="001C5411" w:rsidP="00DB24DF">
            <w:pPr>
              <w:spacing w:after="0" w:line="222" w:lineRule="exact"/>
              <w:ind w:left="374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zadania indywidualne i zespołowe</w:t>
            </w:r>
          </w:p>
          <w:p w:rsidR="008C52D5" w:rsidRPr="00130402" w:rsidRDefault="001C5411" w:rsidP="00DB24DF">
            <w:pPr>
              <w:spacing w:after="0" w:line="240" w:lineRule="auto"/>
              <w:ind w:left="374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systematyzuje etapy procesu planowania pracy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zespołu</w:t>
            </w:r>
          </w:p>
          <w:p w:rsidR="008C52D5" w:rsidRPr="00130402" w:rsidRDefault="001C5411" w:rsidP="00DB24DF">
            <w:pPr>
              <w:spacing w:after="0" w:line="228" w:lineRule="exact"/>
              <w:ind w:left="374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zadania cząstkowe</w:t>
            </w:r>
          </w:p>
          <w:p w:rsidR="008C52D5" w:rsidRPr="00130402" w:rsidRDefault="001C5411" w:rsidP="00DB24DF">
            <w:pPr>
              <w:spacing w:before="1" w:after="0" w:line="240" w:lineRule="auto"/>
              <w:ind w:left="374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zbiory zadań cząstkowych</w:t>
            </w:r>
          </w:p>
          <w:p w:rsidR="008C52D5" w:rsidRPr="00130402" w:rsidRDefault="001C5411" w:rsidP="00DB24DF">
            <w:pPr>
              <w:spacing w:after="0" w:line="240" w:lineRule="auto"/>
              <w:ind w:left="374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sporządza harmonogram realizacji zadania</w:t>
            </w:r>
          </w:p>
        </w:tc>
      </w:tr>
      <w:tr w:rsidR="008C52D5" w:rsidRPr="00130402">
        <w:trPr>
          <w:trHeight w:hRule="exact" w:val="1159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osoby do wykonania przydzielonych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zadań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after="0" w:line="222" w:lineRule="exact"/>
              <w:ind w:left="374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grupuje zadania cząstkowe według kryterium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kompetencji niezbędnych do ich wykonania</w:t>
            </w:r>
          </w:p>
          <w:p w:rsidR="008C52D5" w:rsidRPr="00130402" w:rsidRDefault="001C5411" w:rsidP="00DB24DF">
            <w:pPr>
              <w:spacing w:after="0" w:line="240" w:lineRule="auto"/>
              <w:ind w:left="374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rozpoznaje kompetencje osób pracujących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zespole</w:t>
            </w:r>
          </w:p>
          <w:p w:rsidR="008C52D5" w:rsidRPr="00130402" w:rsidRDefault="001C5411" w:rsidP="00DB24DF">
            <w:pPr>
              <w:spacing w:after="0" w:line="240" w:lineRule="auto"/>
              <w:ind w:left="374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przydziela zadania według kompetencji członków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zespołu</w:t>
            </w:r>
          </w:p>
        </w:tc>
      </w:tr>
      <w:tr w:rsidR="008C52D5" w:rsidRPr="00130402">
        <w:trPr>
          <w:trHeight w:hRule="exact" w:val="2081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kieruje wykonaniem przydzielonych zadań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after="0" w:line="222" w:lineRule="exact"/>
              <w:ind w:left="374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wymienia style kierowania</w:t>
            </w:r>
          </w:p>
          <w:p w:rsidR="008C52D5" w:rsidRPr="00130402" w:rsidRDefault="001C5411" w:rsidP="00DB24DF">
            <w:pPr>
              <w:spacing w:after="0" w:line="240" w:lineRule="auto"/>
              <w:ind w:left="374" w:right="33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styl kierowania do warunków i możliwości zespołu</w:t>
            </w:r>
          </w:p>
          <w:p w:rsidR="008C52D5" w:rsidRPr="00130402" w:rsidRDefault="001C5411" w:rsidP="00DB24DF">
            <w:pPr>
              <w:spacing w:after="0" w:line="240" w:lineRule="auto"/>
              <w:ind w:left="374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identyfikuje zasady efektywnego motywowania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zespołu</w:t>
            </w:r>
          </w:p>
          <w:p w:rsidR="008C52D5" w:rsidRPr="00130402" w:rsidRDefault="001C5411" w:rsidP="00DB24DF">
            <w:pPr>
              <w:spacing w:after="0" w:line="228" w:lineRule="exact"/>
              <w:ind w:left="374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dobiera narzędzia motywowania do warunków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 potrzeb zespołu pracowników</w:t>
            </w:r>
          </w:p>
          <w:p w:rsidR="008C52D5" w:rsidRPr="00130402" w:rsidRDefault="001C5411" w:rsidP="00DB24DF">
            <w:pPr>
              <w:spacing w:after="0" w:line="240" w:lineRule="auto"/>
              <w:ind w:left="374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5)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rozróżnia poziomy delegowania uprawnień</w:t>
            </w:r>
          </w:p>
          <w:p w:rsidR="008C52D5" w:rsidRPr="00130402" w:rsidRDefault="001C5411" w:rsidP="00DB24DF">
            <w:pPr>
              <w:spacing w:after="0" w:line="240" w:lineRule="auto"/>
              <w:ind w:left="374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6)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wskazuje korzyści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delegowania uprawnień</w:t>
            </w:r>
          </w:p>
        </w:tc>
      </w:tr>
      <w:tr w:rsidR="008C52D5" w:rsidRPr="00130402">
        <w:trPr>
          <w:trHeight w:hRule="exact" w:val="116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7E24B6">
            <w:pPr>
              <w:spacing w:after="0" w:line="222" w:lineRule="exact"/>
              <w:ind w:left="312" w:right="-23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monitoruje i ocenia jakość wykonania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przydzielonych zadań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 w:rsidP="00DB24DF">
            <w:pPr>
              <w:spacing w:after="0" w:line="222" w:lineRule="exact"/>
              <w:ind w:left="374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systematyzuje etapy oceny jakości wykonania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przydzielonych zadań</w:t>
            </w:r>
          </w:p>
          <w:p w:rsidR="008C52D5" w:rsidRPr="00130402" w:rsidRDefault="001C5411" w:rsidP="00DB24DF">
            <w:pPr>
              <w:spacing w:before="5" w:after="0" w:line="228" w:lineRule="exact"/>
              <w:ind w:left="374" w:right="832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kontroluje jakość wykonanych zadań według przyjętych kryteriów</w:t>
            </w:r>
          </w:p>
          <w:p w:rsidR="008C52D5" w:rsidRPr="00130402" w:rsidRDefault="001C5411" w:rsidP="00DB24DF">
            <w:pPr>
              <w:spacing w:after="0" w:line="228" w:lineRule="exact"/>
              <w:ind w:left="374" w:right="-20" w:hanging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3)</w:t>
            </w:r>
            <w:r w:rsidR="00130402"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udziela informacji zwrotnej</w:t>
            </w:r>
          </w:p>
        </w:tc>
      </w:tr>
    </w:tbl>
    <w:p w:rsidR="008C52D5" w:rsidRPr="00130402" w:rsidRDefault="008C52D5">
      <w:pPr>
        <w:spacing w:after="0"/>
        <w:rPr>
          <w:lang w:val="pl-PL"/>
        </w:rPr>
        <w:sectPr w:rsidR="008C52D5" w:rsidRPr="00130402">
          <w:pgSz w:w="11920" w:h="16840"/>
          <w:pgMar w:top="1160" w:right="920" w:bottom="280" w:left="920" w:header="970" w:footer="0" w:gutter="0"/>
          <w:cols w:space="708"/>
        </w:sectPr>
      </w:pPr>
    </w:p>
    <w:p w:rsidR="008C52D5" w:rsidRPr="00130402" w:rsidRDefault="008C52D5">
      <w:pPr>
        <w:spacing w:before="1" w:after="0" w:line="150" w:lineRule="exact"/>
        <w:rPr>
          <w:sz w:val="15"/>
          <w:szCs w:val="15"/>
          <w:lang w:val="pl-PL"/>
        </w:rPr>
      </w:pPr>
    </w:p>
    <w:p w:rsidR="008C52D5" w:rsidRPr="00130402" w:rsidRDefault="008C52D5">
      <w:pPr>
        <w:spacing w:after="0" w:line="200" w:lineRule="exact"/>
        <w:rPr>
          <w:sz w:val="20"/>
          <w:szCs w:val="20"/>
          <w:lang w:val="pl-PL"/>
        </w:rPr>
      </w:pPr>
    </w:p>
    <w:p w:rsidR="008C52D5" w:rsidRPr="00130402" w:rsidRDefault="008C52D5">
      <w:pPr>
        <w:spacing w:after="0"/>
        <w:rPr>
          <w:lang w:val="pl-PL"/>
        </w:rPr>
        <w:sectPr w:rsidR="008C52D5" w:rsidRPr="00130402">
          <w:pgSz w:w="11920" w:h="16840"/>
          <w:pgMar w:top="1160" w:right="920" w:bottom="280" w:left="920" w:header="970" w:footer="0" w:gutter="0"/>
          <w:cols w:space="708"/>
        </w:sectPr>
      </w:pPr>
    </w:p>
    <w:p w:rsidR="008C52D5" w:rsidRPr="00130402" w:rsidRDefault="001C5411" w:rsidP="00DB24DF">
      <w:pPr>
        <w:spacing w:before="34" w:after="0" w:line="240" w:lineRule="auto"/>
        <w:ind w:left="726" w:right="-57" w:hanging="20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lastRenderedPageBreak/>
        <w:t>5)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wprowadza rozwiązania techniczne i organizacyjne wpływające na poprawę warunków i jakość pracy</w:t>
      </w:r>
    </w:p>
    <w:p w:rsidR="008C52D5" w:rsidRPr="00130402" w:rsidRDefault="001C5411" w:rsidP="00DB24DF">
      <w:pPr>
        <w:spacing w:before="33" w:after="0" w:line="240" w:lineRule="auto"/>
        <w:ind w:left="204" w:right="492" w:hanging="20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lang w:val="pl-PL"/>
        </w:rPr>
        <w:br w:type="column"/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lastRenderedPageBreak/>
        <w:t>1)</w:t>
      </w:r>
      <w:r w:rsidR="00DB24D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rozróżnia usprawnienia techniczne i organizacyjne wpływające na poprawę warunków i jakość pracy</w:t>
      </w:r>
    </w:p>
    <w:p w:rsidR="008C52D5" w:rsidRPr="00130402" w:rsidRDefault="001C5411" w:rsidP="00DB24DF">
      <w:pPr>
        <w:spacing w:after="0" w:line="228" w:lineRule="exact"/>
        <w:ind w:left="204" w:right="-20" w:hanging="20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2)</w:t>
      </w:r>
      <w:r w:rsidR="00DB24D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identyfikuje obszary wymagające usprawnień</w:t>
      </w:r>
    </w:p>
    <w:p w:rsidR="008C52D5" w:rsidRPr="00130402" w:rsidRDefault="001C5411" w:rsidP="00DB24DF">
      <w:pPr>
        <w:spacing w:after="0" w:line="240" w:lineRule="auto"/>
        <w:ind w:left="204" w:right="-20" w:hanging="20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3)</w:t>
      </w:r>
      <w:r w:rsidR="00DB24D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wskazuje rozwiązania techniczne i organizacyjne</w:t>
      </w:r>
      <w:r w:rsidR="00FF7EC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poprawiające warunki i jakość pracy</w:t>
      </w:r>
    </w:p>
    <w:p w:rsidR="008C52D5" w:rsidRPr="00130402" w:rsidRDefault="001C5411" w:rsidP="00DB24DF">
      <w:pPr>
        <w:spacing w:after="0" w:line="240" w:lineRule="auto"/>
        <w:ind w:left="204" w:right="643" w:hanging="20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4)</w:t>
      </w:r>
      <w:r w:rsidR="00DB24D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wskazuje czynności związane</w:t>
      </w:r>
      <w:r w:rsidR="00FF7EC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wprowadzaniem zmian poprawiających warunki i jakość pracy</w:t>
      </w:r>
      <w:r w:rsidR="00FF7EC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organizacji</w:t>
      </w:r>
    </w:p>
    <w:p w:rsidR="008C52D5" w:rsidRPr="00130402" w:rsidRDefault="008C52D5">
      <w:pPr>
        <w:spacing w:after="0"/>
        <w:jc w:val="both"/>
        <w:rPr>
          <w:lang w:val="pl-PL"/>
        </w:rPr>
        <w:sectPr w:rsidR="008C52D5" w:rsidRPr="00130402">
          <w:type w:val="continuous"/>
          <w:pgSz w:w="11920" w:h="16840"/>
          <w:pgMar w:top="1160" w:right="920" w:bottom="280" w:left="920" w:header="708" w:footer="708" w:gutter="0"/>
          <w:cols w:num="2" w:space="708" w:equalWidth="0">
            <w:col w:w="3983" w:space="1071"/>
            <w:col w:w="5026"/>
          </w:cols>
        </w:sectPr>
      </w:pPr>
    </w:p>
    <w:p w:rsidR="008C52D5" w:rsidRPr="00130402" w:rsidRDefault="008C52D5">
      <w:pPr>
        <w:spacing w:after="0" w:line="200" w:lineRule="exact"/>
        <w:rPr>
          <w:sz w:val="20"/>
          <w:szCs w:val="20"/>
          <w:lang w:val="pl-PL"/>
        </w:rPr>
      </w:pPr>
    </w:p>
    <w:p w:rsidR="008C52D5" w:rsidRPr="00130402" w:rsidRDefault="008C52D5">
      <w:pPr>
        <w:spacing w:before="6" w:after="0" w:line="240" w:lineRule="exact"/>
        <w:rPr>
          <w:sz w:val="24"/>
          <w:szCs w:val="24"/>
          <w:lang w:val="pl-PL"/>
        </w:rPr>
      </w:pPr>
    </w:p>
    <w:p w:rsidR="008C52D5" w:rsidRPr="00130402" w:rsidRDefault="008C52D5">
      <w:pPr>
        <w:spacing w:before="33" w:after="0" w:line="240" w:lineRule="auto"/>
        <w:ind w:left="410" w:right="2293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lang w:val="pl-PL"/>
        </w:rPr>
        <w:pict>
          <v:group id="_x0000_s1035" style="position:absolute;left:0;text-align:left;margin-left:66.2pt;margin-top:-114.6pt;width:475.85pt;height:104.9pt;z-index:-1969;mso-position-horizontal-relative:page" coordorigin="1324,-2292" coordsize="9517,2098">
            <v:group id="_x0000_s1044" style="position:absolute;left:1330;top:-2286;width:9506;height:2" coordorigin="1330,-2286" coordsize="9506,2">
              <v:shape id="_x0000_s1045" style="position:absolute;left:1330;top:-2286;width:9506;height:2" coordorigin="1330,-2286" coordsize="9506,0" path="m1330,-2286r9505,e" filled="f" strokeweight=".20497mm">
                <v:path arrowok="t"/>
              </v:shape>
            </v:group>
            <v:group id="_x0000_s1042" style="position:absolute;left:1334;top:-2282;width:2;height:2076" coordorigin="1334,-2282" coordsize="2,2076">
              <v:shape id="_x0000_s1043" style="position:absolute;left:1334;top:-2282;width:2;height:2076" coordorigin="1334,-2282" coordsize="0,2076" path="m1334,-2282r,2077e" filled="f" strokeweight=".58pt">
                <v:path arrowok="t"/>
              </v:shape>
            </v:group>
            <v:group id="_x0000_s1040" style="position:absolute;left:1330;top:-200;width:9506;height:2" coordorigin="1330,-200" coordsize="9506,2">
              <v:shape id="_x0000_s1041" style="position:absolute;left:1330;top:-200;width:9506;height:2" coordorigin="1330,-200" coordsize="9506,0" path="m1330,-200r9505,e" filled="f" strokeweight=".58pt">
                <v:path arrowok="t"/>
              </v:shape>
            </v:group>
            <v:group id="_x0000_s1038" style="position:absolute;left:5866;top:-2282;width:2;height:2076" coordorigin="5866,-2282" coordsize="2,2076">
              <v:shape id="_x0000_s1039" style="position:absolute;left:5866;top:-2282;width:2;height:2076" coordorigin="5866,-2282" coordsize="0,2076" path="m5866,-2282r,2077e" filled="f" strokeweight=".20497mm">
                <v:path arrowok="t"/>
              </v:shape>
            </v:group>
            <v:group id="_x0000_s1036" style="position:absolute;left:10830;top:-2282;width:2;height:2076" coordorigin="10830,-2282" coordsize="2,2076">
              <v:shape id="_x0000_s1037" style="position:absolute;left:10830;top:-2282;width:2;height:2076" coordorigin="10830,-2282" coordsize="0,2076" path="m10830,-2282r,2077e" filled="f" strokeweight=".58pt">
                <v:path arrowok="t"/>
              </v:shape>
            </v:group>
            <w10:wrap anchorx="page"/>
          </v:group>
        </w:pict>
      </w:r>
      <w:r w:rsidR="001C5411" w:rsidRPr="0013040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WARUNKI REALIZACJI KSZTAŁCENIA</w:t>
      </w:r>
      <w:r w:rsidR="00FF7ECE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w </w:t>
      </w:r>
      <w:r w:rsidR="001C5411" w:rsidRPr="0013040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ZAWODZIE TECHNIK REKLAMY</w:t>
      </w:r>
    </w:p>
    <w:p w:rsidR="008C52D5" w:rsidRPr="00130402" w:rsidRDefault="008C52D5">
      <w:pPr>
        <w:spacing w:before="4" w:after="0" w:line="220" w:lineRule="exact"/>
        <w:rPr>
          <w:lang w:val="pl-PL"/>
        </w:rPr>
      </w:pPr>
    </w:p>
    <w:p w:rsidR="008C52D5" w:rsidRPr="00130402" w:rsidRDefault="001C5411">
      <w:pPr>
        <w:spacing w:after="0" w:line="240" w:lineRule="auto"/>
        <w:ind w:left="410" w:right="529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Szkoła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prowadząca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kształcenie</w:t>
      </w:r>
      <w:r w:rsidR="00FF7EC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zawodzie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zapewnia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pomieszczenia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dydaktyczne</w:t>
      </w:r>
      <w:r w:rsidR="00FF7EC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wyposażeniem odpowiadającym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technologii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i technice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stosowanej</w:t>
      </w:r>
      <w:r w:rsidR="00FF7EC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zawodzie,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aby zapewnić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osiągnięcie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wszystkich efektów kształcenia określonych</w:t>
      </w:r>
      <w:r w:rsidR="00FF7EC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podstawie programowej kształcenia</w:t>
      </w:r>
      <w:r w:rsidR="00FF7EC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zawodzie szkolnictwa branżowego oraz umożliwić przygotowanie absolwenta do wykonywania zadań zawodowych.</w:t>
      </w:r>
    </w:p>
    <w:p w:rsidR="008C52D5" w:rsidRPr="00130402" w:rsidRDefault="008C52D5">
      <w:pPr>
        <w:spacing w:before="20" w:after="0" w:line="220" w:lineRule="exact"/>
        <w:rPr>
          <w:lang w:val="pl-PL"/>
        </w:rPr>
      </w:pPr>
    </w:p>
    <w:p w:rsidR="008C52D5" w:rsidRPr="00130402" w:rsidRDefault="001C5411">
      <w:pPr>
        <w:spacing w:after="0" w:line="228" w:lineRule="exact"/>
        <w:ind w:left="410" w:right="530" w:hanging="1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Wyposażenie szkoły niezbędne do realizacji kształcenia</w:t>
      </w:r>
      <w:r w:rsidR="00FF7ECE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w </w:t>
      </w:r>
      <w:r w:rsidRPr="0013040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kwalifikacji PGF.07. Wykonywanie przekazu reklamowego</w:t>
      </w:r>
    </w:p>
    <w:p w:rsidR="008C52D5" w:rsidRPr="00130402" w:rsidRDefault="008C52D5">
      <w:pPr>
        <w:spacing w:before="4" w:after="0" w:line="220" w:lineRule="exact"/>
        <w:rPr>
          <w:lang w:val="pl-PL"/>
        </w:rPr>
      </w:pPr>
    </w:p>
    <w:p w:rsidR="008C52D5" w:rsidRPr="00130402" w:rsidRDefault="001C5411">
      <w:pPr>
        <w:spacing w:after="0" w:line="240" w:lineRule="auto"/>
        <w:ind w:left="410" w:right="4461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Pracownia grafiki komputerowej i multimediów wyposażona w:</w:t>
      </w:r>
    </w:p>
    <w:p w:rsidR="008C52D5" w:rsidRPr="00130402" w:rsidRDefault="001C5411">
      <w:pPr>
        <w:spacing w:after="0" w:line="240" w:lineRule="auto"/>
        <w:ind w:left="83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stanowiska komputerowe dla nauczyciela i uczniów (jedno stanowisko dla jednego ucznia), podłączone</w:t>
      </w:r>
    </w:p>
    <w:p w:rsidR="008C52D5" w:rsidRPr="00130402" w:rsidRDefault="001C5411">
      <w:pPr>
        <w:spacing w:after="0" w:line="240" w:lineRule="auto"/>
        <w:ind w:left="1118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do sieci lokalnej</w:t>
      </w:r>
      <w:r w:rsidR="00FF7EC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dostępem do internetu,</w:t>
      </w:r>
      <w:r w:rsidR="00FF7EC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systemem operacyjnym,</w:t>
      </w:r>
    </w:p>
    <w:p w:rsidR="008C52D5" w:rsidRPr="00130402" w:rsidRDefault="001C5411">
      <w:pPr>
        <w:spacing w:after="0" w:line="240" w:lineRule="auto"/>
        <w:ind w:left="837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- pakiet oprogramowania biurowego,</w:t>
      </w:r>
    </w:p>
    <w:p w:rsidR="008C52D5" w:rsidRPr="00130402" w:rsidRDefault="001C5411">
      <w:pPr>
        <w:spacing w:after="0" w:line="228" w:lineRule="exact"/>
        <w:ind w:left="837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- oprogramowanie do tworzenia i obróbki grafiki komputerowej,</w:t>
      </w:r>
    </w:p>
    <w:p w:rsidR="008C52D5" w:rsidRPr="00130402" w:rsidRDefault="001C5411">
      <w:pPr>
        <w:spacing w:after="0" w:line="240" w:lineRule="auto"/>
        <w:ind w:left="837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- oprogramowanie do obróbki zdjęć,</w:t>
      </w:r>
    </w:p>
    <w:p w:rsidR="008C52D5" w:rsidRPr="00130402" w:rsidRDefault="001C5411">
      <w:pPr>
        <w:spacing w:after="0" w:line="240" w:lineRule="auto"/>
        <w:ind w:left="837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- oprogramowanie do obróbki audio i wideo,</w:t>
      </w:r>
    </w:p>
    <w:p w:rsidR="008C52D5" w:rsidRPr="00130402" w:rsidRDefault="001C5411">
      <w:pPr>
        <w:spacing w:after="0" w:line="240" w:lineRule="auto"/>
        <w:ind w:left="837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- głośniki i mikrofon,</w:t>
      </w:r>
    </w:p>
    <w:p w:rsidR="008C52D5" w:rsidRPr="00130402" w:rsidRDefault="001C5411">
      <w:pPr>
        <w:spacing w:after="0" w:line="240" w:lineRule="auto"/>
        <w:ind w:left="837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- projektor multimedialny (jeden na pracownię),</w:t>
      </w:r>
    </w:p>
    <w:p w:rsidR="008C52D5" w:rsidRPr="00130402" w:rsidRDefault="001C5411">
      <w:pPr>
        <w:spacing w:after="0" w:line="240" w:lineRule="auto"/>
        <w:ind w:left="837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- sieciową drukarkę drukującą</w:t>
      </w:r>
      <w:r w:rsidR="00FF7EC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kolorze</w:t>
      </w:r>
      <w:r w:rsidR="00FF7EC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formacie A3 (jedna na pracownię),</w:t>
      </w:r>
    </w:p>
    <w:p w:rsidR="008C52D5" w:rsidRPr="00130402" w:rsidRDefault="001C5411">
      <w:pPr>
        <w:spacing w:after="0" w:line="228" w:lineRule="exact"/>
        <w:ind w:left="837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- skaner (jeden na pracownię),</w:t>
      </w:r>
    </w:p>
    <w:p w:rsidR="008C52D5" w:rsidRPr="00130402" w:rsidRDefault="001C5411">
      <w:pPr>
        <w:spacing w:after="0" w:line="240" w:lineRule="auto"/>
        <w:ind w:left="837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- kamery cyfrowe,</w:t>
      </w:r>
    </w:p>
    <w:p w:rsidR="008C52D5" w:rsidRPr="00130402" w:rsidRDefault="001C5411">
      <w:pPr>
        <w:spacing w:after="0" w:line="240" w:lineRule="auto"/>
        <w:ind w:left="837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- cyfrowe aparaty fotograficzne,</w:t>
      </w:r>
    </w:p>
    <w:p w:rsidR="008C52D5" w:rsidRPr="00130402" w:rsidRDefault="001C5411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- urządzenia do cyfrowej rejestracji audio,</w:t>
      </w:r>
    </w:p>
    <w:p w:rsidR="008C52D5" w:rsidRPr="00130402" w:rsidRDefault="001C5411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- flipchart,</w:t>
      </w:r>
    </w:p>
    <w:p w:rsidR="008C52D5" w:rsidRPr="00130402" w:rsidRDefault="001C5411">
      <w:pPr>
        <w:spacing w:after="0" w:line="228" w:lineRule="exact"/>
        <w:ind w:left="83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- literaturę zawodową.</w:t>
      </w:r>
    </w:p>
    <w:p w:rsidR="008C52D5" w:rsidRPr="00130402" w:rsidRDefault="001C5411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- studia przypadków działań reklamowych</w:t>
      </w:r>
    </w:p>
    <w:p w:rsidR="008C52D5" w:rsidRPr="00130402" w:rsidRDefault="008C52D5">
      <w:pPr>
        <w:spacing w:before="16" w:after="0" w:line="220" w:lineRule="exact"/>
        <w:rPr>
          <w:lang w:val="pl-PL"/>
        </w:rPr>
      </w:pPr>
    </w:p>
    <w:p w:rsidR="008C52D5" w:rsidRPr="00130402" w:rsidRDefault="001C5411">
      <w:pPr>
        <w:spacing w:after="0" w:line="240" w:lineRule="auto"/>
        <w:ind w:left="409" w:right="86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Wyposażenie szkoły niezbędne do realizacji kształcenia</w:t>
      </w:r>
      <w:r w:rsidR="00FF7ECE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w </w:t>
      </w:r>
      <w:r w:rsidRPr="0013040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kwalifikacji PGF.08. Zarządzanie kampanią reklamową:</w:t>
      </w:r>
    </w:p>
    <w:p w:rsidR="008C52D5" w:rsidRPr="00130402" w:rsidRDefault="008C52D5">
      <w:pPr>
        <w:spacing w:before="3" w:after="0" w:line="220" w:lineRule="exact"/>
        <w:rPr>
          <w:lang w:val="pl-PL"/>
        </w:rPr>
      </w:pPr>
    </w:p>
    <w:p w:rsidR="008C52D5" w:rsidRPr="00130402" w:rsidRDefault="001C5411">
      <w:pPr>
        <w:spacing w:after="0" w:line="240" w:lineRule="auto"/>
        <w:ind w:left="409" w:right="4712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Pracownia zarządzania kampanią reklamową wyposażona w:</w:t>
      </w:r>
    </w:p>
    <w:p w:rsidR="008C52D5" w:rsidRPr="00130402" w:rsidRDefault="001C5411">
      <w:pPr>
        <w:spacing w:after="0" w:line="240" w:lineRule="auto"/>
        <w:ind w:left="1116" w:right="530" w:hanging="28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="00130402"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stanowiska komputerowe dla nauczyciela i uczniów (jedno stanowisko dla jednego ucznia), podłączone do sieci lokalnej</w:t>
      </w:r>
      <w:r w:rsidR="00FF7EC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dostępem do internetu,</w:t>
      </w:r>
      <w:r w:rsidR="00FF7EC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 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systemem operacyjnym, pakietem oprogramowania biurowego,</w:t>
      </w:r>
    </w:p>
    <w:p w:rsidR="008C52D5" w:rsidRPr="00130402" w:rsidRDefault="001C5411">
      <w:pPr>
        <w:tabs>
          <w:tab w:val="left" w:pos="1120"/>
        </w:tabs>
        <w:spacing w:after="0" w:line="243" w:lineRule="exact"/>
        <w:ind w:left="77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Calibri" w:eastAsia="Calibri" w:hAnsi="Calibri" w:cs="Calibri"/>
          <w:position w:val="1"/>
          <w:sz w:val="20"/>
          <w:szCs w:val="20"/>
          <w:lang w:val="pl-PL"/>
        </w:rPr>
        <w:t>─</w:t>
      </w:r>
      <w:r w:rsidRPr="00130402">
        <w:rPr>
          <w:rFonts w:ascii="Calibri" w:eastAsia="Calibri" w:hAnsi="Calibri" w:cs="Calibri"/>
          <w:position w:val="1"/>
          <w:sz w:val="20"/>
          <w:szCs w:val="20"/>
          <w:lang w:val="pl-PL"/>
        </w:rPr>
        <w:tab/>
      </w:r>
      <w:r w:rsidRPr="00130402">
        <w:rPr>
          <w:rFonts w:ascii="Times New Roman" w:eastAsia="Times New Roman" w:hAnsi="Times New Roman" w:cs="Times New Roman"/>
          <w:position w:val="1"/>
          <w:sz w:val="20"/>
          <w:szCs w:val="20"/>
          <w:lang w:val="pl-PL"/>
        </w:rPr>
        <w:t>projektor multimedialny (jeden na pracownię),</w:t>
      </w:r>
    </w:p>
    <w:p w:rsidR="008C52D5" w:rsidRPr="00130402" w:rsidRDefault="001C5411">
      <w:pPr>
        <w:tabs>
          <w:tab w:val="left" w:pos="1120"/>
        </w:tabs>
        <w:spacing w:after="0" w:line="233" w:lineRule="exact"/>
        <w:ind w:left="77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Calibri" w:eastAsia="Calibri" w:hAnsi="Calibri" w:cs="Calibri"/>
          <w:position w:val="1"/>
          <w:sz w:val="20"/>
          <w:szCs w:val="20"/>
          <w:lang w:val="pl-PL"/>
        </w:rPr>
        <w:t>─</w:t>
      </w:r>
      <w:r w:rsidRPr="00130402">
        <w:rPr>
          <w:rFonts w:ascii="Calibri" w:eastAsia="Calibri" w:hAnsi="Calibri" w:cs="Calibri"/>
          <w:position w:val="1"/>
          <w:sz w:val="20"/>
          <w:szCs w:val="20"/>
          <w:lang w:val="pl-PL"/>
        </w:rPr>
        <w:tab/>
      </w:r>
      <w:r w:rsidRPr="00130402">
        <w:rPr>
          <w:rFonts w:ascii="Times New Roman" w:eastAsia="Times New Roman" w:hAnsi="Times New Roman" w:cs="Times New Roman"/>
          <w:position w:val="1"/>
          <w:sz w:val="20"/>
          <w:szCs w:val="20"/>
          <w:lang w:val="pl-PL"/>
        </w:rPr>
        <w:t>sieciową drukarkę</w:t>
      </w:r>
      <w:r w:rsidR="00FF7ECE">
        <w:rPr>
          <w:rFonts w:ascii="Times New Roman" w:eastAsia="Times New Roman" w:hAnsi="Times New Roman" w:cs="Times New Roman"/>
          <w:position w:val="1"/>
          <w:sz w:val="20"/>
          <w:szCs w:val="20"/>
          <w:lang w:val="pl-PL"/>
        </w:rPr>
        <w:t xml:space="preserve"> w </w:t>
      </w:r>
      <w:r w:rsidRPr="00130402">
        <w:rPr>
          <w:rFonts w:ascii="Times New Roman" w:eastAsia="Times New Roman" w:hAnsi="Times New Roman" w:cs="Times New Roman"/>
          <w:position w:val="1"/>
          <w:sz w:val="20"/>
          <w:szCs w:val="20"/>
          <w:lang w:val="pl-PL"/>
        </w:rPr>
        <w:t>kolorze</w:t>
      </w:r>
      <w:r w:rsidR="00FF7ECE">
        <w:rPr>
          <w:rFonts w:ascii="Times New Roman" w:eastAsia="Times New Roman" w:hAnsi="Times New Roman" w:cs="Times New Roman"/>
          <w:position w:val="1"/>
          <w:sz w:val="20"/>
          <w:szCs w:val="20"/>
          <w:lang w:val="pl-PL"/>
        </w:rPr>
        <w:t xml:space="preserve"> w </w:t>
      </w:r>
      <w:r w:rsidRPr="00130402">
        <w:rPr>
          <w:rFonts w:ascii="Times New Roman" w:eastAsia="Times New Roman" w:hAnsi="Times New Roman" w:cs="Times New Roman"/>
          <w:position w:val="1"/>
          <w:sz w:val="20"/>
          <w:szCs w:val="20"/>
          <w:lang w:val="pl-PL"/>
        </w:rPr>
        <w:t>formacie A4 (jedna na pracownię),</w:t>
      </w:r>
    </w:p>
    <w:p w:rsidR="008C52D5" w:rsidRPr="00130402" w:rsidRDefault="001C5411">
      <w:pPr>
        <w:tabs>
          <w:tab w:val="left" w:pos="1120"/>
        </w:tabs>
        <w:spacing w:after="0" w:line="233" w:lineRule="exact"/>
        <w:ind w:left="77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Calibri" w:eastAsia="Calibri" w:hAnsi="Calibri" w:cs="Calibri"/>
          <w:position w:val="1"/>
          <w:sz w:val="20"/>
          <w:szCs w:val="20"/>
          <w:lang w:val="pl-PL"/>
        </w:rPr>
        <w:t>─</w:t>
      </w:r>
      <w:r w:rsidRPr="00130402">
        <w:rPr>
          <w:rFonts w:ascii="Calibri" w:eastAsia="Calibri" w:hAnsi="Calibri" w:cs="Calibri"/>
          <w:position w:val="1"/>
          <w:sz w:val="20"/>
          <w:szCs w:val="20"/>
          <w:lang w:val="pl-PL"/>
        </w:rPr>
        <w:tab/>
      </w:r>
      <w:r w:rsidRPr="00130402">
        <w:rPr>
          <w:rFonts w:ascii="Times New Roman" w:eastAsia="Times New Roman" w:hAnsi="Times New Roman" w:cs="Times New Roman"/>
          <w:position w:val="1"/>
          <w:sz w:val="20"/>
          <w:szCs w:val="20"/>
          <w:lang w:val="pl-PL"/>
        </w:rPr>
        <w:t>skaner (jeden na pracownię),</w:t>
      </w:r>
    </w:p>
    <w:p w:rsidR="008C52D5" w:rsidRPr="00130402" w:rsidRDefault="001C5411">
      <w:pPr>
        <w:tabs>
          <w:tab w:val="left" w:pos="1120"/>
        </w:tabs>
        <w:spacing w:after="0" w:line="235" w:lineRule="exact"/>
        <w:ind w:left="77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Calibri" w:eastAsia="Calibri" w:hAnsi="Calibri" w:cs="Calibri"/>
          <w:position w:val="1"/>
          <w:sz w:val="20"/>
          <w:szCs w:val="20"/>
          <w:lang w:val="pl-PL"/>
        </w:rPr>
        <w:t>─</w:t>
      </w:r>
      <w:r w:rsidRPr="00130402">
        <w:rPr>
          <w:rFonts w:ascii="Calibri" w:eastAsia="Calibri" w:hAnsi="Calibri" w:cs="Calibri"/>
          <w:position w:val="1"/>
          <w:sz w:val="20"/>
          <w:szCs w:val="20"/>
          <w:lang w:val="pl-PL"/>
        </w:rPr>
        <w:tab/>
      </w:r>
      <w:r w:rsidRPr="00130402">
        <w:rPr>
          <w:rFonts w:ascii="Times New Roman" w:eastAsia="Times New Roman" w:hAnsi="Times New Roman" w:cs="Times New Roman"/>
          <w:position w:val="1"/>
          <w:sz w:val="20"/>
          <w:szCs w:val="20"/>
          <w:lang w:val="pl-PL"/>
        </w:rPr>
        <w:t>flipchart,</w:t>
      </w:r>
    </w:p>
    <w:p w:rsidR="008C52D5" w:rsidRPr="00130402" w:rsidRDefault="001C5411">
      <w:pPr>
        <w:tabs>
          <w:tab w:val="left" w:pos="1120"/>
        </w:tabs>
        <w:spacing w:after="0" w:line="233" w:lineRule="exact"/>
        <w:ind w:left="770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Calibri" w:eastAsia="Calibri" w:hAnsi="Calibri" w:cs="Calibri"/>
          <w:position w:val="1"/>
          <w:sz w:val="20"/>
          <w:szCs w:val="20"/>
          <w:lang w:val="pl-PL"/>
        </w:rPr>
        <w:t>─</w:t>
      </w:r>
      <w:r w:rsidRPr="00130402">
        <w:rPr>
          <w:rFonts w:ascii="Calibri" w:eastAsia="Calibri" w:hAnsi="Calibri" w:cs="Calibri"/>
          <w:position w:val="1"/>
          <w:sz w:val="20"/>
          <w:szCs w:val="20"/>
          <w:lang w:val="pl-PL"/>
        </w:rPr>
        <w:tab/>
      </w:r>
      <w:r w:rsidRPr="00130402">
        <w:rPr>
          <w:rFonts w:ascii="Times New Roman" w:eastAsia="Times New Roman" w:hAnsi="Times New Roman" w:cs="Times New Roman"/>
          <w:position w:val="1"/>
          <w:sz w:val="20"/>
          <w:szCs w:val="20"/>
          <w:lang w:val="pl-PL"/>
        </w:rPr>
        <w:t>literaturę zawodową.</w:t>
      </w:r>
    </w:p>
    <w:p w:rsidR="008C52D5" w:rsidRPr="00130402" w:rsidRDefault="008C52D5">
      <w:pPr>
        <w:spacing w:before="19" w:after="0" w:line="200" w:lineRule="exact"/>
        <w:rPr>
          <w:sz w:val="20"/>
          <w:szCs w:val="20"/>
          <w:lang w:val="pl-PL"/>
        </w:rPr>
      </w:pPr>
    </w:p>
    <w:p w:rsidR="008C52D5" w:rsidRPr="00130402" w:rsidRDefault="001C5411">
      <w:pPr>
        <w:spacing w:after="0" w:line="240" w:lineRule="auto"/>
        <w:ind w:left="410" w:right="525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Miejsce realizacji praktyk zawodowych: przedsiębiorstwa branży reklamowej, działy marketingu organizacji oraz inne podmioty stanowiące potencjalne miejsce zatrudnienia absolwentów szkół prowadzących kształcenie</w:t>
      </w:r>
      <w:r w:rsidR="00FF7ECE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 </w:t>
      </w: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zawodzie.</w:t>
      </w:r>
    </w:p>
    <w:p w:rsidR="008C52D5" w:rsidRPr="00130402" w:rsidRDefault="008C52D5">
      <w:pPr>
        <w:spacing w:before="11" w:after="0" w:line="220" w:lineRule="exact"/>
        <w:rPr>
          <w:lang w:val="pl-PL"/>
        </w:rPr>
      </w:pPr>
    </w:p>
    <w:p w:rsidR="008C52D5" w:rsidRPr="00130402" w:rsidRDefault="001C5411">
      <w:pPr>
        <w:spacing w:after="0" w:line="240" w:lineRule="auto"/>
        <w:ind w:left="410" w:right="2245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Liczba tygodni przeznaczonych na realizację praktyk zawodowych: 8 tygodni (280 godzin).</w:t>
      </w:r>
    </w:p>
    <w:p w:rsidR="008C52D5" w:rsidRPr="00130402" w:rsidRDefault="008C52D5">
      <w:pPr>
        <w:spacing w:before="16" w:after="0" w:line="220" w:lineRule="exact"/>
        <w:rPr>
          <w:lang w:val="pl-PL"/>
        </w:rPr>
      </w:pPr>
    </w:p>
    <w:p w:rsidR="008C52D5" w:rsidRPr="00130402" w:rsidRDefault="008C52D5">
      <w:pPr>
        <w:spacing w:after="0" w:line="230" w:lineRule="exact"/>
        <w:ind w:left="410" w:right="526"/>
        <w:jc w:val="both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130402">
        <w:rPr>
          <w:lang w:val="pl-PL"/>
        </w:rPr>
        <w:pict>
          <v:group id="_x0000_s1026" style="position:absolute;left:0;text-align:left;margin-left:65.95pt;margin-top:34.4pt;width:454.75pt;height:12.6pt;z-index:-1968;mso-position-horizontal-relative:page" coordorigin="1319,688" coordsize="9095,252">
            <v:group id="_x0000_s1033" style="position:absolute;left:1325;top:694;width:9083;height:2" coordorigin="1325,694" coordsize="9083,2">
              <v:shape id="_x0000_s1034" style="position:absolute;left:1325;top:694;width:9083;height:2" coordorigin="1325,694" coordsize="9083,0" path="m1325,694r9083,e" filled="f" strokeweight=".20497mm">
                <v:path arrowok="t"/>
              </v:shape>
            </v:group>
            <v:group id="_x0000_s1031" style="position:absolute;left:1330;top:699;width:2;height:230" coordorigin="1330,699" coordsize="2,230">
              <v:shape id="_x0000_s1032" style="position:absolute;left:1330;top:699;width:2;height:230" coordorigin="1330,699" coordsize="0,230" path="m1330,699r,230e" filled="f" strokeweight=".20497mm">
                <v:path arrowok="t"/>
              </v:shape>
            </v:group>
            <v:group id="_x0000_s1029" style="position:absolute;left:1325;top:934;width:9083;height:2" coordorigin="1325,934" coordsize="9083,2">
              <v:shape id="_x0000_s1030" style="position:absolute;left:1325;top:934;width:9083;height:2" coordorigin="1325,934" coordsize="9083,0" path="m1325,934r9083,e" filled="f" strokeweight=".58pt">
                <v:path arrowok="t"/>
              </v:shape>
            </v:group>
            <v:group id="_x0000_s1027" style="position:absolute;left:10403;top:699;width:2;height:230" coordorigin="10403,699" coordsize="2,230">
              <v:shape id="_x0000_s1028" style="position:absolute;left:10403;top:699;width:2;height:230" coordorigin="10403,699" coordsize="0,230" path="m10403,699r,230e" filled="f" strokeweight=".58pt">
                <v:path arrowok="t"/>
              </v:shape>
            </v:group>
            <w10:wrap anchorx="page"/>
          </v:group>
        </w:pict>
      </w:r>
      <w:r w:rsidR="001C5411" w:rsidRPr="0013040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MINIMALNA LICZBA GODZIN KSZTAŁCENIA ZAWODOWEGO DLA</w:t>
      </w:r>
      <w:r w:rsidR="00130402" w:rsidRPr="0013040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="001C5411" w:rsidRPr="0013040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KWALIFIKACJI WYODRĘBNIONYCH</w:t>
      </w:r>
      <w:r w:rsidR="00FF7ECE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w </w:t>
      </w:r>
      <w:r w:rsidR="001C5411" w:rsidRPr="0013040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ZAWODZIE</w:t>
      </w:r>
      <w:r w:rsidR="001C5411" w:rsidRPr="00130402">
        <w:rPr>
          <w:rFonts w:ascii="Times New Roman" w:eastAsia="Times New Roman" w:hAnsi="Times New Roman" w:cs="Times New Roman"/>
          <w:b/>
          <w:bCs/>
          <w:position w:val="7"/>
          <w:sz w:val="13"/>
          <w:szCs w:val="13"/>
          <w:lang w:val="pl-PL"/>
        </w:rPr>
        <w:t>1)</w:t>
      </w:r>
    </w:p>
    <w:p w:rsidR="008C52D5" w:rsidRPr="00130402" w:rsidRDefault="008C52D5">
      <w:pPr>
        <w:spacing w:before="12" w:after="0" w:line="220" w:lineRule="exact"/>
        <w:rPr>
          <w:lang w:val="pl-PL"/>
        </w:rPr>
      </w:pPr>
    </w:p>
    <w:p w:rsidR="008C52D5" w:rsidRPr="00130402" w:rsidRDefault="001C5411">
      <w:pPr>
        <w:spacing w:after="0" w:line="240" w:lineRule="auto"/>
        <w:ind w:left="483" w:right="5702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30402">
        <w:rPr>
          <w:rFonts w:ascii="Times New Roman" w:eastAsia="Times New Roman" w:hAnsi="Times New Roman" w:cs="Times New Roman"/>
          <w:sz w:val="20"/>
          <w:szCs w:val="20"/>
          <w:lang w:val="pl-PL"/>
        </w:rPr>
        <w:t>PGF.07. Wykonywanie przekazu reklamowego</w:t>
      </w:r>
    </w:p>
    <w:p w:rsidR="008C52D5" w:rsidRPr="00130402" w:rsidRDefault="008C52D5">
      <w:pPr>
        <w:spacing w:after="0"/>
        <w:jc w:val="center"/>
        <w:rPr>
          <w:lang w:val="pl-PL"/>
        </w:rPr>
        <w:sectPr w:rsidR="008C52D5" w:rsidRPr="00130402">
          <w:type w:val="continuous"/>
          <w:pgSz w:w="11920" w:h="16840"/>
          <w:pgMar w:top="1160" w:right="920" w:bottom="280" w:left="920" w:header="708" w:footer="708" w:gutter="0"/>
          <w:cols w:space="708"/>
        </w:sectPr>
      </w:pPr>
    </w:p>
    <w:p w:rsidR="008C52D5" w:rsidRPr="00130402" w:rsidRDefault="008C52D5">
      <w:pPr>
        <w:spacing w:before="1" w:after="0" w:line="180" w:lineRule="exact"/>
        <w:rPr>
          <w:sz w:val="18"/>
          <w:szCs w:val="18"/>
          <w:lang w:val="pl-PL"/>
        </w:rPr>
      </w:pPr>
    </w:p>
    <w:p w:rsidR="008C52D5" w:rsidRPr="00130402" w:rsidRDefault="008C52D5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2"/>
        <w:gridCol w:w="2552"/>
      </w:tblGrid>
      <w:tr w:rsidR="008C52D5" w:rsidRPr="00130402">
        <w:trPr>
          <w:trHeight w:hRule="exact" w:val="240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768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Nazwa jednostki efektów kształcenia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7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Liczba godzin</w:t>
            </w:r>
          </w:p>
        </w:tc>
      </w:tr>
      <w:tr w:rsidR="008C52D5" w:rsidRPr="00130402">
        <w:trPr>
          <w:trHeight w:hRule="exact" w:val="240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PGF.07.1. Bezpieczeństwo i higiena pracy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138" w:right="1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</w:t>
            </w:r>
          </w:p>
        </w:tc>
      </w:tr>
      <w:tr w:rsidR="008C52D5" w:rsidRPr="00130402">
        <w:trPr>
          <w:trHeight w:hRule="exact" w:val="240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PGF.07.2. Podstawy reklamy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3" w:lineRule="exact"/>
              <w:ind w:left="1087" w:right="10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120</w:t>
            </w:r>
          </w:p>
        </w:tc>
      </w:tr>
      <w:tr w:rsidR="008C52D5" w:rsidRPr="00130402">
        <w:trPr>
          <w:trHeight w:hRule="exact" w:val="480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8C52D5">
            <w:pPr>
              <w:spacing w:before="12" w:after="0" w:line="220" w:lineRule="exact"/>
              <w:rPr>
                <w:lang w:val="pl-PL"/>
              </w:rPr>
            </w:pPr>
          </w:p>
          <w:p w:rsidR="008C52D5" w:rsidRPr="00130402" w:rsidRDefault="001C541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PGF.07.3. Posługiwanie się zasadami tworzenia przekazu reklamowego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8C52D5">
            <w:pPr>
              <w:spacing w:before="12" w:after="0" w:line="220" w:lineRule="exact"/>
              <w:rPr>
                <w:lang w:val="pl-PL"/>
              </w:rPr>
            </w:pPr>
          </w:p>
          <w:p w:rsidR="008C52D5" w:rsidRPr="00130402" w:rsidRDefault="001C5411">
            <w:pPr>
              <w:spacing w:after="0" w:line="240" w:lineRule="auto"/>
              <w:ind w:left="1087" w:right="10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120</w:t>
            </w:r>
          </w:p>
        </w:tc>
      </w:tr>
      <w:tr w:rsidR="008C52D5" w:rsidRPr="00130402">
        <w:trPr>
          <w:trHeight w:hRule="exact" w:val="509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before="14" w:after="0" w:line="240" w:lineRule="auto"/>
              <w:ind w:left="102" w:right="115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PGF.07.4. Stosowanie technik wytwarzania elementów przekazu reklamowego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086" w:right="10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210</w:t>
            </w:r>
          </w:p>
        </w:tc>
      </w:tr>
      <w:tr w:rsidR="008C52D5" w:rsidRPr="00130402">
        <w:trPr>
          <w:trHeight w:hRule="exact" w:val="281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before="1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PGF.07.5. Wykonywanie projektów reklamy zgodnie</w:t>
            </w:r>
            <w:r w:rsidR="00FF7EC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 </w:t>
            </w: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wytycznymi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086" w:right="10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210</w:t>
            </w:r>
          </w:p>
        </w:tc>
      </w:tr>
      <w:tr w:rsidR="008C52D5" w:rsidRPr="00130402">
        <w:trPr>
          <w:trHeight w:hRule="exact" w:val="240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PGF.07.6. Język obcy zawodowy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138" w:right="1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</w:t>
            </w:r>
          </w:p>
        </w:tc>
      </w:tr>
      <w:tr w:rsidR="008C52D5" w:rsidRPr="00130402">
        <w:trPr>
          <w:trHeight w:hRule="exact" w:val="240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right="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087" w:right="10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720</w:t>
            </w:r>
          </w:p>
        </w:tc>
      </w:tr>
      <w:tr w:rsidR="008C52D5" w:rsidRPr="00130402">
        <w:trPr>
          <w:trHeight w:hRule="exact" w:val="240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PGF.07.7. Kompetencje personalne i społeczne</w:t>
            </w:r>
            <w:r w:rsidRPr="00130402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2)</w:t>
            </w:r>
          </w:p>
        </w:tc>
      </w:tr>
      <w:tr w:rsidR="008C52D5" w:rsidRPr="00130402">
        <w:trPr>
          <w:trHeight w:hRule="exact" w:val="240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PGF.07.8. Organizacja pracy małych zespołów</w:t>
            </w:r>
            <w:r w:rsidRPr="00130402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2)</w:t>
            </w:r>
          </w:p>
        </w:tc>
      </w:tr>
    </w:tbl>
    <w:p w:rsidR="008C52D5" w:rsidRPr="00130402" w:rsidRDefault="008C52D5">
      <w:pPr>
        <w:spacing w:after="0" w:line="200" w:lineRule="exact"/>
        <w:rPr>
          <w:sz w:val="20"/>
          <w:szCs w:val="20"/>
          <w:lang w:val="pl-PL"/>
        </w:rPr>
      </w:pPr>
    </w:p>
    <w:p w:rsidR="008C52D5" w:rsidRPr="00130402" w:rsidRDefault="008C52D5">
      <w:pPr>
        <w:spacing w:before="19" w:after="0" w:line="240" w:lineRule="exact"/>
        <w:rPr>
          <w:sz w:val="24"/>
          <w:szCs w:val="24"/>
          <w:lang w:val="pl-PL"/>
        </w:rPr>
      </w:pPr>
    </w:p>
    <w:tbl>
      <w:tblPr>
        <w:tblW w:w="0" w:type="auto"/>
        <w:tblInd w:w="4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55"/>
        <w:gridCol w:w="2614"/>
      </w:tblGrid>
      <w:tr w:rsidR="008C52D5" w:rsidRPr="00130402">
        <w:trPr>
          <w:trHeight w:hRule="exact" w:val="240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PGF.08. Zarządzanie kampanią reklamową</w:t>
            </w:r>
          </w:p>
        </w:tc>
      </w:tr>
      <w:tr w:rsidR="008C52D5" w:rsidRPr="00130402">
        <w:trPr>
          <w:trHeight w:hRule="exact" w:val="240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737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Nazwa jednostki efektów kształcenia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731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Liczba godzin</w:t>
            </w:r>
          </w:p>
        </w:tc>
      </w:tr>
      <w:tr w:rsidR="008C52D5" w:rsidRPr="00130402">
        <w:trPr>
          <w:trHeight w:hRule="exact" w:val="240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PGF.08.1. Bezpieczeństwo i higiena pracy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166" w:right="1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</w:t>
            </w:r>
          </w:p>
        </w:tc>
      </w:tr>
      <w:tr w:rsidR="008C52D5" w:rsidRPr="00130402">
        <w:trPr>
          <w:trHeight w:hRule="exact" w:val="241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PGF.08.2. Podstawy reklamy</w:t>
            </w:r>
            <w:r w:rsidRPr="00130402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3)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3" w:lineRule="exact"/>
              <w:ind w:left="1060" w:right="104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120</w:t>
            </w:r>
            <w:r w:rsidRPr="00130402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3)</w:t>
            </w:r>
          </w:p>
        </w:tc>
      </w:tr>
      <w:tr w:rsidR="008C52D5" w:rsidRPr="00130402">
        <w:trPr>
          <w:trHeight w:hRule="exact" w:val="240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PGF.08.3. Planowanie kampanii reklamowej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116" w:right="10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150</w:t>
            </w:r>
          </w:p>
        </w:tc>
      </w:tr>
      <w:tr w:rsidR="008C52D5" w:rsidRPr="00130402">
        <w:trPr>
          <w:trHeight w:hRule="exact" w:val="240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PGF.08.4. Realizowanie kampanii reklamowej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116" w:right="10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150</w:t>
            </w:r>
          </w:p>
        </w:tc>
      </w:tr>
      <w:tr w:rsidR="008C52D5" w:rsidRPr="00130402">
        <w:trPr>
          <w:trHeight w:hRule="exact" w:val="468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PGF.08.5. Dokonywanie analizy skuteczności i efektywności kampanii</w:t>
            </w:r>
          </w:p>
          <w:p w:rsidR="008C52D5" w:rsidRPr="00130402" w:rsidRDefault="001C541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reklamowej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116" w:right="10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120</w:t>
            </w:r>
          </w:p>
        </w:tc>
      </w:tr>
      <w:tr w:rsidR="008C52D5" w:rsidRPr="00130402">
        <w:trPr>
          <w:trHeight w:hRule="exact" w:val="240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PGF.08.6. Język obcy zawodowy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166" w:right="1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30</w:t>
            </w:r>
          </w:p>
        </w:tc>
      </w:tr>
      <w:tr w:rsidR="008C52D5" w:rsidRPr="00130402">
        <w:trPr>
          <w:trHeight w:hRule="exact" w:val="240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right="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853" w:right="83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480+120</w:t>
            </w:r>
            <w:r w:rsidRPr="00130402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3)</w:t>
            </w:r>
          </w:p>
        </w:tc>
      </w:tr>
      <w:tr w:rsidR="008C52D5" w:rsidRPr="00130402">
        <w:trPr>
          <w:trHeight w:hRule="exact" w:val="240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PGF.08.7. Kompetencje personalne i społeczne</w:t>
            </w:r>
            <w:r w:rsidRPr="00130402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2)</w:t>
            </w:r>
          </w:p>
        </w:tc>
      </w:tr>
      <w:tr w:rsidR="008C52D5" w:rsidRPr="00130402">
        <w:trPr>
          <w:trHeight w:hRule="exact" w:val="240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D5" w:rsidRPr="00130402" w:rsidRDefault="001C5411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13040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PGF.08.8. Organizacja pracy małych zespołów</w:t>
            </w:r>
            <w:r w:rsidRPr="00130402">
              <w:rPr>
                <w:rFonts w:ascii="Times New Roman" w:eastAsia="Times New Roman" w:hAnsi="Times New Roman" w:cs="Times New Roman"/>
                <w:position w:val="7"/>
                <w:sz w:val="13"/>
                <w:szCs w:val="13"/>
                <w:lang w:val="pl-PL"/>
              </w:rPr>
              <w:t>2)</w:t>
            </w:r>
          </w:p>
        </w:tc>
      </w:tr>
    </w:tbl>
    <w:p w:rsidR="008C52D5" w:rsidRPr="00130402" w:rsidRDefault="008C52D5">
      <w:pPr>
        <w:spacing w:before="6" w:after="0" w:line="170" w:lineRule="exact"/>
        <w:rPr>
          <w:sz w:val="17"/>
          <w:szCs w:val="17"/>
          <w:lang w:val="pl-PL"/>
        </w:rPr>
      </w:pPr>
    </w:p>
    <w:p w:rsidR="008C52D5" w:rsidRPr="00130402" w:rsidRDefault="001C5411">
      <w:pPr>
        <w:spacing w:before="44" w:after="0" w:line="259" w:lineRule="auto"/>
        <w:ind w:left="599" w:right="526" w:hanging="142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30402">
        <w:rPr>
          <w:rFonts w:ascii="Times New Roman" w:eastAsia="Times New Roman" w:hAnsi="Times New Roman" w:cs="Times New Roman"/>
          <w:position w:val="6"/>
          <w:sz w:val="12"/>
          <w:szCs w:val="12"/>
          <w:lang w:val="pl-PL"/>
        </w:rPr>
        <w:t>1)</w:t>
      </w:r>
      <w:r w:rsidR="00FF7ECE">
        <w:rPr>
          <w:rFonts w:ascii="Times New Roman" w:eastAsia="Times New Roman" w:hAnsi="Times New Roman" w:cs="Times New Roman"/>
          <w:position w:val="6"/>
          <w:sz w:val="12"/>
          <w:szCs w:val="12"/>
          <w:lang w:val="pl-PL"/>
        </w:rPr>
        <w:t xml:space="preserve"> w </w:t>
      </w:r>
      <w:r w:rsidRPr="00130402">
        <w:rPr>
          <w:rFonts w:ascii="Times New Roman" w:eastAsia="Times New Roman" w:hAnsi="Times New Roman" w:cs="Times New Roman"/>
          <w:sz w:val="18"/>
          <w:szCs w:val="18"/>
          <w:lang w:val="pl-PL"/>
        </w:rPr>
        <w:t>szkole liczbę godzin kształcenia zawodowego należy dostosować do wymiaru godzin określonego</w:t>
      </w:r>
      <w:r w:rsidR="00FF7ECE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130402">
        <w:rPr>
          <w:rFonts w:ascii="Times New Roman" w:eastAsia="Times New Roman" w:hAnsi="Times New Roman" w:cs="Times New Roman"/>
          <w:sz w:val="18"/>
          <w:szCs w:val="18"/>
          <w:lang w:val="pl-PL"/>
        </w:rPr>
        <w:t>przepisach</w:t>
      </w:r>
      <w:r w:rsidR="00FF7ECE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130402">
        <w:rPr>
          <w:rFonts w:ascii="Times New Roman" w:eastAsia="Times New Roman" w:hAnsi="Times New Roman" w:cs="Times New Roman"/>
          <w:sz w:val="18"/>
          <w:szCs w:val="18"/>
          <w:lang w:val="pl-PL"/>
        </w:rPr>
        <w:t>sprawie ramowych planów nauczania dla publicznych szkół, przewidzianego dla kształcenia zawodowego</w:t>
      </w:r>
      <w:r w:rsidR="00FF7ECE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130402">
        <w:rPr>
          <w:rFonts w:ascii="Times New Roman" w:eastAsia="Times New Roman" w:hAnsi="Times New Roman" w:cs="Times New Roman"/>
          <w:sz w:val="18"/>
          <w:szCs w:val="18"/>
          <w:lang w:val="pl-PL"/>
        </w:rPr>
        <w:t>danym typie szkoły, zachowując minimalną liczbę godzin wskazanych</w:t>
      </w:r>
      <w:r w:rsidR="00FF7ECE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130402">
        <w:rPr>
          <w:rFonts w:ascii="Times New Roman" w:eastAsia="Times New Roman" w:hAnsi="Times New Roman" w:cs="Times New Roman"/>
          <w:sz w:val="18"/>
          <w:szCs w:val="18"/>
          <w:lang w:val="pl-PL"/>
        </w:rPr>
        <w:t>tabeli dla efektów kształcenia właściwych dla kwalifikacji wyodrębnionej</w:t>
      </w:r>
      <w:r w:rsidR="00FF7ECE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130402">
        <w:rPr>
          <w:rFonts w:ascii="Times New Roman" w:eastAsia="Times New Roman" w:hAnsi="Times New Roman" w:cs="Times New Roman"/>
          <w:sz w:val="18"/>
          <w:szCs w:val="18"/>
          <w:lang w:val="pl-PL"/>
        </w:rPr>
        <w:t>zawodzie.</w:t>
      </w:r>
    </w:p>
    <w:p w:rsidR="008C52D5" w:rsidRPr="00130402" w:rsidRDefault="001C5411">
      <w:pPr>
        <w:spacing w:after="0" w:line="207" w:lineRule="exact"/>
        <w:ind w:left="458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30402">
        <w:rPr>
          <w:rFonts w:ascii="Times New Roman" w:eastAsia="Times New Roman" w:hAnsi="Times New Roman" w:cs="Times New Roman"/>
          <w:position w:val="6"/>
          <w:sz w:val="12"/>
          <w:szCs w:val="12"/>
          <w:lang w:val="pl-PL"/>
        </w:rPr>
        <w:t xml:space="preserve">2) </w:t>
      </w:r>
      <w:r w:rsidRPr="00130402">
        <w:rPr>
          <w:rFonts w:ascii="Times New Roman" w:eastAsia="Times New Roman" w:hAnsi="Times New Roman" w:cs="Times New Roman"/>
          <w:sz w:val="18"/>
          <w:szCs w:val="18"/>
          <w:lang w:val="pl-PL"/>
        </w:rPr>
        <w:t>Nauczyciele wszystkich obowiązkowych zajęć edukacyjnych</w:t>
      </w:r>
      <w:r w:rsidR="00FF7ECE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z </w:t>
      </w:r>
      <w:r w:rsidRPr="00130402">
        <w:rPr>
          <w:rFonts w:ascii="Times New Roman" w:eastAsia="Times New Roman" w:hAnsi="Times New Roman" w:cs="Times New Roman"/>
          <w:sz w:val="18"/>
          <w:szCs w:val="18"/>
          <w:lang w:val="pl-PL"/>
        </w:rPr>
        <w:t>zakresu kształcenia zawodowego powinni stwarzać uczniom</w:t>
      </w:r>
    </w:p>
    <w:p w:rsidR="008C52D5" w:rsidRPr="00130402" w:rsidRDefault="001C5411">
      <w:pPr>
        <w:spacing w:before="16" w:after="0" w:line="258" w:lineRule="auto"/>
        <w:ind w:left="600" w:right="52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30402">
        <w:rPr>
          <w:rFonts w:ascii="Times New Roman" w:eastAsia="Times New Roman" w:hAnsi="Times New Roman" w:cs="Times New Roman"/>
          <w:sz w:val="18"/>
          <w:szCs w:val="18"/>
          <w:lang w:val="pl-PL"/>
        </w:rPr>
        <w:t>warunki do nabywania kompetencji personalnych i społecznych oraz umiejętności</w:t>
      </w:r>
      <w:r w:rsidR="00FF7ECE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130402">
        <w:rPr>
          <w:rFonts w:ascii="Times New Roman" w:eastAsia="Times New Roman" w:hAnsi="Times New Roman" w:cs="Times New Roman"/>
          <w:sz w:val="18"/>
          <w:szCs w:val="18"/>
          <w:lang w:val="pl-PL"/>
        </w:rPr>
        <w:t>zakresie organizacji pracy małych zespołów.</w:t>
      </w:r>
    </w:p>
    <w:p w:rsidR="008C52D5" w:rsidRPr="00130402" w:rsidRDefault="001C5411">
      <w:pPr>
        <w:spacing w:after="0" w:line="208" w:lineRule="exact"/>
        <w:ind w:left="458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30402">
        <w:rPr>
          <w:rFonts w:ascii="Times New Roman" w:eastAsia="Times New Roman" w:hAnsi="Times New Roman" w:cs="Times New Roman"/>
          <w:position w:val="6"/>
          <w:sz w:val="12"/>
          <w:szCs w:val="12"/>
          <w:lang w:val="pl-PL"/>
        </w:rPr>
        <w:t xml:space="preserve">3) </w:t>
      </w:r>
      <w:r w:rsidRPr="00130402">
        <w:rPr>
          <w:rFonts w:ascii="Times New Roman" w:eastAsia="Times New Roman" w:hAnsi="Times New Roman" w:cs="Times New Roman"/>
          <w:sz w:val="18"/>
          <w:szCs w:val="18"/>
          <w:lang w:val="pl-PL"/>
        </w:rPr>
        <w:t>Wskazana jednostka efektów kształcenia nie jest powtarzana</w:t>
      </w:r>
      <w:r w:rsidR="00FF7ECE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130402">
        <w:rPr>
          <w:rFonts w:ascii="Times New Roman" w:eastAsia="Times New Roman" w:hAnsi="Times New Roman" w:cs="Times New Roman"/>
          <w:sz w:val="18"/>
          <w:szCs w:val="18"/>
          <w:lang w:val="pl-PL"/>
        </w:rPr>
        <w:t>przypadku, gdy kształcenie zawodowe odbywa się</w:t>
      </w:r>
      <w:r w:rsidR="00FF7ECE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130402">
        <w:rPr>
          <w:rFonts w:ascii="Times New Roman" w:eastAsia="Times New Roman" w:hAnsi="Times New Roman" w:cs="Times New Roman"/>
          <w:sz w:val="18"/>
          <w:szCs w:val="18"/>
          <w:lang w:val="pl-PL"/>
        </w:rPr>
        <w:t>szkole</w:t>
      </w:r>
    </w:p>
    <w:p w:rsidR="008C52D5" w:rsidRPr="00130402" w:rsidRDefault="001C5411">
      <w:pPr>
        <w:spacing w:before="16" w:after="0" w:line="240" w:lineRule="auto"/>
        <w:ind w:left="599" w:right="-2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130402">
        <w:rPr>
          <w:rFonts w:ascii="Times New Roman" w:eastAsia="Times New Roman" w:hAnsi="Times New Roman" w:cs="Times New Roman"/>
          <w:sz w:val="18"/>
          <w:szCs w:val="18"/>
          <w:lang w:val="pl-PL"/>
        </w:rPr>
        <w:t>prowadzącej kształcenie</w:t>
      </w:r>
      <w:r w:rsidR="00FF7ECE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w </w:t>
      </w:r>
      <w:r w:rsidRPr="00130402">
        <w:rPr>
          <w:rFonts w:ascii="Times New Roman" w:eastAsia="Times New Roman" w:hAnsi="Times New Roman" w:cs="Times New Roman"/>
          <w:sz w:val="18"/>
          <w:szCs w:val="18"/>
          <w:lang w:val="pl-PL"/>
        </w:rPr>
        <w:t>tym zawodzie.</w:t>
      </w:r>
    </w:p>
    <w:sectPr w:rsidR="008C52D5" w:rsidRPr="00130402" w:rsidSect="008C52D5">
      <w:pgSz w:w="11920" w:h="16840"/>
      <w:pgMar w:top="1180" w:right="900" w:bottom="280" w:left="900" w:header="97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4B6" w:rsidRDefault="007E24B6" w:rsidP="008C52D5">
      <w:pPr>
        <w:spacing w:after="0" w:line="240" w:lineRule="auto"/>
      </w:pPr>
      <w:r>
        <w:separator/>
      </w:r>
    </w:p>
  </w:endnote>
  <w:endnote w:type="continuationSeparator" w:id="0">
    <w:p w:rsidR="007E24B6" w:rsidRDefault="007E24B6" w:rsidP="008C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4B6" w:rsidRDefault="007E24B6" w:rsidP="008C52D5">
      <w:pPr>
        <w:spacing w:after="0" w:line="240" w:lineRule="auto"/>
      </w:pPr>
      <w:r>
        <w:separator/>
      </w:r>
    </w:p>
  </w:footnote>
  <w:footnote w:type="continuationSeparator" w:id="0">
    <w:p w:rsidR="007E24B6" w:rsidRDefault="007E24B6" w:rsidP="008C5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C52D5"/>
    <w:rsid w:val="00130402"/>
    <w:rsid w:val="001C5411"/>
    <w:rsid w:val="00512652"/>
    <w:rsid w:val="007E24B6"/>
    <w:rsid w:val="008C52D5"/>
    <w:rsid w:val="009641F8"/>
    <w:rsid w:val="009A26FA"/>
    <w:rsid w:val="00DB24DF"/>
    <w:rsid w:val="00FF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3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0402"/>
  </w:style>
  <w:style w:type="paragraph" w:styleId="Stopka">
    <w:name w:val="footer"/>
    <w:basedOn w:val="Normalny"/>
    <w:link w:val="StopkaZnak"/>
    <w:uiPriority w:val="99"/>
    <w:semiHidden/>
    <w:unhideWhenUsed/>
    <w:rsid w:val="0013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04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19</Pages>
  <Words>7326</Words>
  <Characters>43961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Krystyna</cp:lastModifiedBy>
  <cp:revision>3</cp:revision>
  <dcterms:created xsi:type="dcterms:W3CDTF">2019-09-17T14:14:00Z</dcterms:created>
  <dcterms:modified xsi:type="dcterms:W3CDTF">2019-09-19T12:12:00Z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</Properties>
</file>