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BD" w:rsidRPr="00FB5821" w:rsidRDefault="000B13BD">
      <w:pPr>
        <w:spacing w:before="9" w:after="0" w:line="160" w:lineRule="exact"/>
        <w:rPr>
          <w:sz w:val="16"/>
          <w:szCs w:val="16"/>
          <w:lang w:val="pl-PL"/>
        </w:r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p w:rsidR="000B13BD" w:rsidRPr="00FB5821" w:rsidRDefault="00CA7CB2">
      <w:pPr>
        <w:tabs>
          <w:tab w:val="left" w:pos="8280"/>
        </w:tabs>
        <w:spacing w:before="23" w:after="0" w:line="240" w:lineRule="auto"/>
        <w:ind w:left="401" w:right="-20"/>
        <w:rPr>
          <w:rFonts w:ascii="Times New Roman" w:eastAsia="Times New Roman" w:hAnsi="Times New Roman" w:cs="Times New Roman"/>
          <w:sz w:val="28"/>
          <w:szCs w:val="28"/>
          <w:lang w:val="pl-PL"/>
        </w:rPr>
      </w:pPr>
      <w:r>
        <w:rPr>
          <w:rFonts w:ascii="Times New Roman" w:eastAsia="Times New Roman" w:hAnsi="Times New Roman" w:cs="Times New Roman"/>
          <w:b/>
          <w:bCs/>
          <w:sz w:val="28"/>
          <w:szCs w:val="28"/>
          <w:lang w:val="pl-PL"/>
        </w:rPr>
        <w:t>T</w:t>
      </w:r>
      <w:bookmarkStart w:id="0" w:name="_GoBack"/>
      <w:bookmarkEnd w:id="0"/>
      <w:r w:rsidR="00FB5821" w:rsidRPr="00FB5821">
        <w:rPr>
          <w:rFonts w:ascii="Times New Roman" w:eastAsia="Times New Roman" w:hAnsi="Times New Roman" w:cs="Times New Roman"/>
          <w:b/>
          <w:bCs/>
          <w:sz w:val="28"/>
          <w:szCs w:val="28"/>
          <w:lang w:val="pl-PL"/>
        </w:rPr>
        <w:t>ECHNIK ŻYWIENIA</w:t>
      </w:r>
      <w:r w:rsidR="00D56329">
        <w:rPr>
          <w:rFonts w:ascii="Times New Roman" w:eastAsia="Times New Roman" w:hAnsi="Times New Roman" w:cs="Times New Roman"/>
          <w:b/>
          <w:bCs/>
          <w:sz w:val="28"/>
          <w:szCs w:val="28"/>
          <w:lang w:val="pl-PL"/>
        </w:rPr>
        <w:t xml:space="preserve"> i </w:t>
      </w:r>
      <w:r w:rsidR="00FB5821" w:rsidRPr="00FB5821">
        <w:rPr>
          <w:rFonts w:ascii="Times New Roman" w:eastAsia="Times New Roman" w:hAnsi="Times New Roman" w:cs="Times New Roman"/>
          <w:b/>
          <w:bCs/>
          <w:sz w:val="28"/>
          <w:szCs w:val="28"/>
          <w:lang w:val="pl-PL"/>
        </w:rPr>
        <w:t>USŁUG GASTRONOMICZNYCH</w:t>
      </w:r>
      <w:r w:rsidR="00FB5821" w:rsidRPr="00FB5821">
        <w:rPr>
          <w:rFonts w:ascii="Times New Roman" w:eastAsia="Times New Roman" w:hAnsi="Times New Roman" w:cs="Times New Roman"/>
          <w:b/>
          <w:bCs/>
          <w:sz w:val="28"/>
          <w:szCs w:val="28"/>
          <w:lang w:val="pl-PL"/>
        </w:rPr>
        <w:tab/>
        <w:t>343404</w:t>
      </w:r>
    </w:p>
    <w:p w:rsidR="000B13BD" w:rsidRPr="00FB5821" w:rsidRDefault="000B13BD">
      <w:pPr>
        <w:spacing w:before="9" w:after="0" w:line="220" w:lineRule="exact"/>
        <w:rPr>
          <w:lang w:val="pl-PL"/>
        </w:rPr>
      </w:pPr>
    </w:p>
    <w:p w:rsidR="000B13BD" w:rsidRPr="00FB5821" w:rsidRDefault="00FB5821">
      <w:pPr>
        <w:spacing w:after="0" w:line="240" w:lineRule="auto"/>
        <w:ind w:left="40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b/>
          <w:bCs/>
          <w:sz w:val="20"/>
          <w:szCs w:val="20"/>
          <w:lang w:val="pl-PL"/>
        </w:rPr>
        <w:t>KWALIFIKACJE WYODRĘBNIONE</w:t>
      </w:r>
      <w:r w:rsidR="00D56329">
        <w:rPr>
          <w:rFonts w:ascii="Times New Roman" w:eastAsia="Times New Roman" w:hAnsi="Times New Roman" w:cs="Times New Roman"/>
          <w:b/>
          <w:bCs/>
          <w:sz w:val="20"/>
          <w:szCs w:val="20"/>
          <w:lang w:val="pl-PL"/>
        </w:rPr>
        <w:t xml:space="preserve"> w </w:t>
      </w:r>
      <w:r w:rsidRPr="00FB5821">
        <w:rPr>
          <w:rFonts w:ascii="Times New Roman" w:eastAsia="Times New Roman" w:hAnsi="Times New Roman" w:cs="Times New Roman"/>
          <w:b/>
          <w:bCs/>
          <w:sz w:val="20"/>
          <w:szCs w:val="20"/>
          <w:lang w:val="pl-PL"/>
        </w:rPr>
        <w:t>ZAWODZIE</w:t>
      </w:r>
    </w:p>
    <w:p w:rsidR="000B13BD" w:rsidRPr="00FB5821" w:rsidRDefault="00FB5821">
      <w:pPr>
        <w:spacing w:after="0" w:line="225" w:lineRule="exact"/>
        <w:ind w:left="40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highlight w:val="yellow"/>
          <w:lang w:val="pl-PL"/>
        </w:rPr>
        <w:t>HGT.02. Przygotowanie</w:t>
      </w:r>
      <w:r w:rsidR="00D56329">
        <w:rPr>
          <w:rFonts w:ascii="Times New Roman" w:eastAsia="Times New Roman" w:hAnsi="Times New Roman" w:cs="Times New Roman"/>
          <w:sz w:val="20"/>
          <w:szCs w:val="20"/>
          <w:highlight w:val="yellow"/>
          <w:lang w:val="pl-PL"/>
        </w:rPr>
        <w:t xml:space="preserve"> i </w:t>
      </w:r>
      <w:r w:rsidRPr="00FB5821">
        <w:rPr>
          <w:rFonts w:ascii="Times New Roman" w:eastAsia="Times New Roman" w:hAnsi="Times New Roman" w:cs="Times New Roman"/>
          <w:sz w:val="20"/>
          <w:szCs w:val="20"/>
          <w:highlight w:val="yellow"/>
          <w:lang w:val="pl-PL"/>
        </w:rPr>
        <w:t>wydawanie dań</w:t>
      </w:r>
    </w:p>
    <w:p w:rsidR="000B13BD" w:rsidRPr="00FB5821" w:rsidRDefault="00FB5821">
      <w:pPr>
        <w:spacing w:after="0" w:line="230" w:lineRule="exact"/>
        <w:ind w:left="40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highlight w:val="green"/>
          <w:lang w:val="pl-PL"/>
        </w:rPr>
        <w:t>HGT.12. Organizacja żywienia</w:t>
      </w:r>
      <w:r w:rsidR="00D56329">
        <w:rPr>
          <w:rFonts w:ascii="Times New Roman" w:eastAsia="Times New Roman" w:hAnsi="Times New Roman" w:cs="Times New Roman"/>
          <w:sz w:val="20"/>
          <w:szCs w:val="20"/>
          <w:highlight w:val="green"/>
          <w:lang w:val="pl-PL"/>
        </w:rPr>
        <w:t xml:space="preserve"> i </w:t>
      </w:r>
      <w:r w:rsidRPr="00FB5821">
        <w:rPr>
          <w:rFonts w:ascii="Times New Roman" w:eastAsia="Times New Roman" w:hAnsi="Times New Roman" w:cs="Times New Roman"/>
          <w:sz w:val="20"/>
          <w:szCs w:val="20"/>
          <w:highlight w:val="green"/>
          <w:lang w:val="pl-PL"/>
        </w:rPr>
        <w:t>usług gastronomicznych</w:t>
      </w:r>
    </w:p>
    <w:p w:rsidR="000B13BD" w:rsidRPr="00FB5821" w:rsidRDefault="000B13BD">
      <w:pPr>
        <w:spacing w:before="14" w:after="0" w:line="220" w:lineRule="exact"/>
        <w:rPr>
          <w:lang w:val="pl-PL"/>
        </w:rPr>
      </w:pPr>
    </w:p>
    <w:p w:rsidR="000B13BD" w:rsidRPr="00FB5821" w:rsidRDefault="00FB5821">
      <w:pPr>
        <w:spacing w:after="0" w:line="240" w:lineRule="auto"/>
        <w:ind w:left="40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b/>
          <w:bCs/>
          <w:sz w:val="20"/>
          <w:szCs w:val="20"/>
          <w:lang w:val="pl-PL"/>
        </w:rPr>
        <w:t>CELE KSZTAŁCENIA</w:t>
      </w:r>
    </w:p>
    <w:p w:rsidR="000B13BD" w:rsidRPr="00FB5821" w:rsidRDefault="00FB5821" w:rsidP="00FB5821">
      <w:pPr>
        <w:spacing w:after="0" w:line="225" w:lineRule="exact"/>
        <w:ind w:left="40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Absolwent szkoły prowadzącej kształcenie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zawodzie technik żywienia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usług gastronomicznych powinien być</w:t>
      </w:r>
      <w:r>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przygotowany do wykonywania zadań zawodowych:</w:t>
      </w:r>
    </w:p>
    <w:p w:rsidR="000B13BD" w:rsidRPr="00FB5821" w:rsidRDefault="000B13BD">
      <w:pPr>
        <w:spacing w:before="9" w:after="0" w:line="220" w:lineRule="exact"/>
        <w:rPr>
          <w:lang w:val="pl-PL"/>
        </w:rPr>
      </w:pPr>
    </w:p>
    <w:p w:rsidR="000B13BD" w:rsidRPr="00FB5821" w:rsidRDefault="00FB5821">
      <w:pPr>
        <w:spacing w:after="0" w:line="240" w:lineRule="auto"/>
        <w:ind w:left="40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kwalifikacji HGT.02. Przygotowanie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wydawanie dań:</w:t>
      </w:r>
    </w:p>
    <w:p w:rsidR="00FB5821" w:rsidRDefault="00FB5821">
      <w:pPr>
        <w:tabs>
          <w:tab w:val="left" w:pos="1040"/>
        </w:tabs>
        <w:spacing w:before="2" w:after="0" w:line="230" w:lineRule="exact"/>
        <w:ind w:left="683" w:right="6631"/>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oceniania jakości produktów,</w:t>
      </w:r>
    </w:p>
    <w:p w:rsidR="000B13BD" w:rsidRPr="00FB5821" w:rsidRDefault="00FB5821">
      <w:pPr>
        <w:tabs>
          <w:tab w:val="left" w:pos="1040"/>
        </w:tabs>
        <w:spacing w:before="2" w:after="0" w:line="230" w:lineRule="exact"/>
        <w:ind w:left="683" w:right="6631"/>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przechowywania żywności,</w:t>
      </w:r>
    </w:p>
    <w:p w:rsidR="000B13BD" w:rsidRPr="00FB5821" w:rsidRDefault="00FB5821">
      <w:pPr>
        <w:tabs>
          <w:tab w:val="left" w:pos="1040"/>
        </w:tabs>
        <w:spacing w:after="0" w:line="224" w:lineRule="exact"/>
        <w:ind w:left="683"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c)</w:t>
      </w:r>
      <w:r>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obróbki produktów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przygotowania stanowiska pracy,</w:t>
      </w:r>
    </w:p>
    <w:p w:rsidR="000B13BD" w:rsidRPr="00FB5821" w:rsidRDefault="00FB5821">
      <w:pPr>
        <w:spacing w:after="0" w:line="230" w:lineRule="exact"/>
        <w:ind w:left="683"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 obsługi sprzętu gastronomicznego,</w:t>
      </w:r>
    </w:p>
    <w:p w:rsidR="000B13BD" w:rsidRPr="00FB5821" w:rsidRDefault="00FB5821">
      <w:pPr>
        <w:tabs>
          <w:tab w:val="left" w:pos="1040"/>
        </w:tabs>
        <w:spacing w:after="0" w:line="230" w:lineRule="exact"/>
        <w:ind w:left="683"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w:t>
      </w:r>
      <w:r>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dań zimnych, gorących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podstawowych deserów,</w:t>
      </w:r>
    </w:p>
    <w:p w:rsidR="000B13BD" w:rsidRPr="00FB5821" w:rsidRDefault="00FB5821">
      <w:pPr>
        <w:tabs>
          <w:tab w:val="left" w:pos="1040"/>
        </w:tabs>
        <w:spacing w:after="0" w:line="230" w:lineRule="exact"/>
        <w:ind w:left="683"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f)</w:t>
      </w:r>
      <w:r>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wydawania dań;</w:t>
      </w:r>
    </w:p>
    <w:p w:rsidR="000B13BD" w:rsidRPr="00FB5821" w:rsidRDefault="000B13BD">
      <w:pPr>
        <w:spacing w:before="10" w:after="0" w:line="220" w:lineRule="exact"/>
        <w:rPr>
          <w:lang w:val="pl-PL"/>
        </w:rPr>
      </w:pPr>
    </w:p>
    <w:p w:rsidR="000B13BD" w:rsidRPr="00FB5821" w:rsidRDefault="00FB5821">
      <w:pPr>
        <w:spacing w:after="0" w:line="240" w:lineRule="auto"/>
        <w:ind w:left="40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kwalifikacji HGT.12. Organizacja żywienia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usług gastronomicznych:</w:t>
      </w:r>
    </w:p>
    <w:p w:rsidR="000B13BD" w:rsidRPr="00FB5821" w:rsidRDefault="00FB5821">
      <w:pPr>
        <w:spacing w:after="0" w:line="227" w:lineRule="exact"/>
        <w:ind w:left="683"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 oceniania jakości żywności,</w:t>
      </w:r>
    </w:p>
    <w:p w:rsidR="000B13BD" w:rsidRPr="00FB5821" w:rsidRDefault="00FB5821">
      <w:pPr>
        <w:spacing w:after="0" w:line="230" w:lineRule="exact"/>
        <w:ind w:left="683"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planowania żywienia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uwzględnieniem alternatywnego sposobu żywienia,</w:t>
      </w:r>
    </w:p>
    <w:p w:rsidR="000B13BD" w:rsidRPr="00FB5821" w:rsidRDefault="00FB5821">
      <w:pPr>
        <w:spacing w:before="2" w:after="0" w:line="230" w:lineRule="exact"/>
        <w:ind w:left="683" w:right="4657"/>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c) organizowania żywienia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produkcji gastronomicznej, d) wykonywania usług gastronomicznych,</w:t>
      </w:r>
    </w:p>
    <w:p w:rsidR="000B13BD" w:rsidRPr="00FB5821" w:rsidRDefault="00FB5821">
      <w:pPr>
        <w:spacing w:after="0" w:line="227" w:lineRule="exact"/>
        <w:ind w:left="683"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 ekspedycji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w:t>
      </w:r>
    </w:p>
    <w:p w:rsidR="000B13BD" w:rsidRPr="00FB5821" w:rsidRDefault="000B13BD">
      <w:pPr>
        <w:spacing w:before="12" w:after="0" w:line="220" w:lineRule="exact"/>
        <w:rPr>
          <w:lang w:val="pl-PL"/>
        </w:rPr>
      </w:pPr>
    </w:p>
    <w:p w:rsidR="000B13BD" w:rsidRPr="00FB5821" w:rsidRDefault="00FB5821">
      <w:pPr>
        <w:spacing w:after="0" w:line="240" w:lineRule="auto"/>
        <w:ind w:left="40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b/>
          <w:bCs/>
          <w:sz w:val="20"/>
          <w:szCs w:val="20"/>
          <w:lang w:val="pl-PL"/>
        </w:rPr>
        <w:t>EFEKTY KSZTAŁCENIA</w:t>
      </w:r>
      <w:r w:rsidR="00D56329">
        <w:rPr>
          <w:rFonts w:ascii="Times New Roman" w:eastAsia="Times New Roman" w:hAnsi="Times New Roman" w:cs="Times New Roman"/>
          <w:b/>
          <w:bCs/>
          <w:sz w:val="20"/>
          <w:szCs w:val="20"/>
          <w:lang w:val="pl-PL"/>
        </w:rPr>
        <w:t xml:space="preserve"> i </w:t>
      </w:r>
      <w:r w:rsidRPr="00FB5821">
        <w:rPr>
          <w:rFonts w:ascii="Times New Roman" w:eastAsia="Times New Roman" w:hAnsi="Times New Roman" w:cs="Times New Roman"/>
          <w:b/>
          <w:bCs/>
          <w:sz w:val="20"/>
          <w:szCs w:val="20"/>
          <w:lang w:val="pl-PL"/>
        </w:rPr>
        <w:t>KRYTERIA WERYFIKACJI TYCH EFEKTÓW</w:t>
      </w:r>
    </w:p>
    <w:p w:rsidR="000B13BD" w:rsidRPr="00FB5821" w:rsidRDefault="00FB5821" w:rsidP="00FB5821">
      <w:pPr>
        <w:spacing w:after="0" w:line="225" w:lineRule="exact"/>
        <w:ind w:left="401" w:right="72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Do wykonywania zadań zawodowych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kwalifikacji HGT.02. Przygotowanie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wydawanie dań</w:t>
      </w:r>
      <w:r>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niezbędne jest osiągnięcie niżej wymienionych efektów kształcenia:</w:t>
      </w:r>
    </w:p>
    <w:p w:rsidR="000B13BD" w:rsidRPr="00FB5821" w:rsidRDefault="000B13BD">
      <w:pPr>
        <w:spacing w:before="13" w:after="0" w:line="220" w:lineRule="exact"/>
        <w:rPr>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8"/>
      </w:tblGrid>
      <w:tr w:rsidR="000B13BD" w:rsidRPr="00FB5821">
        <w:trPr>
          <w:trHeight w:hRule="exact" w:val="239"/>
        </w:trPr>
        <w:tc>
          <w:tcPr>
            <w:tcW w:w="8983"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highlight w:val="yellow"/>
                <w:lang w:val="pl-PL"/>
              </w:rPr>
              <w:t>HGT.02. Przygotowanie</w:t>
            </w:r>
            <w:r w:rsidR="00D56329">
              <w:rPr>
                <w:rFonts w:ascii="Times New Roman" w:eastAsia="Times New Roman" w:hAnsi="Times New Roman" w:cs="Times New Roman"/>
                <w:sz w:val="20"/>
                <w:szCs w:val="20"/>
                <w:highlight w:val="yellow"/>
                <w:lang w:val="pl-PL"/>
              </w:rPr>
              <w:t xml:space="preserve"> i </w:t>
            </w:r>
            <w:r w:rsidRPr="00FB5821">
              <w:rPr>
                <w:rFonts w:ascii="Times New Roman" w:eastAsia="Times New Roman" w:hAnsi="Times New Roman" w:cs="Times New Roman"/>
                <w:sz w:val="20"/>
                <w:szCs w:val="20"/>
                <w:highlight w:val="yellow"/>
                <w:lang w:val="pl-PL"/>
              </w:rPr>
              <w:t>wydawanie dań</w:t>
            </w:r>
          </w:p>
        </w:tc>
      </w:tr>
      <w:tr w:rsidR="000B13BD" w:rsidRPr="00FB5821">
        <w:trPr>
          <w:trHeight w:hRule="exact" w:val="239"/>
        </w:trPr>
        <w:tc>
          <w:tcPr>
            <w:tcW w:w="8983"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HGT.02.1. Bezpieczeństwo</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higiena pracy</w:t>
            </w:r>
          </w:p>
        </w:tc>
      </w:tr>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333"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62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723" w:right="170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88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2118" w:right="2106"/>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3216"/>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pojęcia związane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bezpieczeństwem</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higieną pracy, ochroną przeciwpożarową, ochroną środowiska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ergonomią</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posługuje się terminologią dotyczącą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 ochrony przeciwpożarowej oraz ochrony środowiska</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wymienia przepisy prawa dotyczące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 ochrony przeciwpożarowej oraz ochrony środowiska</w:t>
            </w:r>
          </w:p>
          <w:p w:rsidR="000B13BD" w:rsidRPr="00FB5821" w:rsidRDefault="00FB5821" w:rsidP="001E35C4">
            <w:pPr>
              <w:spacing w:after="0" w:line="226"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określa warunki organizacji pracy zapewniające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wymagany poziom ochrony zdrowia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życia przed zagrożeniami występującymi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środowisku pracy</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określa działania zapobiegające wyrządzeniu szkód</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środowisku</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opisuje wymagania dotyczące ergonomii pracy</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rozróżnia środki gaśnicze ze względu na zakres ich</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stosowania</w:t>
            </w:r>
          </w:p>
        </w:tc>
      </w:tr>
      <w:tr w:rsidR="000B13BD" w:rsidRPr="00FB5821">
        <w:trPr>
          <w:trHeight w:hRule="exact" w:val="115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4" w:lineRule="exact"/>
              <w:ind w:left="306" w:right="60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charakteryzuje zadania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uprawnienia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instytucji oraz służb działających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ochrony pracy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ochrony</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środowiska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wymienia instytucje oraz służby działające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ochrony pracy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ochrony środowiska</w:t>
            </w:r>
          </w:p>
          <w:p w:rsidR="000B13BD" w:rsidRPr="00FB5821" w:rsidRDefault="00FB5821" w:rsidP="001E35C4">
            <w:pPr>
              <w:spacing w:before="2" w:after="0" w:line="230" w:lineRule="exact"/>
              <w:ind w:left="300" w:right="12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wymienia zadania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uprawnienia instytucji oraz służb działających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ochrony pracy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ochrony</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środowiska</w:t>
            </w:r>
          </w:p>
        </w:tc>
      </w:tr>
      <w:tr w:rsidR="000B13BD" w:rsidRPr="00FB5821">
        <w:trPr>
          <w:trHeight w:hRule="exact" w:val="161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10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opisuje prawa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obowiązki pracownika oraz</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pracodawcy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wymienia prawa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obowiązki pracodawcy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wymienia prawa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obowiązki pracownika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w:t>
            </w:r>
          </w:p>
          <w:p w:rsidR="000B13BD" w:rsidRPr="00FB5821" w:rsidRDefault="00FB5821" w:rsidP="001E35C4">
            <w:pPr>
              <w:spacing w:before="2" w:after="0" w:line="230" w:lineRule="exact"/>
              <w:ind w:left="300" w:right="35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omawia konsekwencje nieprzestrzegania obowiązków pracownika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pracodawcy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w:t>
            </w:r>
          </w:p>
        </w:tc>
      </w:tr>
    </w:tbl>
    <w:p w:rsidR="000B13BD" w:rsidRPr="00FB5821" w:rsidRDefault="000B13BD">
      <w:pPr>
        <w:spacing w:after="0"/>
        <w:rPr>
          <w:lang w:val="pl-PL"/>
        </w:rPr>
        <w:sectPr w:rsidR="000B13BD" w:rsidRPr="00FB5821">
          <w:headerReference w:type="default" r:id="rId7"/>
          <w:type w:val="continuous"/>
          <w:pgSz w:w="11920" w:h="16840"/>
          <w:pgMar w:top="1160" w:right="920" w:bottom="280" w:left="920" w:header="970" w:footer="708" w:gutter="0"/>
          <w:pgNumType w:start="1799"/>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7"/>
      </w:tblGrid>
      <w:tr w:rsidR="000B13BD" w:rsidRPr="00FB5821">
        <w:trPr>
          <w:trHeight w:hRule="exact" w:val="344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przewiduje zagrożenia dla zdrowia lub</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życia człowieka oraz mienia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środowiska związane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wykonywaniem zadań zawodowych</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czynniki szkodliwe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niebezpieczne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oddziałujące na organizm człowieka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środowisku</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pracy</w:t>
            </w:r>
          </w:p>
          <w:p w:rsidR="000B13BD" w:rsidRPr="00FB5821" w:rsidRDefault="00FB5821" w:rsidP="001E35C4">
            <w:pPr>
              <w:spacing w:before="2" w:after="0" w:line="230" w:lineRule="exact"/>
              <w:ind w:left="300" w:right="75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określa sposoby przeciwdziałania czynnikom szkodliwym</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niebezpiecznym typowym dla stanowiska pracy</w:t>
            </w:r>
          </w:p>
          <w:p w:rsidR="000B13BD" w:rsidRPr="00FB5821" w:rsidRDefault="00FB5821" w:rsidP="001E35C4">
            <w:pPr>
              <w:spacing w:before="1" w:after="0" w:line="228" w:lineRule="exact"/>
              <w:ind w:left="300" w:right="52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określa wpływ czynników szkodliwych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niebezpiecznych na zachorowalność na choroby</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zawodowe</w:t>
            </w:r>
          </w:p>
          <w:p w:rsidR="000B13BD" w:rsidRPr="00FB5821" w:rsidRDefault="00FB5821" w:rsidP="001E35C4">
            <w:pPr>
              <w:spacing w:before="2" w:after="0" w:line="230" w:lineRule="exact"/>
              <w:ind w:left="300" w:right="7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stosuje się do informacji przedstawionych na znakach bezpieczeństwa</w:t>
            </w:r>
          </w:p>
          <w:p w:rsidR="000B13BD" w:rsidRPr="00FB5821" w:rsidRDefault="00FB5821" w:rsidP="001E35C4">
            <w:pPr>
              <w:spacing w:after="0" w:line="227" w:lineRule="exact"/>
              <w:ind w:left="300" w:right="72"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stosuje się do informacji przedstawionych na znakach</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zakazu, nakazu, ostrzegawczych, ewakuacyjnych,</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ochrony przeciwpożarowej oraz sygnałów</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alarmowych</w:t>
            </w:r>
          </w:p>
        </w:tc>
      </w:tr>
      <w:tr w:rsidR="000B13BD" w:rsidRPr="00FB5821">
        <w:trPr>
          <w:trHeight w:hRule="exact" w:val="184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37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stosuje zasady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pracy, ergonomii oraz przepisy prawa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dotyczące ochrony przeciwpożarowej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ochrony środowiska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przestrzega przepisów prawa dotyczących ochrony</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przeciwpożarowej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ochrony środowiska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zawodzie</w:t>
            </w:r>
          </w:p>
          <w:p w:rsidR="000B13BD" w:rsidRPr="00FB5821" w:rsidRDefault="00FB5821" w:rsidP="001E35C4">
            <w:pPr>
              <w:spacing w:before="2" w:after="0" w:line="230" w:lineRule="exact"/>
              <w:ind w:left="300" w:right="50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stosuje instrukcje bezpieczeństwa, higieny pracy, przeciwpożarowe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stanowiskowe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zawodzie</w:t>
            </w:r>
          </w:p>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identyfikuje zastosowanie gaśnic na podstawie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znormalizowanych oznaczeń literowych</w:t>
            </w:r>
          </w:p>
          <w:p w:rsidR="000B13BD" w:rsidRPr="00FB5821" w:rsidRDefault="00FB5821" w:rsidP="001E35C4">
            <w:pPr>
              <w:spacing w:before="2" w:after="0" w:line="230" w:lineRule="exact"/>
              <w:ind w:left="300" w:right="53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rozróżnia znaki informacyjne dotyczące ochrony przeciwpożarowej</w:t>
            </w:r>
          </w:p>
        </w:tc>
      </w:tr>
      <w:tr w:rsidR="000B13BD" w:rsidRPr="00FB5821">
        <w:trPr>
          <w:trHeight w:hRule="exact" w:val="2300"/>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przygotowuje stanowisko pracy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wymaganiami ergonomii, przepisami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 ochrony przeciwpożarowej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ochrony środowiska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przystosowuje stanowisko pracy do swoich potrzeb,</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uwzględniając wymagania ergonomii, przepisów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 oraz ochrony przeciwpożarowej</w:t>
            </w:r>
          </w:p>
          <w:p w:rsidR="000B13BD" w:rsidRPr="00FB5821" w:rsidRDefault="00FB5821" w:rsidP="001E35C4">
            <w:pPr>
              <w:spacing w:before="2" w:after="0" w:line="230" w:lineRule="exact"/>
              <w:ind w:left="300" w:right="37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przestrzega zasad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 ergonomii, ochrony przeciwpożarowej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ochrony środowiska podczas wykonywania zadań na stanowisku pracy</w:t>
            </w:r>
          </w:p>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utrzymuje porządek na stanowisku pracy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zasadami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w:t>
            </w:r>
          </w:p>
        </w:tc>
      </w:tr>
      <w:tr w:rsidR="000B13BD" w:rsidRPr="00FB5821">
        <w:trPr>
          <w:trHeight w:hRule="exact" w:val="1843"/>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stosuje środki ochrony indywidualnej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zbiorowej podczas wykonywania zadań</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zawodowych</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środki ochrony indywidualnej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zbiorowej</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stosowane podczas wykonywania zadań zawodowych</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środki ochrony indywidualnej do rodzaju</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wykonywanego zadania</w:t>
            </w:r>
          </w:p>
          <w:p w:rsidR="000B13BD" w:rsidRPr="00FB5821" w:rsidRDefault="00FB5821" w:rsidP="001E35C4">
            <w:pPr>
              <w:spacing w:after="0" w:line="238" w:lineRule="auto"/>
              <w:ind w:left="300" w:right="44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stosuje zabezpieczenia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środki ochrony podczas użytkowania maszyn, urządzeń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narzędzi wykorzystywanych podczas wykonywania zadań zawodowych</w:t>
            </w:r>
          </w:p>
        </w:tc>
      </w:tr>
      <w:tr w:rsidR="000B13BD" w:rsidRPr="00FB5821">
        <w:trPr>
          <w:trHeight w:hRule="exact" w:val="298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określa rolę układu funkcjonalnego</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pomieszczeń</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organizacji pracy zakładu</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gastronomicznego</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pomieszczenia wchodzące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skład zakładu</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gastronomicznego,</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dział magazynowy, produkcyjny, ekspedycyjny, obsługi konsumenta, administracyjno-socjalny</w:t>
            </w:r>
          </w:p>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opisuje wyposażenie techniczne pomieszczeń zakładu</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gastronomicznego,</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maszyny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urządzenia do obróbki wstępnej warzyw, urządzenia do obróbki termicznej</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wskazuje drogi komunikacyjne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zakładzie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gastronomicznym</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zapobiega krzyżowaniu się dróg produktu,</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półproduktu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wyrobu gotowego</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procesie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potraw</w:t>
            </w:r>
          </w:p>
        </w:tc>
      </w:tr>
      <w:tr w:rsidR="000B13BD" w:rsidRPr="00FB5821">
        <w:trPr>
          <w:trHeight w:hRule="exact" w:val="138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601"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9) udziela pierwszej pomocy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stanach</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nagłego zagrożenia zdrowotnego</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opisuje podstawowe symptomy wskazujące na stan</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nagłego zagrożenia zdrowotnego</w:t>
            </w:r>
          </w:p>
          <w:p w:rsidR="000B13BD" w:rsidRPr="00FB5821" w:rsidRDefault="00FB5821" w:rsidP="001E35C4">
            <w:pPr>
              <w:spacing w:before="4" w:after="0" w:line="228" w:lineRule="exact"/>
              <w:ind w:left="300" w:right="8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ocenia sytuację poszkodowanego na podstawie analizy objawów obserwowanych u poszkodowanego</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zabezpiecza siebie, osobę poszkodowaną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miejsce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wypadku</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8"/>
      </w:tblGrid>
      <w:tr w:rsidR="000B13BD" w:rsidRPr="00FB5821">
        <w:trPr>
          <w:trHeight w:hRule="exact" w:val="275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układa poszkodowanego</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pozycji bezpiecznej</w:t>
            </w:r>
          </w:p>
          <w:p w:rsidR="000B13BD" w:rsidRPr="00FB5821" w:rsidRDefault="00FB5821" w:rsidP="001E35C4">
            <w:pPr>
              <w:spacing w:after="0" w:line="228"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powiadamia odpowiednie służby</w:t>
            </w:r>
          </w:p>
          <w:p w:rsidR="000B13BD" w:rsidRPr="00FB5821" w:rsidRDefault="00FB5821" w:rsidP="001E35C4">
            <w:pPr>
              <w:spacing w:before="2" w:after="0" w:line="230" w:lineRule="exact"/>
              <w:ind w:left="300" w:right="11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prezentuje udzielanie pierwszej pomocy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urazowych stanach nagłego zagrożenia zdrowotnego, np. krwotok, zmiażdżenie, amputacja, złamanie, oparzenie</w:t>
            </w:r>
          </w:p>
          <w:p w:rsidR="000B13BD" w:rsidRPr="00FB5821" w:rsidRDefault="00FB5821" w:rsidP="001E35C4">
            <w:pPr>
              <w:spacing w:before="1" w:after="0" w:line="228" w:lineRule="exact"/>
              <w:ind w:left="300" w:right="92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prezentuje udzielanie pierwszej pomocy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nieurazowych stanach nagłego zagrożenia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zdrowotnego, np. omdlenie, zawał, udar</w:t>
            </w:r>
          </w:p>
          <w:p w:rsidR="000B13BD" w:rsidRPr="00FB5821" w:rsidRDefault="00FB5821" w:rsidP="001E35C4">
            <w:pPr>
              <w:spacing w:after="0" w:line="239" w:lineRule="auto"/>
              <w:ind w:left="300" w:right="36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wykonuje resuscytację krążeniowo-oddechową na fantomie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wytycznymi Polskiej Rady Resuscytacji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Europejskiej Rady Resuscytacji</w:t>
            </w:r>
          </w:p>
        </w:tc>
      </w:tr>
      <w:tr w:rsidR="000B13BD" w:rsidRPr="00FB5821">
        <w:trPr>
          <w:trHeight w:hRule="exact" w:val="280"/>
        </w:trPr>
        <w:tc>
          <w:tcPr>
            <w:tcW w:w="8983"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before="15" w:after="0" w:line="240" w:lineRule="auto"/>
              <w:ind w:left="15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HGT.02.2. Podstawy żywienia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gastronomii</w:t>
            </w:r>
          </w:p>
        </w:tc>
      </w:tr>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307"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62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723" w:right="170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88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2118" w:right="2106"/>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5050"/>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charakteryzuje produkty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ich zastosowanie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produkty podstawowe stosowane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1E35C4">
            <w:pPr>
              <w:spacing w:after="0" w:line="240" w:lineRule="auto"/>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rozpoznaje smak</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wygląd ziół świeżych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suszonych</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rozpoznaje przyprawy po smaku, zapachu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wyglądzie</w:t>
            </w:r>
          </w:p>
          <w:p w:rsidR="000B13BD" w:rsidRPr="00FB5821" w:rsidRDefault="00FB5821" w:rsidP="001E35C4">
            <w:pPr>
              <w:spacing w:before="4" w:after="0" w:line="228" w:lineRule="exact"/>
              <w:ind w:left="300" w:right="58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rozróżnia zboża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produkty zbożowe, np. mąki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makarony</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rozróżnia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nazywa ryby słodkowodne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morskie</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rozróżnia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nazywa owoce morza</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rozpoznaje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nazywa owoce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warzywa</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rozróżnia rodzaje mięs</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elementy tusz oraz podroby</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(wołowe, wieprzowe, jagnięce, cielęce, drobiowe)</w:t>
            </w:r>
          </w:p>
          <w:p w:rsidR="000B13BD" w:rsidRPr="00FB5821" w:rsidRDefault="00FB5821" w:rsidP="001E35C4">
            <w:pPr>
              <w:spacing w:after="0" w:line="230" w:lineRule="exact"/>
              <w:ind w:left="300" w:right="27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9) rozróżnia rodzaje dziczyzny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ptactwa dzikiego (np. jeleń, sarna, dzik, przepiórka, bażant, kuropatwa, perliczka, gołąb)</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10) rozróżnia rodzaje wędlin (suszone, wędzone,</w:t>
            </w:r>
            <w:r w:rsidR="00292515">
              <w:rPr>
                <w:rFonts w:ascii="Times New Roman" w:eastAsia="Times New Roman" w:hAnsi="Times New Roman" w:cs="Times New Roman"/>
                <w:sz w:val="20"/>
                <w:szCs w:val="20"/>
                <w:lang w:val="pl-PL"/>
              </w:rPr>
              <w:t xml:space="preserve"> </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gotowane)</w:t>
            </w:r>
          </w:p>
          <w:p w:rsidR="000B13BD" w:rsidRPr="00FB5821" w:rsidRDefault="00FB5821" w:rsidP="001E35C4">
            <w:pPr>
              <w:spacing w:after="0" w:line="230" w:lineRule="exact"/>
              <w:ind w:left="300" w:right="79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11) rozpoznaje sery (miękkie, półtwarde, twarde, pleśniowe)</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12) rozróżnia wyroby mleczne (jogurty, śmietany,</w:t>
            </w:r>
            <w:r w:rsidR="00292515">
              <w:rPr>
                <w:rFonts w:ascii="Times New Roman" w:eastAsia="Times New Roman" w:hAnsi="Times New Roman" w:cs="Times New Roman"/>
                <w:sz w:val="20"/>
                <w:szCs w:val="20"/>
                <w:lang w:val="pl-PL"/>
              </w:rPr>
              <w:t xml:space="preserve"> </w:t>
            </w:r>
          </w:p>
          <w:p w:rsidR="000B13BD" w:rsidRPr="00FB5821" w:rsidRDefault="00FB5821" w:rsidP="001E35C4">
            <w:pPr>
              <w:spacing w:after="0" w:line="240" w:lineRule="auto"/>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maślanki)</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13) określa zastosowanie produktów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procesie</w:t>
            </w:r>
            <w:r w:rsidR="00292515">
              <w:rPr>
                <w:rFonts w:ascii="Times New Roman" w:eastAsia="Times New Roman" w:hAnsi="Times New Roman" w:cs="Times New Roman"/>
                <w:sz w:val="20"/>
                <w:szCs w:val="20"/>
                <w:lang w:val="pl-PL"/>
              </w:rPr>
              <w:t xml:space="preserve"> </w:t>
            </w:r>
          </w:p>
          <w:p w:rsidR="000B13BD" w:rsidRPr="00FB5821" w:rsidRDefault="00FB5821" w:rsidP="001E35C4">
            <w:pPr>
              <w:spacing w:after="0" w:line="228"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przygotowania potraw</w:t>
            </w:r>
          </w:p>
        </w:tc>
      </w:tr>
      <w:tr w:rsidR="000B13BD" w:rsidRPr="00FB5821">
        <w:trPr>
          <w:trHeight w:hRule="exact" w:val="92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Pr="00FB5821">
              <w:rPr>
                <w:rFonts w:ascii="Times New Roman" w:eastAsia="Times New Roman" w:hAnsi="Times New Roman" w:cs="Times New Roman"/>
                <w:sz w:val="20"/>
                <w:szCs w:val="20"/>
                <w:lang w:val="pl-PL"/>
              </w:rPr>
              <w:tab/>
              <w:t>ocenia jakość żywności</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ocenia produkty pod względem świeżości, smaku,</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zapachu, przydatności do spożycia</w:t>
            </w:r>
          </w:p>
          <w:p w:rsidR="000B13BD" w:rsidRPr="00FB5821" w:rsidRDefault="00FB5821" w:rsidP="001E35C4">
            <w:pPr>
              <w:spacing w:before="2" w:after="0" w:line="230" w:lineRule="exact"/>
              <w:ind w:left="300" w:right="119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ocenia wpływ warunków transportu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przechowywania żywności na jej jakość</w:t>
            </w:r>
          </w:p>
        </w:tc>
      </w:tr>
      <w:tr w:rsidR="000B13BD" w:rsidRPr="00FB5821">
        <w:trPr>
          <w:trHeight w:hRule="exact" w:val="1155"/>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rozróżnia produkty, półprodukty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wyroby</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gotowe stosowane podczas przygotowania potraw</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określa zastosowanie produktów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półproduktów,</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wyrobów gotowych podczas przygotowania potraw,</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np. musztardy, octy, pikle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kiszonki</w:t>
            </w:r>
          </w:p>
          <w:p w:rsidR="000B13BD" w:rsidRPr="00FB5821" w:rsidRDefault="00FB5821" w:rsidP="001E35C4">
            <w:pPr>
              <w:spacing w:before="5" w:after="0" w:line="226" w:lineRule="exact"/>
              <w:ind w:left="300" w:right="86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wskazuje parametry jakościowe produktów, półproduktów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wyrobów gotowych</w:t>
            </w:r>
          </w:p>
        </w:tc>
      </w:tr>
      <w:tr w:rsidR="000B13BD" w:rsidRPr="00FB5821">
        <w:trPr>
          <w:trHeight w:hRule="exact" w:val="161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w:t>
            </w:r>
            <w:r w:rsidRPr="00FB5821">
              <w:rPr>
                <w:rFonts w:ascii="Times New Roman" w:eastAsia="Times New Roman" w:hAnsi="Times New Roman" w:cs="Times New Roman"/>
                <w:sz w:val="20"/>
                <w:szCs w:val="20"/>
                <w:lang w:val="pl-PL"/>
              </w:rPr>
              <w:tab/>
              <w:t>rozróżnia metody utrwalania żywności</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klasyfikuje metody utrwalania żywności</w:t>
            </w:r>
          </w:p>
          <w:p w:rsidR="000B13BD" w:rsidRPr="00FB5821" w:rsidRDefault="00FB5821" w:rsidP="001E35C4">
            <w:pPr>
              <w:spacing w:after="0" w:line="229"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opisuje metody fizyczne, biologiczne,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chemiczne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mieszane utrwalania żywności</w:t>
            </w:r>
          </w:p>
          <w:p w:rsidR="000B13BD" w:rsidRPr="00FB5821" w:rsidRDefault="00FB5821" w:rsidP="001E35C4">
            <w:pPr>
              <w:spacing w:before="2" w:after="0" w:line="230" w:lineRule="exact"/>
              <w:ind w:left="300" w:right="71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wskazuje wpływ metod utrwalania na jakość</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trwałość żywności</w:t>
            </w:r>
          </w:p>
          <w:p w:rsidR="000B13BD" w:rsidRPr="00FB5821" w:rsidRDefault="00FB5821" w:rsidP="001E35C4">
            <w:pPr>
              <w:spacing w:before="2" w:after="0" w:line="226" w:lineRule="exact"/>
              <w:ind w:left="300" w:right="21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identyfikuje stosowane metody utrwalania żywności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półproduktach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wyrobach spożywczych</w:t>
            </w:r>
          </w:p>
        </w:tc>
      </w:tr>
      <w:tr w:rsidR="000B13BD" w:rsidRPr="00FB5821">
        <w:trPr>
          <w:trHeight w:hRule="exact" w:val="115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480"/>
              </w:tabs>
              <w:spacing w:after="0" w:line="222" w:lineRule="exact"/>
              <w:ind w:left="306" w:right="303"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w:t>
            </w:r>
            <w:r w:rsidRPr="00FB5821">
              <w:rPr>
                <w:rFonts w:ascii="Times New Roman" w:eastAsia="Times New Roman" w:hAnsi="Times New Roman" w:cs="Times New Roman"/>
                <w:sz w:val="20"/>
                <w:szCs w:val="20"/>
                <w:lang w:val="pl-PL"/>
              </w:rPr>
              <w:tab/>
              <w:t>określa rolę składników pokarmowych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ich wpływ na organizm człowieka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opisuje składniki pokarmowe</w:t>
            </w:r>
          </w:p>
          <w:p w:rsidR="000B13BD" w:rsidRPr="00FB5821" w:rsidRDefault="00FB5821" w:rsidP="001E35C4">
            <w:pPr>
              <w:spacing w:before="2" w:after="0" w:line="230" w:lineRule="exact"/>
              <w:ind w:left="300" w:right="76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analizuje wpływ składników odżywczych na organizm człowieka oraz na kompozycję dań</w:t>
            </w:r>
          </w:p>
          <w:p w:rsidR="000B13BD" w:rsidRPr="00FB5821" w:rsidRDefault="00FB5821" w:rsidP="001E35C4">
            <w:pPr>
              <w:spacing w:after="0" w:line="230" w:lineRule="exact"/>
              <w:ind w:left="300" w:right="98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ocenia dobór składników pokarmowych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komponowaniu dań</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8"/>
      </w:tblGrid>
      <w:tr w:rsidR="000B13BD" w:rsidRPr="00FB5821">
        <w:trPr>
          <w:trHeight w:hRule="exact" w:val="115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4"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w:t>
            </w:r>
            <w:r w:rsidRPr="00FB5821">
              <w:rPr>
                <w:rFonts w:ascii="Times New Roman" w:eastAsia="Times New Roman" w:hAnsi="Times New Roman" w:cs="Times New Roman"/>
                <w:sz w:val="20"/>
                <w:szCs w:val="20"/>
                <w:lang w:val="pl-PL"/>
              </w:rPr>
              <w:tab/>
              <w:t>planuje alternatywne sposoby żywienia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alternatywne sposoby żywienia,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diety bezglutenowe, </w:t>
            </w:r>
            <w:proofErr w:type="spellStart"/>
            <w:r w:rsidRPr="00FB5821">
              <w:rPr>
                <w:rFonts w:ascii="Times New Roman" w:eastAsia="Times New Roman" w:hAnsi="Times New Roman" w:cs="Times New Roman"/>
                <w:sz w:val="20"/>
                <w:szCs w:val="20"/>
                <w:lang w:val="pl-PL"/>
              </w:rPr>
              <w:t>bezlaktozowe</w:t>
            </w:r>
            <w:proofErr w:type="spellEnd"/>
            <w:r w:rsidRPr="00FB5821">
              <w:rPr>
                <w:rFonts w:ascii="Times New Roman" w:eastAsia="Times New Roman" w:hAnsi="Times New Roman" w:cs="Times New Roman"/>
                <w:sz w:val="20"/>
                <w:szCs w:val="20"/>
                <w:lang w:val="pl-PL"/>
              </w:rPr>
              <w:t xml:space="preserve">, wegetarianizm, weganizm, </w:t>
            </w:r>
            <w:proofErr w:type="spellStart"/>
            <w:r w:rsidRPr="00FB5821">
              <w:rPr>
                <w:rFonts w:ascii="Times New Roman" w:eastAsia="Times New Roman" w:hAnsi="Times New Roman" w:cs="Times New Roman"/>
                <w:sz w:val="20"/>
                <w:szCs w:val="20"/>
                <w:lang w:val="pl-PL"/>
              </w:rPr>
              <w:t>fleksitarianizm</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pescowegetarianizm</w:t>
            </w:r>
            <w:proofErr w:type="spellEnd"/>
          </w:p>
          <w:p w:rsidR="000B13BD" w:rsidRPr="00FB5821" w:rsidRDefault="00FB5821" w:rsidP="001E35C4">
            <w:pPr>
              <w:tabs>
                <w:tab w:val="left" w:pos="4580"/>
              </w:tabs>
              <w:spacing w:after="0" w:line="230" w:lineRule="exact"/>
              <w:ind w:left="300" w:right="13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komponuje zbilansowany posiłek</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menu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powyższymi dietami</w:t>
            </w:r>
          </w:p>
        </w:tc>
      </w:tr>
      <w:tr w:rsidR="000B13BD" w:rsidRPr="00FB5821">
        <w:trPr>
          <w:trHeight w:hRule="exact" w:val="2070"/>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w:t>
            </w:r>
            <w:r w:rsidRPr="00FB5821">
              <w:rPr>
                <w:rFonts w:ascii="Times New Roman" w:eastAsia="Times New Roman" w:hAnsi="Times New Roman" w:cs="Times New Roman"/>
                <w:sz w:val="20"/>
                <w:szCs w:val="20"/>
                <w:lang w:val="pl-PL"/>
              </w:rPr>
              <w:tab/>
              <w:t>rozróżnia procesy technologiczne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stosowane podczas przygotowania potraw</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metody obróbki wstępnej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właściwej</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produktów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półproduktów podczas przygotowania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potraw</w:t>
            </w:r>
          </w:p>
          <w:p w:rsidR="000B13BD" w:rsidRPr="00FB5821" w:rsidRDefault="00FB5821" w:rsidP="001E35C4">
            <w:pPr>
              <w:spacing w:after="0" w:line="230" w:lineRule="exact"/>
              <w:ind w:left="300" w:right="62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rozróżnia nowoczesne techniki przygotowania potraw,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gotowanie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próżni (</w:t>
            </w:r>
            <w:proofErr w:type="spellStart"/>
            <w:r w:rsidRPr="00FB5821">
              <w:rPr>
                <w:rFonts w:ascii="Times New Roman" w:eastAsia="Times New Roman" w:hAnsi="Times New Roman" w:cs="Times New Roman"/>
                <w:sz w:val="20"/>
                <w:szCs w:val="20"/>
                <w:lang w:val="pl-PL"/>
              </w:rPr>
              <w:t>sous</w:t>
            </w:r>
            <w:proofErr w:type="spellEnd"/>
            <w:r w:rsidRPr="00FB5821">
              <w:rPr>
                <w:rFonts w:ascii="Times New Roman" w:eastAsia="Times New Roman" w:hAnsi="Times New Roman" w:cs="Times New Roman"/>
                <w:sz w:val="20"/>
                <w:szCs w:val="20"/>
                <w:lang w:val="pl-PL"/>
              </w:rPr>
              <w:t xml:space="preserve"> vide), </w:t>
            </w:r>
            <w:proofErr w:type="spellStart"/>
            <w:r w:rsidRPr="00FB5821">
              <w:rPr>
                <w:rFonts w:ascii="Times New Roman" w:eastAsia="Times New Roman" w:hAnsi="Times New Roman" w:cs="Times New Roman"/>
                <w:sz w:val="20"/>
                <w:szCs w:val="20"/>
                <w:lang w:val="pl-PL"/>
              </w:rPr>
              <w:t>vacum</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pacojet</w:t>
            </w:r>
            <w:proofErr w:type="spellEnd"/>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dobiera proces technologiczny przygotowania potraw</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zasadami bezpieczeństwa, higieny pracy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ergonomii</w:t>
            </w:r>
          </w:p>
        </w:tc>
      </w:tr>
      <w:tr w:rsidR="000B13BD" w:rsidRPr="00FB5821">
        <w:trPr>
          <w:trHeight w:hRule="exact" w:val="115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w:t>
            </w:r>
            <w:r w:rsidRPr="00FB5821">
              <w:rPr>
                <w:rFonts w:ascii="Times New Roman" w:eastAsia="Times New Roman" w:hAnsi="Times New Roman" w:cs="Times New Roman"/>
                <w:sz w:val="20"/>
                <w:szCs w:val="20"/>
                <w:lang w:val="pl-PL"/>
              </w:rPr>
              <w:tab/>
              <w:t>użytkuje maszyny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urządzenia podczas</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potraw</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maszyny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urządzenia stosowane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1E35C4">
            <w:pPr>
              <w:spacing w:before="2" w:after="0" w:line="230" w:lineRule="exact"/>
              <w:ind w:left="300" w:right="30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maszyny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urządzenia do obróbki wstępnej, termicznej, wykończenia, dystrybucji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przechowywania</w:t>
            </w:r>
          </w:p>
        </w:tc>
      </w:tr>
      <w:tr w:rsidR="000B13BD" w:rsidRPr="00FB5821">
        <w:trPr>
          <w:trHeight w:hRule="exact" w:val="925"/>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9)</w:t>
            </w:r>
            <w:r w:rsidRPr="00FB5821">
              <w:rPr>
                <w:rFonts w:ascii="Times New Roman" w:eastAsia="Times New Roman" w:hAnsi="Times New Roman" w:cs="Times New Roman"/>
                <w:sz w:val="20"/>
                <w:szCs w:val="20"/>
                <w:lang w:val="pl-PL"/>
              </w:rPr>
              <w:tab/>
              <w:t>charakteryzuje drobny sprzęt</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 do przygotowania dań</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drobny sprzęt stosowany do przygotowania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potraw ze względu na jego zastosowanie</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drobny sprzęt do przygotowania określonych</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potraw</w:t>
            </w:r>
          </w:p>
        </w:tc>
      </w:tr>
      <w:tr w:rsidR="000B13BD" w:rsidRPr="00FB5821">
        <w:trPr>
          <w:trHeight w:hRule="exact" w:val="2073"/>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10) stosuje systemy zarządzania jakością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bezpieczeństwem zdrowotnym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zasady HACCP (</w:t>
            </w:r>
            <w:r w:rsidRPr="00FB5821">
              <w:rPr>
                <w:rFonts w:ascii="Times New Roman" w:eastAsia="Times New Roman" w:hAnsi="Times New Roman" w:cs="Times New Roman"/>
                <w:color w:val="212121"/>
                <w:sz w:val="20"/>
                <w:szCs w:val="20"/>
                <w:lang w:val="pl-PL"/>
              </w:rPr>
              <w:t xml:space="preserve">(Hazard Analysis and Critical Control </w:t>
            </w:r>
            <w:proofErr w:type="spellStart"/>
            <w:r w:rsidRPr="00FB5821">
              <w:rPr>
                <w:rFonts w:ascii="Times New Roman" w:eastAsia="Times New Roman" w:hAnsi="Times New Roman" w:cs="Times New Roman"/>
                <w:color w:val="212121"/>
                <w:sz w:val="20"/>
                <w:szCs w:val="20"/>
                <w:lang w:val="pl-PL"/>
              </w:rPr>
              <w:t>Points</w:t>
            </w:r>
            <w:proofErr w:type="spellEnd"/>
            <w:r w:rsidRPr="00FB5821">
              <w:rPr>
                <w:rFonts w:ascii="Times New Roman" w:eastAsia="Times New Roman" w:hAnsi="Times New Roman" w:cs="Times New Roman"/>
                <w:color w:val="212121"/>
                <w:sz w:val="20"/>
                <w:szCs w:val="20"/>
                <w:lang w:val="pl-PL"/>
              </w:rPr>
              <w:t xml:space="preserve"> System)</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46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systemy zarządzania bezpieczeństwem</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zdrowotnym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w:t>
            </w:r>
          </w:p>
          <w:p w:rsidR="000B13BD" w:rsidRPr="00FB5821" w:rsidRDefault="00FB5821" w:rsidP="001E35C4">
            <w:pPr>
              <w:spacing w:before="2" w:after="0" w:line="230" w:lineRule="exact"/>
              <w:ind w:left="300" w:right="56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rozpoznaje zagrożenia jakości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bezpieczeństwa zdrowotnego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 podczas przygotowania potraw</w:t>
            </w:r>
          </w:p>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rozpoznaje krytyczne punkty kontroli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procesach</w:t>
            </w:r>
            <w:r w:rsidR="00292515">
              <w:rPr>
                <w:rFonts w:ascii="Times New Roman" w:eastAsia="Times New Roman" w:hAnsi="Times New Roman" w:cs="Times New Roman"/>
                <w:sz w:val="20"/>
                <w:szCs w:val="20"/>
                <w:lang w:val="pl-PL"/>
              </w:rPr>
              <w:t xml:space="preserve"> </w:t>
            </w:r>
          </w:p>
          <w:p w:rsidR="000B13BD" w:rsidRPr="00FB5821" w:rsidRDefault="00FB5821" w:rsidP="001E35C4">
            <w:pPr>
              <w:spacing w:after="0" w:line="230" w:lineRule="exact"/>
              <w:ind w:left="300" w:right="785"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produkcji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świadczeniu usług</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przestrzega zasad zrównoważonego rozwoju</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tc>
      </w:tr>
      <w:tr w:rsidR="000B13BD" w:rsidRPr="00FB5821">
        <w:trPr>
          <w:trHeight w:hRule="exact" w:val="1385"/>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11) rozpoznaje właściwe normy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procedury</w:t>
            </w:r>
            <w:r w:rsidR="00292515">
              <w:rPr>
                <w:rFonts w:ascii="Times New Roman" w:eastAsia="Times New Roman" w:hAnsi="Times New Roman" w:cs="Times New Roman"/>
                <w:sz w:val="20"/>
                <w:szCs w:val="20"/>
                <w:lang w:val="pl-PL"/>
              </w:rPr>
              <w:t xml:space="preserve"> </w:t>
            </w:r>
          </w:p>
          <w:p w:rsidR="000B13BD" w:rsidRPr="00FB5821" w:rsidRDefault="00FB5821" w:rsidP="00D56329">
            <w:pPr>
              <w:spacing w:after="0" w:line="229"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oceny zgodności podczas realizacji zadań</w:t>
            </w:r>
            <w:r w:rsidR="00292515">
              <w:rPr>
                <w:rFonts w:ascii="Times New Roman" w:eastAsia="Times New Roman" w:hAnsi="Times New Roman" w:cs="Times New Roman"/>
                <w:sz w:val="20"/>
                <w:szCs w:val="20"/>
                <w:lang w:val="pl-PL"/>
              </w:rPr>
              <w:t xml:space="preserve"> </w:t>
            </w:r>
          </w:p>
          <w:p w:rsidR="000B13BD" w:rsidRPr="00FB5821" w:rsidRDefault="00FB5821" w:rsidP="00D56329">
            <w:pPr>
              <w:spacing w:after="0" w:line="228"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zawodowych</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wymienia cele normalizacji krajowej</w:t>
            </w:r>
          </w:p>
          <w:p w:rsidR="000B13BD" w:rsidRPr="00FB5821" w:rsidRDefault="00FB5821" w:rsidP="001E35C4">
            <w:pPr>
              <w:spacing w:after="0" w:line="229"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wyjaśnia, czym jest norma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wymienia cechy normy</w:t>
            </w:r>
          </w:p>
          <w:p w:rsidR="000B13BD" w:rsidRPr="00FB5821" w:rsidRDefault="00FB5821" w:rsidP="001E35C4">
            <w:pPr>
              <w:spacing w:after="0" w:line="228"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rozróżnia oznaczenie normy międzynarodowej,</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europejskiej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krajowej</w:t>
            </w:r>
          </w:p>
          <w:p w:rsidR="000B13BD" w:rsidRPr="00FB5821" w:rsidRDefault="00FB5821" w:rsidP="001E35C4">
            <w:pPr>
              <w:spacing w:before="2" w:after="0" w:line="230" w:lineRule="exact"/>
              <w:ind w:left="300" w:right="44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korzysta ze źródeł informacji dotyczących norm</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procedur oceny zgodności</w:t>
            </w:r>
          </w:p>
        </w:tc>
      </w:tr>
      <w:tr w:rsidR="000B13BD" w:rsidRPr="00FB5821">
        <w:trPr>
          <w:trHeight w:hRule="exact" w:val="277"/>
        </w:trPr>
        <w:tc>
          <w:tcPr>
            <w:tcW w:w="8983"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before="13" w:after="0" w:line="240" w:lineRule="auto"/>
              <w:ind w:left="15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HGT.02.3. Przyjmowanie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magazynowanie żywności</w:t>
            </w:r>
          </w:p>
        </w:tc>
      </w:tr>
      <w:tr w:rsidR="000B13BD" w:rsidRPr="00FB5821">
        <w:trPr>
          <w:trHeight w:hRule="exact" w:val="240"/>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4" w:lineRule="exact"/>
              <w:ind w:left="1333"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4" w:lineRule="exact"/>
              <w:ind w:left="162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8"/>
        </w:trPr>
        <w:tc>
          <w:tcPr>
            <w:tcW w:w="4095"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3" w:lineRule="exact"/>
              <w:ind w:left="1723" w:right="170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88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3" w:lineRule="exact"/>
              <w:ind w:left="2118" w:right="2106"/>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138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4"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stosuje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aparaturę kontrolno-pomiarową</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zakładzie gastronomicznym</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aparaturę kontrolno-pomiarową</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stosowaną</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zakładzie gastronomicznym</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odczytuje wskazania aparatury kontrolno-pomiarowej</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zakładzie gastronomicznym</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porównuje wyniki odczytu</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obowiązującymi</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parametrami</w:t>
            </w:r>
          </w:p>
        </w:tc>
      </w:tr>
      <w:tr w:rsidR="000B13BD" w:rsidRPr="00FB5821">
        <w:trPr>
          <w:trHeight w:hRule="exact" w:val="466"/>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Pr="00FB5821">
              <w:rPr>
                <w:rFonts w:ascii="Times New Roman" w:eastAsia="Times New Roman" w:hAnsi="Times New Roman" w:cs="Times New Roman"/>
                <w:sz w:val="20"/>
                <w:szCs w:val="20"/>
                <w:lang w:val="pl-PL"/>
              </w:rPr>
              <w:tab/>
              <w:t>przestrzega zasad oceny jakościowej</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żywności</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ocenia żywność pod względem jakościowym</w:t>
            </w:r>
          </w:p>
          <w:p w:rsidR="000B13BD" w:rsidRPr="00FB5821" w:rsidRDefault="00FB5821" w:rsidP="001E35C4">
            <w:pPr>
              <w:spacing w:after="0" w:line="229"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rozpoznaje wady jakościowe żywności</w:t>
            </w:r>
          </w:p>
        </w:tc>
      </w:tr>
      <w:tr w:rsidR="000B13BD" w:rsidRPr="00FB5821">
        <w:trPr>
          <w:trHeight w:hRule="exact" w:val="115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4"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dobiera warunki przechowywania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żywności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zakładzie gastronomicznym</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klasyfikuje czynniki mające wpływ na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przechowywaną żywność</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rozróżnia warunki przechowywania żywności</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wskazuje skutki nieprzestrzegania optymalnych</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warunków przechowywania żywności</w:t>
            </w:r>
          </w:p>
        </w:tc>
      </w:tr>
      <w:tr w:rsidR="000B13BD" w:rsidRPr="00FB5821">
        <w:trPr>
          <w:trHeight w:hRule="exact" w:val="925"/>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w:t>
            </w:r>
            <w:r w:rsidRPr="00FB5821">
              <w:rPr>
                <w:rFonts w:ascii="Times New Roman" w:eastAsia="Times New Roman" w:hAnsi="Times New Roman" w:cs="Times New Roman"/>
                <w:sz w:val="20"/>
                <w:szCs w:val="20"/>
                <w:lang w:val="pl-PL"/>
              </w:rPr>
              <w:tab/>
              <w:t>stosuje urządzenia do przechowywania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żywności</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rozpoznaje urządzenia stanowiące wyposażenie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pomieszczeń magazynowych żywności</w:t>
            </w:r>
          </w:p>
          <w:p w:rsidR="000B13BD" w:rsidRPr="00FB5821" w:rsidRDefault="00FB5821" w:rsidP="001E35C4">
            <w:pPr>
              <w:spacing w:after="0" w:line="230" w:lineRule="exact"/>
              <w:ind w:left="300" w:right="58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urządzenia do rodzaju przechowywanej żywności</w:t>
            </w:r>
          </w:p>
        </w:tc>
      </w:tr>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w:t>
            </w:r>
            <w:r w:rsidRPr="00FB5821">
              <w:rPr>
                <w:rFonts w:ascii="Times New Roman" w:eastAsia="Times New Roman" w:hAnsi="Times New Roman" w:cs="Times New Roman"/>
                <w:sz w:val="20"/>
                <w:szCs w:val="20"/>
                <w:lang w:val="pl-PL"/>
              </w:rPr>
              <w:tab/>
              <w:t>przestrzega zasad przechowywania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99"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rozmieszcza żywność</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magazynach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warunkach</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8"/>
      </w:tblGrid>
      <w:tr w:rsidR="000B13BD" w:rsidRPr="00FB5821">
        <w:trPr>
          <w:trHeight w:hRule="exact" w:val="161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4" w:lineRule="exact"/>
              <w:ind w:left="306" w:right="-23"/>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żywności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warunkach optymalnych</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6" w:right="-23"/>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optymalnych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warunkami zapewniającymi</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jej trwałość</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bezpieczeństwo</w:t>
            </w:r>
          </w:p>
          <w:p w:rsidR="000B13BD" w:rsidRPr="00FB5821" w:rsidRDefault="00FB5821" w:rsidP="001E35C4">
            <w:pPr>
              <w:spacing w:before="2" w:after="0" w:line="230" w:lineRule="exact"/>
              <w:ind w:left="374" w:right="10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przestrzega optymalnych warunków przechowywania żywności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zakładzie gastronomicznym</w:t>
            </w:r>
          </w:p>
          <w:p w:rsidR="000B13BD" w:rsidRPr="00FB5821" w:rsidRDefault="00FB5821" w:rsidP="001E35C4">
            <w:pPr>
              <w:spacing w:after="0" w:line="227" w:lineRule="exact"/>
              <w:ind w:left="37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stosuje zasady FIFO (First In, First Out)</w:t>
            </w:r>
          </w:p>
          <w:p w:rsidR="000B13BD" w:rsidRPr="00FB5821" w:rsidRDefault="00FB5821" w:rsidP="001E35C4">
            <w:pPr>
              <w:spacing w:after="0" w:line="230" w:lineRule="exact"/>
              <w:ind w:left="37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wskazuje skutki nieprzestrzegania optymalnych</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warunków przechowywania żywności</w:t>
            </w:r>
          </w:p>
        </w:tc>
      </w:tr>
      <w:tr w:rsidR="000B13BD" w:rsidRPr="00FB5821">
        <w:trPr>
          <w:trHeight w:hRule="exact" w:val="275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4"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w:t>
            </w:r>
            <w:r w:rsidRPr="00FB5821">
              <w:rPr>
                <w:rFonts w:ascii="Times New Roman" w:eastAsia="Times New Roman" w:hAnsi="Times New Roman" w:cs="Times New Roman"/>
                <w:sz w:val="20"/>
                <w:szCs w:val="20"/>
                <w:lang w:val="pl-PL"/>
              </w:rPr>
              <w:tab/>
              <w:t>przestrzega procedur zarządzania jakością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bezpieczeństwa zdrowotnego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 podczas magazynowania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51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zapisuje parametry technologiczne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punktach</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kontrolnych podczas magazynowania żywności</w:t>
            </w:r>
          </w:p>
          <w:p w:rsidR="000B13BD" w:rsidRPr="00FB5821" w:rsidRDefault="00FB5821" w:rsidP="001E35C4">
            <w:pPr>
              <w:spacing w:before="2" w:after="0" w:line="230" w:lineRule="exact"/>
              <w:ind w:left="516" w:right="31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rozpoznaje zagrożenia jakości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 podczas magazynowania żywności</w:t>
            </w:r>
          </w:p>
          <w:p w:rsidR="000B13BD" w:rsidRPr="00FB5821" w:rsidRDefault="00FB5821" w:rsidP="000116AE">
            <w:pPr>
              <w:spacing w:after="0" w:line="230" w:lineRule="exact"/>
              <w:ind w:left="516" w:right="23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zapobiega zagrożeniom mającym wpływ na jakość</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bezpieczeństwo zdrowotne żywności podczas</w:t>
            </w:r>
            <w:r w:rsidR="000116AE">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magazynowania</w:t>
            </w:r>
          </w:p>
          <w:p w:rsidR="000B13BD" w:rsidRPr="00FB5821" w:rsidRDefault="00FB5821" w:rsidP="001E35C4">
            <w:pPr>
              <w:spacing w:after="0" w:line="230" w:lineRule="exact"/>
              <w:ind w:left="51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przestrzega zasad systemu analizy zagrożeń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 xml:space="preserve">krytycznych punktów kontroli – HACCP (Hazard Analysis and Critical Control </w:t>
            </w:r>
            <w:proofErr w:type="spellStart"/>
            <w:r w:rsidRPr="00FB5821">
              <w:rPr>
                <w:rFonts w:ascii="Times New Roman" w:eastAsia="Times New Roman" w:hAnsi="Times New Roman" w:cs="Times New Roman"/>
                <w:sz w:val="20"/>
                <w:szCs w:val="20"/>
                <w:lang w:val="pl-PL"/>
              </w:rPr>
              <w:t>Points</w:t>
            </w:r>
            <w:proofErr w:type="spellEnd"/>
            <w:r w:rsidRPr="00FB5821">
              <w:rPr>
                <w:rFonts w:ascii="Times New Roman" w:eastAsia="Times New Roman" w:hAnsi="Times New Roman" w:cs="Times New Roman"/>
                <w:sz w:val="20"/>
                <w:szCs w:val="20"/>
                <w:lang w:val="pl-PL"/>
              </w:rPr>
              <w:t xml:space="preserve">) oraz dobrej praktyki higienicznej – </w:t>
            </w:r>
            <w:proofErr w:type="spellStart"/>
            <w:r w:rsidRPr="00FB5821">
              <w:rPr>
                <w:rFonts w:ascii="Times New Roman" w:eastAsia="Times New Roman" w:hAnsi="Times New Roman" w:cs="Times New Roman"/>
                <w:sz w:val="20"/>
                <w:szCs w:val="20"/>
                <w:lang w:val="pl-PL"/>
              </w:rPr>
              <w:t>GHP</w:t>
            </w:r>
            <w:proofErr w:type="spellEnd"/>
            <w:r w:rsidRPr="00FB5821">
              <w:rPr>
                <w:rFonts w:ascii="Times New Roman" w:eastAsia="Times New Roman" w:hAnsi="Times New Roman" w:cs="Times New Roman"/>
                <w:sz w:val="20"/>
                <w:szCs w:val="20"/>
                <w:lang w:val="pl-PL"/>
              </w:rPr>
              <w:t xml:space="preserve"> (Good </w:t>
            </w:r>
            <w:proofErr w:type="spellStart"/>
            <w:r w:rsidRPr="00FB5821">
              <w:rPr>
                <w:rFonts w:ascii="Times New Roman" w:eastAsia="Times New Roman" w:hAnsi="Times New Roman" w:cs="Times New Roman"/>
                <w:sz w:val="20"/>
                <w:szCs w:val="20"/>
                <w:lang w:val="pl-PL"/>
              </w:rPr>
              <w:t>Hygienic</w:t>
            </w:r>
            <w:proofErr w:type="spellEnd"/>
            <w:r w:rsidR="00292515">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Practice</w:t>
            </w:r>
            <w:proofErr w:type="spellEnd"/>
            <w:r w:rsidRPr="00FB5821">
              <w:rPr>
                <w:rFonts w:ascii="Times New Roman" w:eastAsia="Times New Roman" w:hAnsi="Times New Roman" w:cs="Times New Roman"/>
                <w:sz w:val="20"/>
                <w:szCs w:val="20"/>
                <w:lang w:val="pl-PL"/>
              </w:rPr>
              <w:t>)</w:t>
            </w:r>
          </w:p>
        </w:tc>
      </w:tr>
      <w:tr w:rsidR="000B13BD" w:rsidRPr="00FB5821">
        <w:trPr>
          <w:trHeight w:hRule="exact" w:val="280"/>
        </w:trPr>
        <w:tc>
          <w:tcPr>
            <w:tcW w:w="8983"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before="15" w:after="0" w:line="240" w:lineRule="auto"/>
              <w:ind w:left="15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HGT.02.4. Przygotowanie dań</w:t>
            </w:r>
          </w:p>
        </w:tc>
      </w:tr>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333"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62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723" w:right="170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88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2118" w:right="2106"/>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161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w:t>
            </w:r>
            <w:r w:rsidRPr="00FB5821">
              <w:rPr>
                <w:rFonts w:ascii="Times New Roman" w:eastAsia="Times New Roman" w:hAnsi="Times New Roman" w:cs="Times New Roman"/>
                <w:sz w:val="20"/>
                <w:szCs w:val="20"/>
                <w:lang w:val="pl-PL"/>
              </w:rPr>
              <w:tab/>
              <w:t>stosuje terminologię międzynarodową</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właściwą dla gastronomii</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nazwy stosowane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terminologii</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kuchennej, np. dotyczące technik krojenia, bulionów, sosów podstawowych, stopni wysmażenia mięs, technik kulinarnych</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rozróżnia nazwy stosowane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terminologii</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cukierniczej, np. chantilly, crème </w:t>
            </w:r>
            <w:proofErr w:type="spellStart"/>
            <w:r w:rsidRPr="00FB5821">
              <w:rPr>
                <w:rFonts w:ascii="Times New Roman" w:eastAsia="Times New Roman" w:hAnsi="Times New Roman" w:cs="Times New Roman"/>
                <w:sz w:val="20"/>
                <w:szCs w:val="20"/>
                <w:lang w:val="pl-PL"/>
              </w:rPr>
              <w:t>pâtissière</w:t>
            </w:r>
            <w:proofErr w:type="spellEnd"/>
            <w:r w:rsidRPr="00FB5821">
              <w:rPr>
                <w:rFonts w:ascii="Times New Roman" w:eastAsia="Times New Roman" w:hAnsi="Times New Roman" w:cs="Times New Roman"/>
                <w:sz w:val="20"/>
                <w:szCs w:val="20"/>
                <w:lang w:val="pl-PL"/>
              </w:rPr>
              <w:t>, crème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anglaise, </w:t>
            </w:r>
            <w:proofErr w:type="spellStart"/>
            <w:r w:rsidRPr="00FB5821">
              <w:rPr>
                <w:rFonts w:ascii="Times New Roman" w:eastAsia="Times New Roman" w:hAnsi="Times New Roman" w:cs="Times New Roman"/>
                <w:sz w:val="20"/>
                <w:szCs w:val="20"/>
                <w:lang w:val="pl-PL"/>
              </w:rPr>
              <w:t>merengue</w:t>
            </w:r>
            <w:proofErr w:type="spellEnd"/>
          </w:p>
        </w:tc>
      </w:tr>
      <w:tr w:rsidR="000B13BD" w:rsidRPr="00FB5821">
        <w:trPr>
          <w:trHeight w:hRule="exact" w:val="161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Pr="00FB5821">
              <w:rPr>
                <w:rFonts w:ascii="Times New Roman" w:eastAsia="Times New Roman" w:hAnsi="Times New Roman" w:cs="Times New Roman"/>
                <w:sz w:val="20"/>
                <w:szCs w:val="20"/>
                <w:lang w:val="pl-PL"/>
              </w:rPr>
              <w:tab/>
              <w:t>stosuje receptury gastronomiczne</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elementy receptury gastronomicznej,</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normatyw surowcowy</w:t>
            </w:r>
          </w:p>
          <w:p w:rsidR="000B13BD" w:rsidRPr="00FB5821" w:rsidRDefault="00FB5821" w:rsidP="001E35C4">
            <w:pPr>
              <w:spacing w:before="2" w:after="0" w:line="230" w:lineRule="exact"/>
              <w:ind w:left="300" w:right="35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oblicza na podstawie receptur zapotrzebowanie na produkty do przygotowania potraw</w:t>
            </w:r>
          </w:p>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odważa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odmierza składniki na podstawie receptur</w:t>
            </w:r>
          </w:p>
          <w:p w:rsidR="000B13BD" w:rsidRPr="00FB5821" w:rsidRDefault="00FB5821" w:rsidP="001E35C4">
            <w:pPr>
              <w:spacing w:after="0" w:line="240" w:lineRule="auto"/>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odważa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odmierza gramaturę porcji potraw</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szacuje koszty przygotowania potraw (</w:t>
            </w:r>
            <w:proofErr w:type="spellStart"/>
            <w:r w:rsidRPr="00FB5821">
              <w:rPr>
                <w:rFonts w:ascii="Times New Roman" w:eastAsia="Times New Roman" w:hAnsi="Times New Roman" w:cs="Times New Roman"/>
                <w:sz w:val="20"/>
                <w:szCs w:val="20"/>
                <w:lang w:val="pl-PL"/>
              </w:rPr>
              <w:t>foodcost</w:t>
            </w:r>
            <w:proofErr w:type="spellEnd"/>
            <w:r w:rsidRPr="00FB5821">
              <w:rPr>
                <w:rFonts w:ascii="Times New Roman" w:eastAsia="Times New Roman" w:hAnsi="Times New Roman" w:cs="Times New Roman"/>
                <w:sz w:val="20"/>
                <w:szCs w:val="20"/>
                <w:lang w:val="pl-PL"/>
              </w:rPr>
              <w:t>)</w:t>
            </w:r>
          </w:p>
        </w:tc>
      </w:tr>
      <w:tr w:rsidR="000B13BD" w:rsidRPr="00FB5821">
        <w:trPr>
          <w:trHeight w:hRule="exact" w:val="298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stosuje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przygotowania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dań</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techniki obróbki termicznej przygotowania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potraw,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 xml:space="preserve">tym blanszowanie, gotowanie, </w:t>
            </w:r>
            <w:proofErr w:type="spellStart"/>
            <w:r w:rsidRPr="00FB5821">
              <w:rPr>
                <w:rFonts w:ascii="Times New Roman" w:eastAsia="Times New Roman" w:hAnsi="Times New Roman" w:cs="Times New Roman"/>
                <w:sz w:val="20"/>
                <w:szCs w:val="20"/>
                <w:lang w:val="pl-PL"/>
              </w:rPr>
              <w:t>konfitowanie</w:t>
            </w:r>
            <w:proofErr w:type="spellEnd"/>
            <w:r w:rsidRPr="00FB5821">
              <w:rPr>
                <w:rFonts w:ascii="Times New Roman" w:eastAsia="Times New Roman" w:hAnsi="Times New Roman" w:cs="Times New Roman"/>
                <w:sz w:val="20"/>
                <w:szCs w:val="20"/>
                <w:lang w:val="pl-PL"/>
              </w:rPr>
              <w:t>, smażenie, grillowanie, duszenie, pieczenie, parowanie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gotowanie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niskich temperaturach oraz wędzenie</w:t>
            </w:r>
          </w:p>
          <w:p w:rsidR="000B13BD" w:rsidRPr="00FB5821" w:rsidRDefault="00FB5821" w:rsidP="001E35C4">
            <w:pPr>
              <w:spacing w:before="2" w:after="0" w:line="230" w:lineRule="exact"/>
              <w:ind w:left="300" w:right="75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przygotowania dań</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 zastosowanych produktów</w:t>
            </w:r>
          </w:p>
          <w:p w:rsidR="000B13BD" w:rsidRPr="00FB5821" w:rsidRDefault="00FB5821" w:rsidP="001E35C4">
            <w:pPr>
              <w:spacing w:after="0" w:line="230" w:lineRule="exact"/>
              <w:ind w:left="300" w:right="20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dobiera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stosowane podczas przygotowania dań dietetycznych,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gotowanie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wodzie lub na parze (sous vide)</w:t>
            </w:r>
          </w:p>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przewiduje zagrożenia dla przebiegu procesu</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technologicznego, 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razie konieczności wprowadza działania korygujące podczas przygotowania dań</w:t>
            </w:r>
          </w:p>
        </w:tc>
      </w:tr>
      <w:tr w:rsidR="000B13BD" w:rsidRPr="00FB5821">
        <w:trPr>
          <w:trHeight w:hRule="exact" w:val="184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w:t>
            </w:r>
            <w:r w:rsidRPr="00FB5821">
              <w:rPr>
                <w:rFonts w:ascii="Times New Roman" w:eastAsia="Times New Roman" w:hAnsi="Times New Roman" w:cs="Times New Roman"/>
                <w:sz w:val="20"/>
                <w:szCs w:val="20"/>
                <w:lang w:val="pl-PL"/>
              </w:rPr>
              <w:tab/>
              <w:t>dobiera produkty do przygotowania dań</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65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wykonuje obróbkę wstępną brudną produktów</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stosowanych do przygotowania potraw,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sortowanie, mycie, oczyszczanie, płukanie</w:t>
            </w:r>
          </w:p>
          <w:p w:rsidR="000B13BD" w:rsidRPr="00FB5821" w:rsidRDefault="00FB5821" w:rsidP="001E35C4">
            <w:pPr>
              <w:spacing w:after="0" w:line="230" w:lineRule="exact"/>
              <w:ind w:left="300" w:right="56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wykonuje obróbkę wstępną czystą produktów stosowanych do przygotowania potraw,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krojenie, rozdrabnianie, mieszanie, formowanie</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zapobiega niekorzystnym zmianom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produktach</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zachodzącym podczas obróbki wstępnej</w:t>
            </w:r>
          </w:p>
        </w:tc>
      </w:tr>
      <w:tr w:rsidR="000B13BD" w:rsidRPr="00FB5821">
        <w:trPr>
          <w:trHeight w:hRule="exact" w:val="46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480"/>
              </w:tabs>
              <w:spacing w:after="0" w:line="221" w:lineRule="exact"/>
              <w:ind w:left="306" w:right="1253"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w:t>
            </w:r>
            <w:r w:rsidRPr="00FB5821">
              <w:rPr>
                <w:rFonts w:ascii="Times New Roman" w:eastAsia="Times New Roman" w:hAnsi="Times New Roman" w:cs="Times New Roman"/>
                <w:sz w:val="20"/>
                <w:szCs w:val="20"/>
                <w:lang w:val="pl-PL"/>
              </w:rPr>
              <w:tab/>
              <w:t>stosuje przyprawy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zioła do</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potraw</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1"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dobiera przyprawy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zioła,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zioła świeże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suszone, krajowe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egzotyczne, kwiaty jadalne,</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7"/>
      </w:tblGrid>
      <w:tr w:rsidR="000B13BD" w:rsidRPr="00FB5821">
        <w:trPr>
          <w:trHeight w:hRule="exact" w:val="115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18" w:right="-23"/>
              <w:rPr>
                <w:rFonts w:ascii="Times New Roman" w:eastAsia="Times New Roman" w:hAnsi="Times New Roman" w:cs="Times New Roman"/>
                <w:sz w:val="20"/>
                <w:szCs w:val="20"/>
                <w:lang w:val="pl-PL"/>
              </w:rPr>
            </w:pPr>
            <w:proofErr w:type="spellStart"/>
            <w:r w:rsidRPr="00FB5821">
              <w:rPr>
                <w:rFonts w:ascii="Times New Roman" w:eastAsia="Times New Roman" w:hAnsi="Times New Roman" w:cs="Times New Roman"/>
                <w:sz w:val="20"/>
                <w:szCs w:val="20"/>
                <w:lang w:val="pl-PL"/>
              </w:rPr>
              <w:t>mikrozioła</w:t>
            </w:r>
            <w:proofErr w:type="spellEnd"/>
            <w:r w:rsidRPr="00FB5821">
              <w:rPr>
                <w:rFonts w:ascii="Times New Roman" w:eastAsia="Times New Roman" w:hAnsi="Times New Roman" w:cs="Times New Roman"/>
                <w:sz w:val="20"/>
                <w:szCs w:val="20"/>
                <w:lang w:val="pl-PL"/>
              </w:rPr>
              <w:t xml:space="preserve"> do sporządzania określonej potrawy</w:t>
            </w:r>
          </w:p>
          <w:p w:rsidR="000B13BD" w:rsidRPr="00FB5821" w:rsidRDefault="00FB5821" w:rsidP="001E35C4">
            <w:pPr>
              <w:spacing w:after="0" w:line="228" w:lineRule="exact"/>
              <w:ind w:left="266" w:right="26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przetwarza świeże zioła, np. susząc, przygotowując</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oleje smakowe, pesto, pasty</w:t>
            </w:r>
          </w:p>
          <w:p w:rsidR="000B13BD" w:rsidRPr="00FB5821" w:rsidRDefault="00FB5821" w:rsidP="001E35C4">
            <w:pPr>
              <w:spacing w:before="2" w:after="0" w:line="230" w:lineRule="exact"/>
              <w:ind w:left="266" w:right="39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 xml:space="preserve">3) komponuje klasyczne mieszanki przypraw, np. </w:t>
            </w:r>
            <w:proofErr w:type="spellStart"/>
            <w:r w:rsidRPr="00FB5821">
              <w:rPr>
                <w:rFonts w:ascii="Times New Roman" w:eastAsia="Times New Roman" w:hAnsi="Times New Roman" w:cs="Times New Roman"/>
                <w:sz w:val="20"/>
                <w:szCs w:val="20"/>
                <w:lang w:val="pl-PL"/>
              </w:rPr>
              <w:t>bouquet</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garni</w:t>
            </w:r>
            <w:proofErr w:type="spellEnd"/>
            <w:r w:rsidRPr="00FB5821">
              <w:rPr>
                <w:rFonts w:ascii="Times New Roman" w:eastAsia="Times New Roman" w:hAnsi="Times New Roman" w:cs="Times New Roman"/>
                <w:sz w:val="20"/>
                <w:szCs w:val="20"/>
                <w:lang w:val="pl-PL"/>
              </w:rPr>
              <w:t xml:space="preserve">, curry, </w:t>
            </w:r>
            <w:proofErr w:type="spellStart"/>
            <w:r w:rsidRPr="00FB5821">
              <w:rPr>
                <w:rFonts w:ascii="Times New Roman" w:eastAsia="Times New Roman" w:hAnsi="Times New Roman" w:cs="Times New Roman"/>
                <w:sz w:val="20"/>
                <w:szCs w:val="20"/>
                <w:lang w:val="pl-PL"/>
              </w:rPr>
              <w:t>garam</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masala</w:t>
            </w:r>
            <w:proofErr w:type="spellEnd"/>
            <w:r w:rsidRPr="00FB5821">
              <w:rPr>
                <w:rFonts w:ascii="Times New Roman" w:eastAsia="Times New Roman" w:hAnsi="Times New Roman" w:cs="Times New Roman"/>
                <w:sz w:val="20"/>
                <w:szCs w:val="20"/>
                <w:lang w:val="pl-PL"/>
              </w:rPr>
              <w:t>, pięć smaków</w:t>
            </w:r>
          </w:p>
        </w:tc>
      </w:tr>
      <w:tr w:rsidR="000B13BD" w:rsidRPr="00FB5821">
        <w:trPr>
          <w:trHeight w:hRule="exact" w:val="298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w:t>
            </w:r>
            <w:r w:rsidRPr="00FB5821">
              <w:rPr>
                <w:rFonts w:ascii="Times New Roman" w:eastAsia="Times New Roman" w:hAnsi="Times New Roman" w:cs="Times New Roman"/>
                <w:sz w:val="20"/>
                <w:szCs w:val="20"/>
                <w:lang w:val="pl-PL"/>
              </w:rPr>
              <w:tab/>
              <w:t>stosuje tłuszcze do przygotowania dań</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wskazuje zasady doboru tłuszczów do rodzaju dania</w:t>
            </w:r>
          </w:p>
          <w:p w:rsidR="000B13BD" w:rsidRPr="00FB5821" w:rsidRDefault="00FB5821" w:rsidP="001E35C4">
            <w:pPr>
              <w:spacing w:before="2" w:after="0" w:line="230" w:lineRule="exact"/>
              <w:ind w:left="300" w:right="7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rodzaj tłuszczu do smażenia określonych dań,</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oleje roślinne, masło świeże klarowane,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smalec, oliwa, frytura</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rozpoznaje zmiany korzystne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niekorzystne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zachodzące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tłuszczach podczas obróbki cieplnej</w:t>
            </w:r>
          </w:p>
          <w:p w:rsidR="000B13BD" w:rsidRPr="00FB5821" w:rsidRDefault="00FB5821" w:rsidP="001E35C4">
            <w:pPr>
              <w:spacing w:before="2" w:after="0" w:line="230" w:lineRule="exact"/>
              <w:ind w:left="300" w:right="40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zapobiega niekorzystnym zmianom zachodzącym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tłuszczach podczas obróbki cieplnej</w:t>
            </w:r>
          </w:p>
          <w:p w:rsidR="000B13BD" w:rsidRPr="00FB5821" w:rsidRDefault="00FB5821" w:rsidP="000116AE">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dobiera tłuszcze do przygotowania dań</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uwzględnieniem ich pochodzenia, funkcji</w:t>
            </w:r>
            <w:r w:rsidR="000116AE">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technologicznych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konsystencji</w:t>
            </w:r>
          </w:p>
          <w:p w:rsidR="000B13BD" w:rsidRPr="00FB5821" w:rsidRDefault="00FB5821" w:rsidP="001E35C4">
            <w:pPr>
              <w:spacing w:before="4" w:after="0" w:line="228" w:lineRule="exact"/>
              <w:ind w:left="300" w:right="44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dobiera tłuszcze do przygotowania dań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recepturą</w:t>
            </w:r>
          </w:p>
        </w:tc>
      </w:tr>
      <w:tr w:rsidR="000B13BD" w:rsidRPr="00FB5821">
        <w:trPr>
          <w:trHeight w:hRule="exact" w:val="367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w:t>
            </w:r>
            <w:r w:rsidRPr="00FB5821">
              <w:rPr>
                <w:rFonts w:ascii="Times New Roman" w:eastAsia="Times New Roman" w:hAnsi="Times New Roman" w:cs="Times New Roman"/>
                <w:sz w:val="20"/>
                <w:szCs w:val="20"/>
                <w:lang w:val="pl-PL"/>
              </w:rPr>
              <w:tab/>
              <w:t>przygotowuje elementy dań</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warzyw,</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owoców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grzybów</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kroi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rozdrabnia warzywa, owoce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grzyby, stosując</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różne techniki, takie jak: </w:t>
            </w:r>
            <w:proofErr w:type="spellStart"/>
            <w:r w:rsidRPr="00FB5821">
              <w:rPr>
                <w:rFonts w:ascii="Times New Roman" w:eastAsia="Times New Roman" w:hAnsi="Times New Roman" w:cs="Times New Roman"/>
                <w:sz w:val="20"/>
                <w:szCs w:val="20"/>
                <w:lang w:val="pl-PL"/>
              </w:rPr>
              <w:t>macedoine</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julienne</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brunoise</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concasse</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chiffonade</w:t>
            </w:r>
            <w:proofErr w:type="spellEnd"/>
          </w:p>
          <w:p w:rsidR="000B13BD" w:rsidRPr="00FB5821" w:rsidRDefault="00FB5821" w:rsidP="001E35C4">
            <w:pPr>
              <w:spacing w:after="0" w:line="230" w:lineRule="exact"/>
              <w:ind w:left="300" w:right="574" w:hanging="20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przygotowuje zupy,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 xml:space="preserve">tym barszcz, </w:t>
            </w:r>
            <w:proofErr w:type="spellStart"/>
            <w:r w:rsidRPr="00FB5821">
              <w:rPr>
                <w:rFonts w:ascii="Times New Roman" w:eastAsia="Times New Roman" w:hAnsi="Times New Roman" w:cs="Times New Roman"/>
                <w:sz w:val="20"/>
                <w:szCs w:val="20"/>
                <w:lang w:val="pl-PL"/>
              </w:rPr>
              <w:t>minestrone</w:t>
            </w:r>
            <w:proofErr w:type="spellEnd"/>
            <w:r w:rsidRPr="00FB5821">
              <w:rPr>
                <w:rFonts w:ascii="Times New Roman" w:eastAsia="Times New Roman" w:hAnsi="Times New Roman" w:cs="Times New Roman"/>
                <w:sz w:val="20"/>
                <w:szCs w:val="20"/>
                <w:lang w:val="pl-PL"/>
              </w:rPr>
              <w:t>, grzybową, chłodniki warzywne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owocowe oraz kremy</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przygotowuje sorbety</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przygotowuje purée warzywne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owocowe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przecierane lub mielone</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 xml:space="preserve">5) przygotowuje </w:t>
            </w:r>
            <w:proofErr w:type="spellStart"/>
            <w:r w:rsidRPr="00FB5821">
              <w:rPr>
                <w:rFonts w:ascii="Times New Roman" w:eastAsia="Times New Roman" w:hAnsi="Times New Roman" w:cs="Times New Roman"/>
                <w:sz w:val="20"/>
                <w:szCs w:val="20"/>
                <w:lang w:val="pl-PL"/>
              </w:rPr>
              <w:t>gratin</w:t>
            </w:r>
            <w:proofErr w:type="spellEnd"/>
            <w:r w:rsidRPr="00FB5821">
              <w:rPr>
                <w:rFonts w:ascii="Times New Roman" w:eastAsia="Times New Roman" w:hAnsi="Times New Roman" w:cs="Times New Roman"/>
                <w:sz w:val="20"/>
                <w:szCs w:val="20"/>
                <w:lang w:val="pl-PL"/>
              </w:rPr>
              <w:t>, np. ziemniaczane, selerowe</w:t>
            </w:r>
          </w:p>
          <w:p w:rsidR="000B13BD" w:rsidRPr="00FB5821" w:rsidRDefault="00FB5821" w:rsidP="001E35C4">
            <w:pPr>
              <w:spacing w:before="2" w:after="0" w:line="230" w:lineRule="exact"/>
              <w:ind w:left="300" w:right="27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przygotowuje surówki (np.</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marchewki,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selera,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kapusty, mizerię, coleslaw)</w:t>
            </w:r>
          </w:p>
          <w:p w:rsidR="000B13BD" w:rsidRPr="00FB5821" w:rsidRDefault="00FB5821" w:rsidP="001E35C4">
            <w:pPr>
              <w:spacing w:before="1" w:after="0" w:line="228" w:lineRule="exact"/>
              <w:ind w:left="300" w:right="39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 xml:space="preserve">7) przygotowuje sałatki (np. cezar, nicejską, </w:t>
            </w:r>
            <w:proofErr w:type="spellStart"/>
            <w:r w:rsidRPr="00FB5821">
              <w:rPr>
                <w:rFonts w:ascii="Times New Roman" w:eastAsia="Times New Roman" w:hAnsi="Times New Roman" w:cs="Times New Roman"/>
                <w:sz w:val="20"/>
                <w:szCs w:val="20"/>
                <w:lang w:val="pl-PL"/>
              </w:rPr>
              <w:t>caprese</w:t>
            </w:r>
            <w:proofErr w:type="spellEnd"/>
            <w:r w:rsidRPr="00FB5821">
              <w:rPr>
                <w:rFonts w:ascii="Times New Roman" w:eastAsia="Times New Roman" w:hAnsi="Times New Roman" w:cs="Times New Roman"/>
                <w:sz w:val="20"/>
                <w:szCs w:val="20"/>
                <w:lang w:val="pl-PL"/>
              </w:rPr>
              <w:t xml:space="preserve">, rosyjską, </w:t>
            </w:r>
            <w:proofErr w:type="spellStart"/>
            <w:r w:rsidRPr="00FB5821">
              <w:rPr>
                <w:rFonts w:ascii="Times New Roman" w:eastAsia="Times New Roman" w:hAnsi="Times New Roman" w:cs="Times New Roman"/>
                <w:sz w:val="20"/>
                <w:szCs w:val="20"/>
                <w:lang w:val="pl-PL"/>
              </w:rPr>
              <w:t>waldorf</w:t>
            </w:r>
            <w:proofErr w:type="spellEnd"/>
            <w:r w:rsidRPr="00FB5821">
              <w:rPr>
                <w:rFonts w:ascii="Times New Roman" w:eastAsia="Times New Roman" w:hAnsi="Times New Roman" w:cs="Times New Roman"/>
                <w:sz w:val="20"/>
                <w:szCs w:val="20"/>
                <w:lang w:val="pl-PL"/>
              </w:rPr>
              <w:t>)</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przygotowuje pasty warzywne (np. humus,</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fasoli)</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9) garniruje potrawy</w:t>
            </w:r>
          </w:p>
        </w:tc>
      </w:tr>
      <w:tr w:rsidR="000B13BD" w:rsidRPr="00FB5821">
        <w:trPr>
          <w:trHeight w:hRule="exact" w:val="298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4"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w:t>
            </w:r>
            <w:r w:rsidRPr="00FB5821">
              <w:rPr>
                <w:rFonts w:ascii="Times New Roman" w:eastAsia="Times New Roman" w:hAnsi="Times New Roman" w:cs="Times New Roman"/>
                <w:sz w:val="20"/>
                <w:szCs w:val="20"/>
                <w:lang w:val="pl-PL"/>
              </w:rPr>
              <w:tab/>
              <w:t>przygotowuje zupy</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dobiera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produkty potrzebne do</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zup</w:t>
            </w:r>
          </w:p>
          <w:p w:rsidR="000B13BD" w:rsidRPr="00FB5821" w:rsidRDefault="00FB5821" w:rsidP="001E35C4">
            <w:pPr>
              <w:spacing w:before="2" w:after="0" w:line="230" w:lineRule="exact"/>
              <w:ind w:left="300" w:right="11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elementy tusz, drobiu, ryb, skorupiaków oraz warzywa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zioła do zup</w:t>
            </w:r>
          </w:p>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przygotowuje wywar</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cielęciny na kościach, bulion</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wołowy</w:t>
            </w:r>
            <w:r w:rsidR="00D56329">
              <w:rPr>
                <w:rFonts w:ascii="Times New Roman" w:eastAsia="Times New Roman" w:hAnsi="Times New Roman" w:cs="Times New Roman"/>
                <w:sz w:val="20"/>
                <w:szCs w:val="20"/>
                <w:lang w:val="pl-PL"/>
              </w:rPr>
              <w:t xml:space="preserve"> 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kurczaka, ryb, skorupiaków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wywar</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warzyw</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dobiera wywary do przygotowywanych zup</w:t>
            </w:r>
          </w:p>
          <w:p w:rsidR="000B13BD" w:rsidRPr="00FB5821" w:rsidRDefault="00FB5821" w:rsidP="001E35C4">
            <w:pPr>
              <w:spacing w:after="0" w:line="238" w:lineRule="auto"/>
              <w:ind w:left="300" w:right="20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przygotowuje zupy,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rosół (np.</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kurczaka,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bażanta,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królika,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pieczonej kaczki), kremy (np. pomidorowy, selerowy,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 xml:space="preserve">brokułów), </w:t>
            </w:r>
            <w:proofErr w:type="spellStart"/>
            <w:r w:rsidRPr="00FB5821">
              <w:rPr>
                <w:rFonts w:ascii="Times New Roman" w:eastAsia="Times New Roman" w:hAnsi="Times New Roman" w:cs="Times New Roman"/>
                <w:sz w:val="20"/>
                <w:szCs w:val="20"/>
                <w:lang w:val="pl-PL"/>
              </w:rPr>
              <w:t>bisque</w:t>
            </w:r>
            <w:proofErr w:type="spellEnd"/>
            <w:r w:rsidRPr="00FB5821">
              <w:rPr>
                <w:rFonts w:ascii="Times New Roman" w:eastAsia="Times New Roman" w:hAnsi="Times New Roman" w:cs="Times New Roman"/>
                <w:sz w:val="20"/>
                <w:szCs w:val="20"/>
                <w:lang w:val="pl-PL"/>
              </w:rPr>
              <w:t xml:space="preserve"> (np.</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krewetek,</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raków), zupy tradycyjne (np. ogórkową, krupnik, cebulową, żur)</w:t>
            </w:r>
          </w:p>
        </w:tc>
      </w:tr>
      <w:tr w:rsidR="000B13BD" w:rsidRPr="00FB5821">
        <w:trPr>
          <w:trHeight w:hRule="exact" w:val="2071"/>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9)</w:t>
            </w:r>
            <w:r w:rsidRPr="00FB5821">
              <w:rPr>
                <w:rFonts w:ascii="Times New Roman" w:eastAsia="Times New Roman" w:hAnsi="Times New Roman" w:cs="Times New Roman"/>
                <w:sz w:val="20"/>
                <w:szCs w:val="20"/>
                <w:lang w:val="pl-PL"/>
              </w:rPr>
              <w:tab/>
              <w:t>przygotowuje dania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jaj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przetworów</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mlecznych</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określa zastosowanie serów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 ich</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rodzaju</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przygotowuje dania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jaj,</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jajko gotowane,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jajecznicę, omlet, sadzone, </w:t>
            </w:r>
            <w:proofErr w:type="spellStart"/>
            <w:r w:rsidRPr="00FB5821">
              <w:rPr>
                <w:rFonts w:ascii="Times New Roman" w:eastAsia="Times New Roman" w:hAnsi="Times New Roman" w:cs="Times New Roman"/>
                <w:sz w:val="20"/>
                <w:szCs w:val="20"/>
                <w:lang w:val="pl-PL"/>
              </w:rPr>
              <w:t>poche</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confit</w:t>
            </w:r>
            <w:proofErr w:type="spellEnd"/>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przygotowuje dania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jaj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przetworów mlecznych,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koktajle, lody, kremy, sosy (np. zabaglione)</w:t>
            </w:r>
          </w:p>
          <w:p w:rsidR="000B13BD" w:rsidRPr="00FB5821" w:rsidRDefault="00FB5821" w:rsidP="001E35C4">
            <w:pPr>
              <w:spacing w:after="0" w:line="239" w:lineRule="auto"/>
              <w:ind w:left="300" w:right="36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stosując różne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procesu technologicznego gotowanie, ubijanie, parowanie, pieczenie</w:t>
            </w:r>
          </w:p>
        </w:tc>
      </w:tr>
      <w:tr w:rsidR="000B13BD" w:rsidRPr="00FB5821">
        <w:trPr>
          <w:trHeight w:hRule="exact" w:val="92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4"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10) przygotowuje podstawowe desery</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przygotowuje elementy deserów,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chantilly,</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crème </w:t>
            </w:r>
            <w:proofErr w:type="spellStart"/>
            <w:r w:rsidRPr="00FB5821">
              <w:rPr>
                <w:rFonts w:ascii="Times New Roman" w:eastAsia="Times New Roman" w:hAnsi="Times New Roman" w:cs="Times New Roman"/>
                <w:sz w:val="20"/>
                <w:szCs w:val="20"/>
                <w:lang w:val="pl-PL"/>
              </w:rPr>
              <w:t>pâtissière</w:t>
            </w:r>
            <w:proofErr w:type="spellEnd"/>
            <w:r w:rsidRPr="00FB5821">
              <w:rPr>
                <w:rFonts w:ascii="Times New Roman" w:eastAsia="Times New Roman" w:hAnsi="Times New Roman" w:cs="Times New Roman"/>
                <w:sz w:val="20"/>
                <w:szCs w:val="20"/>
                <w:lang w:val="pl-PL"/>
              </w:rPr>
              <w:t xml:space="preserve">, crème anglaise, </w:t>
            </w:r>
            <w:proofErr w:type="spellStart"/>
            <w:r w:rsidRPr="00FB5821">
              <w:rPr>
                <w:rFonts w:ascii="Times New Roman" w:eastAsia="Times New Roman" w:hAnsi="Times New Roman" w:cs="Times New Roman"/>
                <w:sz w:val="20"/>
                <w:szCs w:val="20"/>
                <w:lang w:val="pl-PL"/>
              </w:rPr>
              <w:t>merengue</w:t>
            </w:r>
            <w:proofErr w:type="spellEnd"/>
            <w:r w:rsidRPr="00FB5821">
              <w:rPr>
                <w:rFonts w:ascii="Times New Roman" w:eastAsia="Times New Roman" w:hAnsi="Times New Roman" w:cs="Times New Roman"/>
                <w:sz w:val="20"/>
                <w:szCs w:val="20"/>
                <w:lang w:val="pl-PL"/>
              </w:rPr>
              <w:t xml:space="preserve"> (beza), lody, sorbety</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stosuje różne techniki przygotowania deserów,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7"/>
      </w:tblGrid>
      <w:tr w:rsidR="000B13BD" w:rsidRPr="00FB5821">
        <w:trPr>
          <w:trHeight w:hRule="exact" w:val="115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6" w:right="-23"/>
              <w:rPr>
                <w:rFonts w:ascii="Times New Roman" w:eastAsia="Times New Roman" w:hAnsi="Times New Roman" w:cs="Times New Roman"/>
                <w:sz w:val="20"/>
                <w:szCs w:val="20"/>
                <w:lang w:val="pl-PL"/>
              </w:rPr>
            </w:pPr>
            <w:proofErr w:type="spellStart"/>
            <w:r w:rsidRPr="00FB5821">
              <w:rPr>
                <w:rFonts w:ascii="Times New Roman" w:eastAsia="Times New Roman" w:hAnsi="Times New Roman" w:cs="Times New Roman"/>
                <w:sz w:val="20"/>
                <w:szCs w:val="20"/>
                <w:lang w:val="pl-PL"/>
              </w:rPr>
              <w:t>flambirowanie</w:t>
            </w:r>
            <w:proofErr w:type="spellEnd"/>
            <w:r w:rsidRPr="00FB5821">
              <w:rPr>
                <w:rFonts w:ascii="Times New Roman" w:eastAsia="Times New Roman" w:hAnsi="Times New Roman" w:cs="Times New Roman"/>
                <w:sz w:val="20"/>
                <w:szCs w:val="20"/>
                <w:lang w:val="pl-PL"/>
              </w:rPr>
              <w:t>, temperowanie czekolady, żelowanie,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ucieranie, ubijanie, smażenie, pieczenie, mrożenie,</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napowietrzanie</w:t>
            </w:r>
          </w:p>
          <w:p w:rsidR="000B13BD" w:rsidRPr="00FB5821" w:rsidRDefault="00FB5821" w:rsidP="001E35C4">
            <w:pPr>
              <w:spacing w:after="0" w:line="230"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dekoruje desery stosując owoce, czekoladę, zioła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kwiaty jadalne</w:t>
            </w:r>
          </w:p>
        </w:tc>
      </w:tr>
      <w:tr w:rsidR="000B13BD" w:rsidRPr="00FB5821">
        <w:trPr>
          <w:trHeight w:hRule="exact" w:val="1841"/>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11) przygotowuje wyroby ciastkarskie</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266" w:right="12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planuje etapy przygotowania wyrobów ciastkarskich,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łączenie składników, wypiek, dekorowanie</w:t>
            </w:r>
          </w:p>
          <w:p w:rsidR="000B13BD" w:rsidRPr="00FB5821" w:rsidRDefault="00FB5821" w:rsidP="001E35C4">
            <w:pPr>
              <w:spacing w:before="1" w:after="0" w:line="238" w:lineRule="auto"/>
              <w:ind w:left="266" w:right="11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przygotowuje wyroby ciastkarskie (np. ciasta kruche, drożdżowe, biszkoptowe, francuskie) stosując różne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procesu technologicznego</w:t>
            </w:r>
          </w:p>
          <w:p w:rsidR="000B13BD" w:rsidRPr="00FB5821" w:rsidRDefault="00FB5821" w:rsidP="001E35C4">
            <w:pPr>
              <w:spacing w:before="2" w:after="0" w:line="230" w:lineRule="exact"/>
              <w:ind w:left="266" w:right="22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dekoruje wyroby ciastkarskie stosując posypki, polewę kakaową, owoce, czekoladę, marcepan, żele smakowe</w:t>
            </w:r>
          </w:p>
        </w:tc>
      </w:tr>
      <w:tr w:rsidR="000B13BD" w:rsidRPr="00FB5821">
        <w:trPr>
          <w:trHeight w:hRule="exact" w:val="344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4"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12) przygotowuje dania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mąki, kasz</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ryżu</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26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planuje etapy przygotowania dań</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mąki, kasz, ryżu,</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obróbkę wstępną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cieplną kasz</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ryżu, wyrób</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makaronu</w:t>
            </w:r>
          </w:p>
          <w:p w:rsidR="000B13BD" w:rsidRPr="00FB5821" w:rsidRDefault="00FB5821" w:rsidP="001E35C4">
            <w:pPr>
              <w:spacing w:before="2" w:after="0" w:line="230" w:lineRule="exact"/>
              <w:ind w:left="266" w:right="34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produkty niezbędne do wykonania dań</w:t>
            </w:r>
          </w:p>
          <w:p w:rsidR="000B13BD" w:rsidRPr="00FB5821" w:rsidRDefault="00FB5821" w:rsidP="001E35C4">
            <w:pPr>
              <w:spacing w:after="0" w:line="227" w:lineRule="exact"/>
              <w:ind w:left="26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rozpoznaje rodzaje mąki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 rodzaju</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produktów lub ziarna,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glutenowa, pszenna, orkiszowa, owsiana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bezglutenowa (np. kukurydziana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ryżowa)</w:t>
            </w:r>
          </w:p>
          <w:p w:rsidR="000B13BD" w:rsidRPr="00FB5821" w:rsidRDefault="00FB5821" w:rsidP="001E35C4">
            <w:pPr>
              <w:spacing w:after="0" w:line="240" w:lineRule="auto"/>
              <w:ind w:left="26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dobiera rodzaj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typ mąki do przygotowywanej</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potrawy</w:t>
            </w:r>
          </w:p>
          <w:p w:rsidR="000B13BD" w:rsidRPr="00FB5821" w:rsidRDefault="00FB5821" w:rsidP="001E35C4">
            <w:pPr>
              <w:spacing w:before="1" w:after="0" w:line="238" w:lineRule="auto"/>
              <w:ind w:left="266" w:right="25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przygotowuje dania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mąki, kasz</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 xml:space="preserve">ryżu (np. makarony, ravioli, pierogi, naleśniki, risotto, </w:t>
            </w:r>
            <w:proofErr w:type="spellStart"/>
            <w:r w:rsidRPr="00FB5821">
              <w:rPr>
                <w:rFonts w:ascii="Times New Roman" w:eastAsia="Times New Roman" w:hAnsi="Times New Roman" w:cs="Times New Roman"/>
                <w:sz w:val="20"/>
                <w:szCs w:val="20"/>
                <w:lang w:val="pl-PL"/>
              </w:rPr>
              <w:t>kaszotto</w:t>
            </w:r>
            <w:proofErr w:type="spellEnd"/>
            <w:r w:rsidRPr="00FB5821">
              <w:rPr>
                <w:rFonts w:ascii="Times New Roman" w:eastAsia="Times New Roman" w:hAnsi="Times New Roman" w:cs="Times New Roman"/>
                <w:sz w:val="20"/>
                <w:szCs w:val="20"/>
                <w:lang w:val="pl-PL"/>
              </w:rPr>
              <w:t>, kluski, kluski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ciasta parzonego) stosując różne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procesu technologicznego</w:t>
            </w:r>
          </w:p>
        </w:tc>
      </w:tr>
      <w:tr w:rsidR="000B13BD" w:rsidRPr="00FB5821">
        <w:trPr>
          <w:trHeight w:hRule="exact" w:val="642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13) przygotowuje dania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mięsa zwierząt</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rzeźnych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dziczyzny</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26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dobiera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produkty potrzebne do wykonania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dań</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mięsa zwierząt rzeźnych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dziczyzny</w:t>
            </w:r>
          </w:p>
          <w:p w:rsidR="000B13BD" w:rsidRPr="00FB5821" w:rsidRDefault="00FB5821" w:rsidP="001E35C4">
            <w:pPr>
              <w:spacing w:before="2" w:after="0" w:line="230" w:lineRule="exact"/>
              <w:ind w:left="266" w:right="66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planuje etapy wykonania dań</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mięsa zwierząt rzeźnych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dziczyzny</w:t>
            </w:r>
          </w:p>
          <w:p w:rsidR="000B13BD" w:rsidRPr="00FB5821" w:rsidRDefault="00FB5821" w:rsidP="001E35C4">
            <w:pPr>
              <w:spacing w:after="0" w:line="224" w:lineRule="exact"/>
              <w:ind w:left="26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rozróżnia elementy półtuszy zwierząt rzeźnych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dziczyzny</w:t>
            </w:r>
          </w:p>
          <w:p w:rsidR="000B13BD" w:rsidRPr="00FB5821" w:rsidRDefault="00FB5821" w:rsidP="001E35C4">
            <w:pPr>
              <w:spacing w:before="2" w:after="0" w:line="230" w:lineRule="exact"/>
              <w:ind w:left="266" w:right="23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przygotowuje elementy półtuszy do obróbki termicznej,</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oczyszczanie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błon, trybowanie, porcjowanie, wiązanie elementów mięsa sznurkiem</w:t>
            </w:r>
          </w:p>
          <w:p w:rsidR="000B13BD" w:rsidRPr="00FB5821" w:rsidRDefault="00FB5821" w:rsidP="001E35C4">
            <w:pPr>
              <w:spacing w:before="1" w:after="0" w:line="228" w:lineRule="exact"/>
              <w:ind w:left="266" w:right="40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dobiera rodzaj mięsa,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wołowe, wieprzowe, cielęce, jagnięce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dziczyznę do rodzaju</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przygotowywanego dania</w:t>
            </w:r>
          </w:p>
          <w:p w:rsidR="000B13BD" w:rsidRPr="00FB5821" w:rsidRDefault="00FB5821" w:rsidP="001E35C4">
            <w:pPr>
              <w:spacing w:before="2" w:after="0" w:line="230" w:lineRule="exact"/>
              <w:ind w:left="266" w:right="38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wykonuje obróbkę wstępną mięsa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porcjowanie, formowanie oraz zabiegi dodatkowe (np. szpikowanie, peklowanie, marynowanie, wędzenie)</w:t>
            </w:r>
          </w:p>
          <w:p w:rsidR="000B13BD" w:rsidRPr="00FB5821" w:rsidRDefault="00FB5821" w:rsidP="001E35C4">
            <w:pPr>
              <w:spacing w:after="0" w:line="224" w:lineRule="exact"/>
              <w:ind w:left="26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dobiera rodzaj porcjowania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rozdrabniania mięsa do</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rodzaju potrawy (np. steki, tatar, gulasz, pieczeń)</w:t>
            </w:r>
          </w:p>
          <w:p w:rsidR="000B13BD" w:rsidRPr="00FB5821" w:rsidRDefault="00FB5821" w:rsidP="001E35C4">
            <w:pPr>
              <w:spacing w:after="0" w:line="238" w:lineRule="auto"/>
              <w:ind w:left="266" w:right="21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przygotowuje dania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mięsa zwierząt rzeźnych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dziczyzny,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steki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różnych elementów mięsa (z polędwicy,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rostbefu,</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 xml:space="preserve">antrykotu), pieczeń (udziec, żebro, comber), potrawy duszone (żeberka, </w:t>
            </w:r>
            <w:proofErr w:type="spellStart"/>
            <w:r w:rsidRPr="00FB5821">
              <w:rPr>
                <w:rFonts w:ascii="Times New Roman" w:eastAsia="Times New Roman" w:hAnsi="Times New Roman" w:cs="Times New Roman"/>
                <w:sz w:val="20"/>
                <w:szCs w:val="20"/>
                <w:lang w:val="pl-PL"/>
              </w:rPr>
              <w:t>strogonow</w:t>
            </w:r>
            <w:proofErr w:type="spellEnd"/>
            <w:r w:rsidRPr="00FB5821">
              <w:rPr>
                <w:rFonts w:ascii="Times New Roman" w:eastAsia="Times New Roman" w:hAnsi="Times New Roman" w:cs="Times New Roman"/>
                <w:sz w:val="20"/>
                <w:szCs w:val="20"/>
                <w:lang w:val="pl-PL"/>
              </w:rPr>
              <w:t>, gulasz, zrazy, sztukę cielęcą) stosując różne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procesu technologicznego, takie jak gotowanie, smażenie, duszenie, pieczenie, grillowanie, gotowanie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próżni (sous vide), smażenie krótkie (</w:t>
            </w:r>
            <w:proofErr w:type="spellStart"/>
            <w:r w:rsidRPr="00FB5821">
              <w:rPr>
                <w:rFonts w:ascii="Times New Roman" w:eastAsia="Times New Roman" w:hAnsi="Times New Roman" w:cs="Times New Roman"/>
                <w:sz w:val="20"/>
                <w:szCs w:val="20"/>
                <w:lang w:val="pl-PL"/>
              </w:rPr>
              <w:t>stir</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fry</w:t>
            </w:r>
            <w:proofErr w:type="spellEnd"/>
            <w:r w:rsidRPr="00FB5821">
              <w:rPr>
                <w:rFonts w:ascii="Times New Roman" w:eastAsia="Times New Roman" w:hAnsi="Times New Roman" w:cs="Times New Roman"/>
                <w:sz w:val="20"/>
                <w:szCs w:val="20"/>
                <w:lang w:val="pl-PL"/>
              </w:rPr>
              <w:t xml:space="preserve">), metodą </w:t>
            </w:r>
            <w:proofErr w:type="spellStart"/>
            <w:r w:rsidRPr="00FB5821">
              <w:rPr>
                <w:rFonts w:ascii="Times New Roman" w:eastAsia="Times New Roman" w:hAnsi="Times New Roman" w:cs="Times New Roman"/>
                <w:sz w:val="20"/>
                <w:szCs w:val="20"/>
                <w:lang w:val="pl-PL"/>
              </w:rPr>
              <w:t>confitowania</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confit</w:t>
            </w:r>
            <w:proofErr w:type="spellEnd"/>
            <w:r w:rsidRPr="00FB5821">
              <w:rPr>
                <w:rFonts w:ascii="Times New Roman" w:eastAsia="Times New Roman" w:hAnsi="Times New Roman" w:cs="Times New Roman"/>
                <w:sz w:val="20"/>
                <w:szCs w:val="20"/>
                <w:lang w:val="pl-PL"/>
              </w:rPr>
              <w:t>)</w:t>
            </w:r>
          </w:p>
        </w:tc>
      </w:tr>
      <w:tr w:rsidR="000B13BD" w:rsidRPr="00FB5821">
        <w:trPr>
          <w:trHeight w:hRule="exact" w:val="92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14) przygotowuje dania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drobiu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ptactwa</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dzikiego</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26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przygotowuje drobny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produkty potrzebne do</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wykonania dań</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drobiu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ptactwa dzikiego</w:t>
            </w:r>
          </w:p>
          <w:p w:rsidR="000B13BD" w:rsidRPr="00FB5821" w:rsidRDefault="00FB5821" w:rsidP="001E35C4">
            <w:pPr>
              <w:spacing w:before="2" w:after="0" w:line="230" w:lineRule="exact"/>
              <w:ind w:left="266" w:right="9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wykonuje obróbkę wstępną drobiu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ptactwa dzikiego mycie, rozbiór, formowanie</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7"/>
      </w:tblGrid>
      <w:tr w:rsidR="000B13BD" w:rsidRPr="00FB5821">
        <w:trPr>
          <w:trHeight w:hRule="exact" w:val="367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przygotowuje marynaty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nadzienie stosowane do</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potraw</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drobiu</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uzasadnia dobór techniki obróbki termicznej do</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różnych elementów drobiu:</w:t>
            </w:r>
          </w:p>
          <w:p w:rsidR="000B13BD" w:rsidRPr="00FB5821" w:rsidRDefault="00FB5821" w:rsidP="001E35C4">
            <w:pPr>
              <w:spacing w:after="0" w:line="230" w:lineRule="exact"/>
              <w:ind w:left="510" w:right="47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 gotowanie – bulion</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wszystkich elementów</w:t>
            </w:r>
            <w:r w:rsidR="0029251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drobiu</w:t>
            </w:r>
          </w:p>
          <w:p w:rsidR="000B13BD" w:rsidRPr="00FB5821" w:rsidRDefault="00FB5821" w:rsidP="001E35C4">
            <w:pPr>
              <w:spacing w:after="0" w:line="230" w:lineRule="exact"/>
              <w:ind w:left="510" w:right="1783" w:hanging="20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smażenie – pierś</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wątróbka</w:t>
            </w:r>
          </w:p>
          <w:p w:rsidR="000B13BD" w:rsidRPr="00FB5821" w:rsidRDefault="00FB5821" w:rsidP="001E35C4">
            <w:pPr>
              <w:spacing w:after="0" w:line="227" w:lineRule="exact"/>
              <w:ind w:left="510" w:right="2950" w:hanging="20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 xml:space="preserve">c) </w:t>
            </w:r>
            <w:proofErr w:type="spellStart"/>
            <w:r w:rsidRPr="00FB5821">
              <w:rPr>
                <w:rFonts w:ascii="Times New Roman" w:eastAsia="Times New Roman" w:hAnsi="Times New Roman" w:cs="Times New Roman"/>
                <w:sz w:val="20"/>
                <w:szCs w:val="20"/>
                <w:lang w:val="pl-PL"/>
              </w:rPr>
              <w:t>confit</w:t>
            </w:r>
            <w:proofErr w:type="spellEnd"/>
            <w:r w:rsidRPr="00FB5821">
              <w:rPr>
                <w:rFonts w:ascii="Times New Roman" w:eastAsia="Times New Roman" w:hAnsi="Times New Roman" w:cs="Times New Roman"/>
                <w:sz w:val="20"/>
                <w:szCs w:val="20"/>
                <w:lang w:val="pl-PL"/>
              </w:rPr>
              <w:t xml:space="preserve"> – udko</w:t>
            </w:r>
          </w:p>
          <w:p w:rsidR="001E35C4" w:rsidRDefault="00FB5821" w:rsidP="001E35C4">
            <w:pPr>
              <w:spacing w:before="2" w:after="0" w:line="230" w:lineRule="exact"/>
              <w:ind w:left="510" w:right="853" w:hanging="20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 pieczenie –</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całości, skrzydełka, udko</w:t>
            </w:r>
          </w:p>
          <w:p w:rsidR="008178AA" w:rsidRDefault="00FB5821" w:rsidP="001E35C4">
            <w:pPr>
              <w:spacing w:before="2" w:after="0" w:line="230" w:lineRule="exact"/>
              <w:ind w:left="510" w:right="853" w:hanging="20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 sous vide – pierś</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udko kaczki, gołębia</w:t>
            </w:r>
          </w:p>
          <w:p w:rsidR="000B13BD" w:rsidRPr="00FB5821" w:rsidRDefault="00FB5821" w:rsidP="001E35C4">
            <w:pPr>
              <w:spacing w:before="2" w:after="0" w:line="230" w:lineRule="exact"/>
              <w:ind w:left="510" w:right="853" w:hanging="20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f) grillowanie – pierś</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kurczaka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indyka</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przygotowuje dania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drobiu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ptactwa dzikiego (np.</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udo kaczki </w:t>
            </w:r>
            <w:proofErr w:type="spellStart"/>
            <w:r w:rsidRPr="00FB5821">
              <w:rPr>
                <w:rFonts w:ascii="Times New Roman" w:eastAsia="Times New Roman" w:hAnsi="Times New Roman" w:cs="Times New Roman"/>
                <w:sz w:val="20"/>
                <w:szCs w:val="20"/>
                <w:lang w:val="pl-PL"/>
              </w:rPr>
              <w:t>confit</w:t>
            </w:r>
            <w:proofErr w:type="spellEnd"/>
            <w:r w:rsidRPr="00FB5821">
              <w:rPr>
                <w:rFonts w:ascii="Times New Roman" w:eastAsia="Times New Roman" w:hAnsi="Times New Roman" w:cs="Times New Roman"/>
                <w:sz w:val="20"/>
                <w:szCs w:val="20"/>
                <w:lang w:val="pl-PL"/>
              </w:rPr>
              <w:t>, kurczak pieczony, rolady, udo gęsi duszone, perliczka pieczona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całości, kotlet</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piersi kurczaka lub indyka) stosując różne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procesu technologicznego</w:t>
            </w:r>
          </w:p>
        </w:tc>
      </w:tr>
      <w:tr w:rsidR="000B13BD" w:rsidRPr="00FB5821">
        <w:trPr>
          <w:trHeight w:hRule="exact" w:val="5965"/>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15) przygotowuje dania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ryb</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owoców morza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78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przygotowuje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produkty potrzebne do</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wykonania dań</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ryb</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owoców morza</w:t>
            </w:r>
          </w:p>
          <w:p w:rsidR="000B13BD" w:rsidRPr="00FB5821" w:rsidRDefault="00FB5821" w:rsidP="001E35C4">
            <w:pPr>
              <w:spacing w:before="1" w:after="0" w:line="238" w:lineRule="auto"/>
              <w:ind w:left="300" w:right="21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wykonuje obróbkę wstępną ryb,</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sprawdzenie świeżości, mycie, usuwanie łusek, filetowanie, usuwanie ości, porcjowanie</w:t>
            </w:r>
          </w:p>
          <w:p w:rsidR="000B13BD" w:rsidRPr="00FB5821" w:rsidRDefault="00FB5821" w:rsidP="001E35C4">
            <w:pPr>
              <w:spacing w:before="2" w:after="0" w:line="230" w:lineRule="exact"/>
              <w:ind w:left="300" w:right="30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wykonuje obróbkę wstępną owoców morza,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sprawdzenie świeżości, oczyszczanie</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uzasadnia dobór techniki obróbki termicznej do</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rodzaju potrawy:</w:t>
            </w:r>
          </w:p>
          <w:p w:rsidR="000B13BD" w:rsidRPr="00FB5821" w:rsidRDefault="00FB5821" w:rsidP="001E35C4">
            <w:pPr>
              <w:tabs>
                <w:tab w:val="left" w:pos="880"/>
              </w:tabs>
              <w:spacing w:after="0" w:line="227"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sidRPr="00FB5821">
              <w:rPr>
                <w:rFonts w:ascii="Times New Roman" w:eastAsia="Times New Roman" w:hAnsi="Times New Roman" w:cs="Times New Roman"/>
                <w:sz w:val="20"/>
                <w:szCs w:val="20"/>
                <w:lang w:val="pl-PL"/>
              </w:rPr>
              <w:tab/>
              <w:t>gotowanie – zupa rybna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ryby na parze</w:t>
            </w:r>
          </w:p>
          <w:p w:rsidR="000B13BD" w:rsidRPr="00FB5821" w:rsidRDefault="00FB5821" w:rsidP="001E35C4">
            <w:pPr>
              <w:spacing w:after="0" w:line="230"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smażenie – dorsz, łosoś, pstrąg, sola, tuńczyk</w:t>
            </w:r>
          </w:p>
          <w:p w:rsidR="000B13BD" w:rsidRPr="00FB5821" w:rsidRDefault="00FB5821" w:rsidP="001E35C4">
            <w:pPr>
              <w:spacing w:after="0" w:line="230"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c) duszenie – mule</w:t>
            </w:r>
          </w:p>
          <w:p w:rsidR="000B13BD" w:rsidRPr="00FB5821" w:rsidRDefault="00FB5821" w:rsidP="001E35C4">
            <w:pPr>
              <w:spacing w:after="0" w:line="230"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 pieczenie ryb –</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soli,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pergaminie</w:t>
            </w:r>
          </w:p>
          <w:p w:rsidR="000B13BD" w:rsidRPr="00FB5821" w:rsidRDefault="00FB5821" w:rsidP="001E35C4">
            <w:pPr>
              <w:spacing w:before="1" w:after="0" w:line="238" w:lineRule="auto"/>
              <w:ind w:left="510" w:right="51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 grillowanie ryb</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owoców morza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całości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elementach (np. dorada, pstrąg, ośmiornica, krewetki, kalmary)</w:t>
            </w:r>
          </w:p>
          <w:p w:rsidR="000B13BD" w:rsidRPr="00FB5821" w:rsidRDefault="00FB5821" w:rsidP="001E35C4">
            <w:pPr>
              <w:spacing w:after="0" w:line="240" w:lineRule="auto"/>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f) sous vide – łosoś, dorsz</w:t>
            </w:r>
          </w:p>
          <w:p w:rsidR="000B13BD" w:rsidRPr="00FB5821" w:rsidRDefault="00FB5821" w:rsidP="001E35C4">
            <w:pPr>
              <w:spacing w:after="0" w:line="230"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 xml:space="preserve">g) </w:t>
            </w:r>
            <w:proofErr w:type="spellStart"/>
            <w:r w:rsidRPr="00FB5821">
              <w:rPr>
                <w:rFonts w:ascii="Times New Roman" w:eastAsia="Times New Roman" w:hAnsi="Times New Roman" w:cs="Times New Roman"/>
                <w:sz w:val="20"/>
                <w:szCs w:val="20"/>
                <w:lang w:val="pl-PL"/>
              </w:rPr>
              <w:t>stir</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fry</w:t>
            </w:r>
            <w:proofErr w:type="spellEnd"/>
            <w:r w:rsidRPr="00FB5821">
              <w:rPr>
                <w:rFonts w:ascii="Times New Roman" w:eastAsia="Times New Roman" w:hAnsi="Times New Roman" w:cs="Times New Roman"/>
                <w:sz w:val="20"/>
                <w:szCs w:val="20"/>
                <w:lang w:val="pl-PL"/>
              </w:rPr>
              <w:t xml:space="preserve"> – krewetki, kalmary</w:t>
            </w:r>
          </w:p>
          <w:p w:rsidR="000B13BD" w:rsidRPr="00FB5821" w:rsidRDefault="00FB5821" w:rsidP="001E35C4">
            <w:pPr>
              <w:spacing w:after="0" w:line="238" w:lineRule="auto"/>
              <w:ind w:left="300" w:right="14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przygotowuje dania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ryb</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owoców morza,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ryby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 xml:space="preserve">owoce morza na surowo (np. tatar, ostrygi, </w:t>
            </w:r>
            <w:proofErr w:type="spellStart"/>
            <w:r w:rsidRPr="00FB5821">
              <w:rPr>
                <w:rFonts w:ascii="Times New Roman" w:eastAsia="Times New Roman" w:hAnsi="Times New Roman" w:cs="Times New Roman"/>
                <w:sz w:val="20"/>
                <w:szCs w:val="20"/>
                <w:lang w:val="pl-PL"/>
              </w:rPr>
              <w:t>carpaccio</w:t>
            </w:r>
            <w:proofErr w:type="spellEnd"/>
            <w:r w:rsidRPr="00FB5821">
              <w:rPr>
                <w:rFonts w:ascii="Times New Roman" w:eastAsia="Times New Roman" w:hAnsi="Times New Roman" w:cs="Times New Roman"/>
                <w:sz w:val="20"/>
                <w:szCs w:val="20"/>
                <w:lang w:val="pl-PL"/>
              </w:rPr>
              <w:t xml:space="preserve">), marynowane (np. </w:t>
            </w:r>
            <w:proofErr w:type="spellStart"/>
            <w:r w:rsidRPr="00FB5821">
              <w:rPr>
                <w:rFonts w:ascii="Times New Roman" w:eastAsia="Times New Roman" w:hAnsi="Times New Roman" w:cs="Times New Roman"/>
                <w:sz w:val="20"/>
                <w:szCs w:val="20"/>
                <w:lang w:val="pl-PL"/>
              </w:rPr>
              <w:t>gravlax</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ceviche</w:t>
            </w:r>
            <w:proofErr w:type="spellEnd"/>
            <w:r w:rsidRPr="00FB5821">
              <w:rPr>
                <w:rFonts w:ascii="Times New Roman" w:eastAsia="Times New Roman" w:hAnsi="Times New Roman" w:cs="Times New Roman"/>
                <w:sz w:val="20"/>
                <w:szCs w:val="20"/>
                <w:lang w:val="pl-PL"/>
              </w:rPr>
              <w:t>), zupa</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rybna, musy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ryby, ryby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galarecie, grillowany lub smażony stek</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 xml:space="preserve">tuńczyka średnio wysmażony (medium </w:t>
            </w:r>
            <w:proofErr w:type="spellStart"/>
            <w:r w:rsidRPr="00FB5821">
              <w:rPr>
                <w:rFonts w:ascii="Times New Roman" w:eastAsia="Times New Roman" w:hAnsi="Times New Roman" w:cs="Times New Roman"/>
                <w:sz w:val="20"/>
                <w:szCs w:val="20"/>
                <w:lang w:val="pl-PL"/>
              </w:rPr>
              <w:t>rare</w:t>
            </w:r>
            <w:proofErr w:type="spellEnd"/>
            <w:r w:rsidRPr="00FB5821">
              <w:rPr>
                <w:rFonts w:ascii="Times New Roman" w:eastAsia="Times New Roman" w:hAnsi="Times New Roman" w:cs="Times New Roman"/>
                <w:sz w:val="20"/>
                <w:szCs w:val="20"/>
                <w:lang w:val="pl-PL"/>
              </w:rPr>
              <w:t>), smażony filet</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dorsza lub cała ryba (np. gładzica, flądra), krewetki smażone, stosując różne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procesu technologicznego</w:t>
            </w:r>
          </w:p>
        </w:tc>
      </w:tr>
      <w:tr w:rsidR="000B13BD" w:rsidRPr="00FB5821">
        <w:trPr>
          <w:trHeight w:hRule="exact" w:val="275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4" w:lineRule="exact"/>
              <w:ind w:left="109"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16) przygotowuje sosy</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dobiera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produkty potrzebne do</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sosów</w:t>
            </w:r>
          </w:p>
          <w:p w:rsidR="000B13BD" w:rsidRPr="00FB5821" w:rsidRDefault="00FB5821" w:rsidP="001E35C4">
            <w:pPr>
              <w:spacing w:before="2" w:after="0" w:line="230" w:lineRule="exact"/>
              <w:ind w:left="300" w:right="186" w:hanging="20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przygotowuje kości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elementy tusz, warzywa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zioła do przygotowania wywaru</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cielęciny, drobiowego, rybnego, warzywnego</w:t>
            </w:r>
          </w:p>
          <w:p w:rsidR="000B13BD" w:rsidRPr="00FB5821" w:rsidRDefault="00FB5821" w:rsidP="001E35C4">
            <w:pPr>
              <w:spacing w:after="0" w:line="230" w:lineRule="exact"/>
              <w:ind w:left="300" w:right="42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przygotowuje sosy podstawowe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 xml:space="preserve">tym beszamel, </w:t>
            </w:r>
            <w:proofErr w:type="spellStart"/>
            <w:r w:rsidRPr="00FB5821">
              <w:rPr>
                <w:rFonts w:ascii="Times New Roman" w:eastAsia="Times New Roman" w:hAnsi="Times New Roman" w:cs="Times New Roman"/>
                <w:sz w:val="20"/>
                <w:szCs w:val="20"/>
                <w:lang w:val="pl-PL"/>
              </w:rPr>
              <w:t>demi</w:t>
            </w:r>
            <w:proofErr w:type="spellEnd"/>
            <w:r w:rsidRPr="00FB5821">
              <w:rPr>
                <w:rFonts w:ascii="Times New Roman" w:eastAsia="Times New Roman" w:hAnsi="Times New Roman" w:cs="Times New Roman"/>
                <w:sz w:val="20"/>
                <w:szCs w:val="20"/>
                <w:lang w:val="pl-PL"/>
              </w:rPr>
              <w:t xml:space="preserve">-glace, </w:t>
            </w:r>
            <w:proofErr w:type="spellStart"/>
            <w:r w:rsidRPr="00FB5821">
              <w:rPr>
                <w:rFonts w:ascii="Times New Roman" w:eastAsia="Times New Roman" w:hAnsi="Times New Roman" w:cs="Times New Roman"/>
                <w:sz w:val="20"/>
                <w:szCs w:val="20"/>
                <w:lang w:val="pl-PL"/>
              </w:rPr>
              <w:t>béarnaise</w:t>
            </w:r>
            <w:proofErr w:type="spellEnd"/>
            <w:r w:rsidRPr="00FB5821">
              <w:rPr>
                <w:rFonts w:ascii="Times New Roman" w:eastAsia="Times New Roman" w:hAnsi="Times New Roman" w:cs="Times New Roman"/>
                <w:sz w:val="20"/>
                <w:szCs w:val="20"/>
                <w:lang w:val="pl-PL"/>
              </w:rPr>
              <w:t xml:space="preserve">, holenderski, </w:t>
            </w:r>
            <w:proofErr w:type="spellStart"/>
            <w:r w:rsidRPr="00FB5821">
              <w:rPr>
                <w:rFonts w:ascii="Times New Roman" w:eastAsia="Times New Roman" w:hAnsi="Times New Roman" w:cs="Times New Roman"/>
                <w:sz w:val="20"/>
                <w:szCs w:val="20"/>
                <w:lang w:val="pl-PL"/>
              </w:rPr>
              <w:t>beurre</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blanc</w:t>
            </w:r>
            <w:proofErr w:type="spellEnd"/>
          </w:p>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przygotowuje sosy dodatkowe (np. salsa, pesto</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ziołowe, salsa </w:t>
            </w:r>
            <w:proofErr w:type="spellStart"/>
            <w:r w:rsidRPr="00FB5821">
              <w:rPr>
                <w:rFonts w:ascii="Times New Roman" w:eastAsia="Times New Roman" w:hAnsi="Times New Roman" w:cs="Times New Roman"/>
                <w:sz w:val="20"/>
                <w:szCs w:val="20"/>
                <w:lang w:val="pl-PL"/>
              </w:rPr>
              <w:t>verde</w:t>
            </w:r>
            <w:proofErr w:type="spellEnd"/>
            <w:r w:rsidRPr="00FB5821">
              <w:rPr>
                <w:rFonts w:ascii="Times New Roman" w:eastAsia="Times New Roman" w:hAnsi="Times New Roman" w:cs="Times New Roman"/>
                <w:sz w:val="20"/>
                <w:szCs w:val="20"/>
                <w:lang w:val="pl-PL"/>
              </w:rPr>
              <w:t xml:space="preserve">, sos </w:t>
            </w:r>
            <w:proofErr w:type="spellStart"/>
            <w:r w:rsidRPr="00FB5821">
              <w:rPr>
                <w:rFonts w:ascii="Times New Roman" w:eastAsia="Times New Roman" w:hAnsi="Times New Roman" w:cs="Times New Roman"/>
                <w:sz w:val="20"/>
                <w:szCs w:val="20"/>
                <w:lang w:val="pl-PL"/>
              </w:rPr>
              <w:t>vierge</w:t>
            </w:r>
            <w:proofErr w:type="spellEnd"/>
            <w:r w:rsidRPr="00FB5821">
              <w:rPr>
                <w:rFonts w:ascii="Times New Roman" w:eastAsia="Times New Roman" w:hAnsi="Times New Roman" w:cs="Times New Roman"/>
                <w:sz w:val="20"/>
                <w:szCs w:val="20"/>
                <w:lang w:val="pl-PL"/>
              </w:rPr>
              <w:t>)</w:t>
            </w:r>
          </w:p>
          <w:p w:rsidR="000B13BD" w:rsidRPr="00FB5821" w:rsidRDefault="00FB5821" w:rsidP="001E35C4">
            <w:pPr>
              <w:spacing w:before="2" w:after="0" w:line="230" w:lineRule="exact"/>
              <w:ind w:left="300" w:right="31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przygotowuje winegret (np. winegret podstawowy, cytrynowy, octowy, musztardowy)</w:t>
            </w:r>
            <w:r w:rsidR="00D56329">
              <w:rPr>
                <w:rFonts w:ascii="Times New Roman" w:eastAsia="Times New Roman" w:hAnsi="Times New Roman" w:cs="Times New Roman"/>
                <w:sz w:val="20"/>
                <w:szCs w:val="20"/>
                <w:lang w:val="pl-PL"/>
              </w:rPr>
              <w:t xml:space="preserve"> i </w:t>
            </w:r>
            <w:proofErr w:type="spellStart"/>
            <w:r w:rsidRPr="00FB5821">
              <w:rPr>
                <w:rFonts w:ascii="Times New Roman" w:eastAsia="Times New Roman" w:hAnsi="Times New Roman" w:cs="Times New Roman"/>
                <w:sz w:val="20"/>
                <w:szCs w:val="20"/>
                <w:lang w:val="pl-PL"/>
              </w:rPr>
              <w:t>dipy</w:t>
            </w:r>
            <w:proofErr w:type="spellEnd"/>
            <w:r w:rsidRPr="00FB5821">
              <w:rPr>
                <w:rFonts w:ascii="Times New Roman" w:eastAsia="Times New Roman" w:hAnsi="Times New Roman" w:cs="Times New Roman"/>
                <w:sz w:val="20"/>
                <w:szCs w:val="20"/>
                <w:lang w:val="pl-PL"/>
              </w:rPr>
              <w:t xml:space="preserve"> (np. majonez, sos tatarski, </w:t>
            </w:r>
            <w:proofErr w:type="spellStart"/>
            <w:r w:rsidRPr="00FB5821">
              <w:rPr>
                <w:rFonts w:ascii="Times New Roman" w:eastAsia="Times New Roman" w:hAnsi="Times New Roman" w:cs="Times New Roman"/>
                <w:sz w:val="20"/>
                <w:szCs w:val="20"/>
                <w:lang w:val="pl-PL"/>
              </w:rPr>
              <w:t>tzatziki</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chutney</w:t>
            </w:r>
            <w:proofErr w:type="spellEnd"/>
            <w:r w:rsidRPr="00FB5821">
              <w:rPr>
                <w:rFonts w:ascii="Times New Roman" w:eastAsia="Times New Roman" w:hAnsi="Times New Roman" w:cs="Times New Roman"/>
                <w:sz w:val="20"/>
                <w:szCs w:val="20"/>
                <w:lang w:val="pl-PL"/>
              </w:rPr>
              <w:t>)</w:t>
            </w:r>
          </w:p>
        </w:tc>
      </w:tr>
      <w:tr w:rsidR="000B13BD" w:rsidRPr="00FB5821">
        <w:trPr>
          <w:trHeight w:hRule="exact" w:val="1386"/>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4" w:lineRule="exact"/>
              <w:ind w:left="109"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17) przygotowuje przystawki</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dobiera drobny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środki spożywcze oraz</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produkty potrzebne do przygotowania przekąsek</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przygotowuje przystawki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temperatury podawania (zimne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gorące)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produktu,</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którego je wykonano (mięs, drobiu, warzyw, jaj, serów, ryb, owoców morza), stosując różne metody i</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8"/>
      </w:tblGrid>
      <w:tr w:rsidR="000B13BD" w:rsidRPr="00FB5821">
        <w:trPr>
          <w:trHeight w:hRule="exact" w:val="115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6" w:right="-23"/>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techniki procesu technologicznego, (np. tatar,</w:t>
            </w:r>
            <w:r w:rsidR="008178AA">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carpaccio</w:t>
            </w:r>
            <w:proofErr w:type="spellEnd"/>
            <w:r w:rsidRPr="00FB5821">
              <w:rPr>
                <w:rFonts w:ascii="Times New Roman" w:eastAsia="Times New Roman" w:hAnsi="Times New Roman" w:cs="Times New Roman"/>
                <w:sz w:val="20"/>
                <w:szCs w:val="20"/>
                <w:lang w:val="pl-PL"/>
              </w:rPr>
              <w:t>, pieczone warzywa, sałatka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buraków</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kozim serem, jajko po florentyńsku, surowe warzywa (</w:t>
            </w:r>
            <w:proofErr w:type="spellStart"/>
            <w:r w:rsidRPr="00FB5821">
              <w:rPr>
                <w:rFonts w:ascii="Times New Roman" w:eastAsia="Times New Roman" w:hAnsi="Times New Roman" w:cs="Times New Roman"/>
                <w:sz w:val="20"/>
                <w:szCs w:val="20"/>
                <w:lang w:val="pl-PL"/>
              </w:rPr>
              <w:t>crudités</w:t>
            </w:r>
            <w:proofErr w:type="spellEnd"/>
            <w:r w:rsidRPr="00FB5821">
              <w:rPr>
                <w:rFonts w:ascii="Times New Roman" w:eastAsia="Times New Roman" w:hAnsi="Times New Roman" w:cs="Times New Roman"/>
                <w:sz w:val="20"/>
                <w:szCs w:val="20"/>
                <w:lang w:val="pl-PL"/>
              </w:rPr>
              <w:t>), ryby marynowane, owoce morza gotowane lub</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patelni, wątróbka smażona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pasztet (</w:t>
            </w:r>
            <w:proofErr w:type="spellStart"/>
            <w:r w:rsidRPr="00FB5821">
              <w:rPr>
                <w:rFonts w:ascii="Times New Roman" w:eastAsia="Times New Roman" w:hAnsi="Times New Roman" w:cs="Times New Roman"/>
                <w:sz w:val="20"/>
                <w:szCs w:val="20"/>
                <w:lang w:val="pl-PL"/>
              </w:rPr>
              <w:t>pâté</w:t>
            </w:r>
            <w:proofErr w:type="spellEnd"/>
            <w:r w:rsidRPr="00FB5821">
              <w:rPr>
                <w:rFonts w:ascii="Times New Roman" w:eastAsia="Times New Roman" w:hAnsi="Times New Roman" w:cs="Times New Roman"/>
                <w:sz w:val="20"/>
                <w:szCs w:val="20"/>
                <w:lang w:val="pl-PL"/>
              </w:rPr>
              <w:t>))</w:t>
            </w:r>
          </w:p>
        </w:tc>
      </w:tr>
      <w:tr w:rsidR="000B13BD" w:rsidRPr="00FB5821">
        <w:trPr>
          <w:trHeight w:hRule="exact" w:val="2070"/>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18) przygotowuje dania dietetyczne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wegetariańskie</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dobiera produkty niezbędne do wykonania dań</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 odmiany wegetarianizmu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rodzaju</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diety</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stosuje zamienność produktów</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wykonuje dania dietetyczne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wegetariańskie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 wykluczenia różnych produktów</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diety (np. pierogi, placki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cukinii, zapiekankę</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bakłażana), stosując różne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wykonywania potraw</w:t>
            </w:r>
          </w:p>
        </w:tc>
      </w:tr>
      <w:tr w:rsidR="000B13BD" w:rsidRPr="00FB5821">
        <w:trPr>
          <w:trHeight w:hRule="exact" w:val="184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19) charakteryzuje dania kuchni różnych</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narodów</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opisuje tradycyjne produkty kuchni polskiej,</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włoskiej, francuskiej, greckiej, rosyjskiej, węgierskiej, hiszpańskiej, japońskiej, tajskiej, chińskiej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indyjskiej</w:t>
            </w:r>
          </w:p>
          <w:p w:rsidR="000B13BD" w:rsidRPr="00FB5821" w:rsidRDefault="00FB5821" w:rsidP="001E35C4">
            <w:pPr>
              <w:spacing w:after="0" w:line="230" w:lineRule="exact"/>
              <w:ind w:left="300" w:right="7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opisuje dania charakterystyczne dla kuchni różnych narodów (np. polskiej, włoskiej, francuskiej, greckiej,</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rosyjskiej, węgierskiej, hiszpańskiej, japońskiej,</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tajskiej, chińskiej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indyjskiej)</w:t>
            </w:r>
          </w:p>
        </w:tc>
      </w:tr>
      <w:tr w:rsidR="000B13BD" w:rsidRPr="00FB5821">
        <w:trPr>
          <w:trHeight w:hRule="exact" w:val="1903"/>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20) rozpoznaje zmiany zachodzące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produktach spożywczych podczas przygotowania dań</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dokonuje oceny organoleptycznej dań na</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poszczególnych etapach procesu technologicznego</w:t>
            </w:r>
          </w:p>
          <w:p w:rsidR="000B13BD" w:rsidRPr="00FB5821" w:rsidRDefault="00FB5821" w:rsidP="001E35C4">
            <w:pPr>
              <w:spacing w:before="16" w:after="0" w:line="240" w:lineRule="auto"/>
              <w:ind w:left="300" w:right="21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wskazuje zmiany, jakie zachodzą</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produktach spożywczych podczas poszczególnych procesów obróbki technologicznej</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utlenianie się mięsa, ryb, warzyw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 xml:space="preserve">owoców, reakcja </w:t>
            </w:r>
            <w:proofErr w:type="spellStart"/>
            <w:r w:rsidRPr="00FB5821">
              <w:rPr>
                <w:rFonts w:ascii="Times New Roman" w:eastAsia="Times New Roman" w:hAnsi="Times New Roman" w:cs="Times New Roman"/>
                <w:sz w:val="20"/>
                <w:szCs w:val="20"/>
                <w:lang w:val="pl-PL"/>
              </w:rPr>
              <w:t>Maillarda</w:t>
            </w:r>
            <w:proofErr w:type="spellEnd"/>
          </w:p>
          <w:p w:rsidR="000B13BD" w:rsidRPr="00FB5821" w:rsidRDefault="00FB5821" w:rsidP="001E35C4">
            <w:pPr>
              <w:spacing w:before="16" w:after="0" w:line="242" w:lineRule="auto"/>
              <w:ind w:left="300" w:right="20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zapobiega niekorzystnym zmianom zachodzącym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produktach podczas przygotowania dań</w:t>
            </w:r>
          </w:p>
        </w:tc>
      </w:tr>
      <w:tr w:rsidR="000B13BD" w:rsidRPr="00FB5821">
        <w:trPr>
          <w:trHeight w:hRule="exact" w:val="1693"/>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21) stosuje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urządzenia do</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dań</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before="16" w:after="0" w:line="230" w:lineRule="exact"/>
              <w:ind w:left="300" w:right="10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posługuje się instrukcjami obsługi maszyn</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urządzeń stosowanych podczas przygotowania dań</w:t>
            </w:r>
          </w:p>
          <w:p w:rsidR="000B13BD" w:rsidRPr="00FB5821" w:rsidRDefault="00FB5821" w:rsidP="001E35C4">
            <w:pPr>
              <w:spacing w:before="13" w:after="0" w:line="242" w:lineRule="auto"/>
              <w:ind w:left="300" w:right="74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urządzenia do przygotowania określonych dań</w:t>
            </w:r>
          </w:p>
          <w:p w:rsidR="000B13BD" w:rsidRPr="00FB5821" w:rsidRDefault="00FB5821" w:rsidP="001E35C4">
            <w:pPr>
              <w:tabs>
                <w:tab w:val="left" w:pos="2840"/>
              </w:tabs>
              <w:spacing w:before="14" w:after="0" w:line="240" w:lineRule="auto"/>
              <w:ind w:left="300" w:right="15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obsługuje urządzenia oraz wykorzystuje sprzęt do przygotowania dań zgodnie</w:t>
            </w:r>
            <w:r w:rsidRPr="00FB5821">
              <w:rPr>
                <w:rFonts w:ascii="Times New Roman" w:eastAsia="Times New Roman" w:hAnsi="Times New Roman" w:cs="Times New Roman"/>
                <w:sz w:val="20"/>
                <w:szCs w:val="20"/>
                <w:lang w:val="pl-PL"/>
              </w:rPr>
              <w:tab/>
              <w:t>z instrukcją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zasadami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w:t>
            </w:r>
          </w:p>
        </w:tc>
      </w:tr>
      <w:tr w:rsidR="000B13BD" w:rsidRPr="00FB5821">
        <w:trPr>
          <w:trHeight w:hRule="exact" w:val="2302"/>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22) przestrzega procedur zarządzania jakością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bezpieczeństwa zdrowotnego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 podczas przygotowania dań</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rozpoznaje zagrożenia jakości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bezpieczeństwa</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zdrowotnego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 podczas przygotowywania dań</w:t>
            </w:r>
          </w:p>
          <w:p w:rsidR="000B13BD" w:rsidRPr="00FB5821" w:rsidRDefault="00FB5821" w:rsidP="001E35C4">
            <w:pPr>
              <w:spacing w:after="0" w:line="230" w:lineRule="exact"/>
              <w:ind w:left="300" w:right="46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zapobiega zagrożeniom jakości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bezpieczeństwa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 podczas przygotowania dań</w:t>
            </w:r>
          </w:p>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przestrzega zasad systemu analizy zagrożeń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 xml:space="preserve">krytycznych punktów kontroli – HACCP (Hazard Analysis and Critical Control </w:t>
            </w:r>
            <w:proofErr w:type="spellStart"/>
            <w:r w:rsidRPr="00FB5821">
              <w:rPr>
                <w:rFonts w:ascii="Times New Roman" w:eastAsia="Times New Roman" w:hAnsi="Times New Roman" w:cs="Times New Roman"/>
                <w:sz w:val="20"/>
                <w:szCs w:val="20"/>
                <w:lang w:val="pl-PL"/>
              </w:rPr>
              <w:t>Points</w:t>
            </w:r>
            <w:proofErr w:type="spellEnd"/>
            <w:r w:rsidRPr="00FB5821">
              <w:rPr>
                <w:rFonts w:ascii="Times New Roman" w:eastAsia="Times New Roman" w:hAnsi="Times New Roman" w:cs="Times New Roman"/>
                <w:sz w:val="20"/>
                <w:szCs w:val="20"/>
                <w:lang w:val="pl-PL"/>
              </w:rPr>
              <w:t xml:space="preserve">) oraz dobrej praktyki higienicznej – </w:t>
            </w:r>
            <w:proofErr w:type="spellStart"/>
            <w:r w:rsidRPr="00FB5821">
              <w:rPr>
                <w:rFonts w:ascii="Times New Roman" w:eastAsia="Times New Roman" w:hAnsi="Times New Roman" w:cs="Times New Roman"/>
                <w:sz w:val="20"/>
                <w:szCs w:val="20"/>
                <w:lang w:val="pl-PL"/>
              </w:rPr>
              <w:t>GHP</w:t>
            </w:r>
            <w:proofErr w:type="spellEnd"/>
            <w:r w:rsidRPr="00FB5821">
              <w:rPr>
                <w:rFonts w:ascii="Times New Roman" w:eastAsia="Times New Roman" w:hAnsi="Times New Roman" w:cs="Times New Roman"/>
                <w:sz w:val="20"/>
                <w:szCs w:val="20"/>
                <w:lang w:val="pl-PL"/>
              </w:rPr>
              <w:t xml:space="preserve"> (Good </w:t>
            </w:r>
            <w:proofErr w:type="spellStart"/>
            <w:r w:rsidRPr="00FB5821">
              <w:rPr>
                <w:rFonts w:ascii="Times New Roman" w:eastAsia="Times New Roman" w:hAnsi="Times New Roman" w:cs="Times New Roman"/>
                <w:sz w:val="20"/>
                <w:szCs w:val="20"/>
                <w:lang w:val="pl-PL"/>
              </w:rPr>
              <w:t>Hygienic</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Practice</w:t>
            </w:r>
            <w:proofErr w:type="spellEnd"/>
            <w:r w:rsidRPr="00FB5821">
              <w:rPr>
                <w:rFonts w:ascii="Times New Roman" w:eastAsia="Times New Roman" w:hAnsi="Times New Roman" w:cs="Times New Roman"/>
                <w:sz w:val="20"/>
                <w:szCs w:val="20"/>
                <w:lang w:val="pl-PL"/>
              </w:rPr>
              <w:t>)</w:t>
            </w:r>
          </w:p>
        </w:tc>
      </w:tr>
      <w:tr w:rsidR="000B13BD" w:rsidRPr="00FB5821">
        <w:trPr>
          <w:trHeight w:hRule="exact" w:val="239"/>
        </w:trPr>
        <w:tc>
          <w:tcPr>
            <w:tcW w:w="8983"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HGT.02.5. Wydawanie dań</w:t>
            </w:r>
          </w:p>
        </w:tc>
      </w:tr>
      <w:tr w:rsidR="000B13BD" w:rsidRPr="00FB5821">
        <w:trPr>
          <w:trHeight w:hRule="exact" w:val="31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before="32" w:after="0" w:line="240" w:lineRule="auto"/>
              <w:ind w:left="1307"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before="32" w:after="0" w:line="240" w:lineRule="auto"/>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40"/>
        </w:trPr>
        <w:tc>
          <w:tcPr>
            <w:tcW w:w="4095"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723" w:right="170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88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rsidP="001E35C4">
            <w:pPr>
              <w:spacing w:after="0" w:line="222" w:lineRule="exact"/>
              <w:ind w:left="300" w:right="2106"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115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przygotowuje stanowisko pracy do</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wydawania dań</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 xml:space="preserve">1) definiuje </w:t>
            </w:r>
            <w:proofErr w:type="spellStart"/>
            <w:r w:rsidRPr="00FB5821">
              <w:rPr>
                <w:rFonts w:ascii="Times New Roman" w:eastAsia="Times New Roman" w:hAnsi="Times New Roman" w:cs="Times New Roman"/>
                <w:sz w:val="20"/>
                <w:szCs w:val="20"/>
                <w:lang w:val="pl-PL"/>
              </w:rPr>
              <w:t>mise</w:t>
            </w:r>
            <w:proofErr w:type="spellEnd"/>
            <w:r w:rsidRPr="00FB5821">
              <w:rPr>
                <w:rFonts w:ascii="Times New Roman" w:eastAsia="Times New Roman" w:hAnsi="Times New Roman" w:cs="Times New Roman"/>
                <w:sz w:val="20"/>
                <w:szCs w:val="20"/>
                <w:lang w:val="pl-PL"/>
              </w:rPr>
              <w:t xml:space="preserve"> en place</w:t>
            </w:r>
          </w:p>
          <w:p w:rsidR="000B13BD" w:rsidRPr="00FB5821" w:rsidRDefault="00FB5821" w:rsidP="001E35C4">
            <w:pPr>
              <w:spacing w:after="0" w:line="229"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przygotowuje sekcje – elementy dania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narzędzia</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potrzebne do wydania dania</w:t>
            </w:r>
          </w:p>
          <w:p w:rsidR="000B13BD" w:rsidRPr="00FB5821" w:rsidRDefault="00FB5821" w:rsidP="001E35C4">
            <w:pPr>
              <w:spacing w:before="2" w:after="0" w:line="230" w:lineRule="exact"/>
              <w:ind w:left="300" w:right="32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sprawdza sekcje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ewentualnie uzupełnia brakujące elementy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narzędzia</w:t>
            </w:r>
          </w:p>
        </w:tc>
      </w:tr>
      <w:tr w:rsidR="000B13BD" w:rsidRPr="00FB5821">
        <w:trPr>
          <w:trHeight w:hRule="exact" w:val="736"/>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Pr="00FB5821">
              <w:rPr>
                <w:rFonts w:ascii="Times New Roman" w:eastAsia="Times New Roman" w:hAnsi="Times New Roman" w:cs="Times New Roman"/>
                <w:sz w:val="20"/>
                <w:szCs w:val="20"/>
                <w:lang w:val="pl-PL"/>
              </w:rPr>
              <w:tab/>
              <w:t>używa zastawy stołowej do serwowania</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dań</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opisuje zastawę stołową do serwowania dań</w:t>
            </w:r>
          </w:p>
          <w:p w:rsidR="000B13BD" w:rsidRPr="00FB5821" w:rsidRDefault="00FB5821" w:rsidP="001E35C4">
            <w:pPr>
              <w:spacing w:after="0" w:line="229"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zastawę stołową do serwowanego dania</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stosuje zastawę stołową do serwowania określonych</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8"/>
      </w:tblGrid>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4" w:lineRule="exact"/>
              <w:ind w:left="434"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dań</w:t>
            </w:r>
          </w:p>
        </w:tc>
      </w:tr>
      <w:tr w:rsidR="000B13BD" w:rsidRPr="00FB5821">
        <w:trPr>
          <w:trHeight w:hRule="exact" w:val="1843"/>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20"/>
              </w:tabs>
              <w:spacing w:after="0" w:line="224"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przestrzega procedur zarządzania jakością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bezpieczeństwa zdrowotnego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 podczas wydawania dań</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4"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rozpoznaje zagrożenia jakości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bezpieczeństwa</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zdrowotnego żywności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trakcie wydawania dań</w:t>
            </w:r>
          </w:p>
          <w:p w:rsidR="000B13BD" w:rsidRPr="00FB5821" w:rsidRDefault="00FB5821" w:rsidP="001E35C4">
            <w:pPr>
              <w:spacing w:after="0" w:line="230"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zapobiega zagrożeniom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trakcie serwowania dań</w:t>
            </w:r>
          </w:p>
          <w:p w:rsidR="000B13BD" w:rsidRPr="00FB5821" w:rsidRDefault="00FB5821" w:rsidP="001E35C4">
            <w:pPr>
              <w:spacing w:after="0" w:line="230" w:lineRule="exact"/>
              <w:ind w:left="30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przestrzega zasad systemu analizy zagrożeń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 xml:space="preserve">krytycznych punktów kontroli – HACCP (Hazard Analysis and Critical Control </w:t>
            </w:r>
            <w:proofErr w:type="spellStart"/>
            <w:r w:rsidRPr="00FB5821">
              <w:rPr>
                <w:rFonts w:ascii="Times New Roman" w:eastAsia="Times New Roman" w:hAnsi="Times New Roman" w:cs="Times New Roman"/>
                <w:sz w:val="20"/>
                <w:szCs w:val="20"/>
                <w:lang w:val="pl-PL"/>
              </w:rPr>
              <w:t>Points</w:t>
            </w:r>
            <w:proofErr w:type="spellEnd"/>
            <w:r w:rsidRPr="00FB5821">
              <w:rPr>
                <w:rFonts w:ascii="Times New Roman" w:eastAsia="Times New Roman" w:hAnsi="Times New Roman" w:cs="Times New Roman"/>
                <w:sz w:val="20"/>
                <w:szCs w:val="20"/>
                <w:lang w:val="pl-PL"/>
              </w:rPr>
              <w:t xml:space="preserve">) oraz dobrej praktyki higienicznej – </w:t>
            </w:r>
            <w:proofErr w:type="spellStart"/>
            <w:r w:rsidRPr="00FB5821">
              <w:rPr>
                <w:rFonts w:ascii="Times New Roman" w:eastAsia="Times New Roman" w:hAnsi="Times New Roman" w:cs="Times New Roman"/>
                <w:sz w:val="20"/>
                <w:szCs w:val="20"/>
                <w:lang w:val="pl-PL"/>
              </w:rPr>
              <w:t>GHP</w:t>
            </w:r>
            <w:proofErr w:type="spellEnd"/>
            <w:r w:rsidRPr="00FB5821">
              <w:rPr>
                <w:rFonts w:ascii="Times New Roman" w:eastAsia="Times New Roman" w:hAnsi="Times New Roman" w:cs="Times New Roman"/>
                <w:sz w:val="20"/>
                <w:szCs w:val="20"/>
                <w:lang w:val="pl-PL"/>
              </w:rPr>
              <w:t xml:space="preserve"> (Good </w:t>
            </w:r>
            <w:proofErr w:type="spellStart"/>
            <w:r w:rsidRPr="00FB5821">
              <w:rPr>
                <w:rFonts w:ascii="Times New Roman" w:eastAsia="Times New Roman" w:hAnsi="Times New Roman" w:cs="Times New Roman"/>
                <w:sz w:val="20"/>
                <w:szCs w:val="20"/>
                <w:lang w:val="pl-PL"/>
              </w:rPr>
              <w:t>Hygienic</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Practice</w:t>
            </w:r>
            <w:proofErr w:type="spellEnd"/>
            <w:r w:rsidRPr="00FB5821">
              <w:rPr>
                <w:rFonts w:ascii="Times New Roman" w:eastAsia="Times New Roman" w:hAnsi="Times New Roman" w:cs="Times New Roman"/>
                <w:sz w:val="20"/>
                <w:szCs w:val="20"/>
                <w:lang w:val="pl-PL"/>
              </w:rPr>
              <w:t>)</w:t>
            </w:r>
          </w:p>
        </w:tc>
      </w:tr>
      <w:tr w:rsidR="000B13BD" w:rsidRPr="00FB5821">
        <w:trPr>
          <w:trHeight w:hRule="exact" w:val="239"/>
        </w:trPr>
        <w:tc>
          <w:tcPr>
            <w:tcW w:w="8983"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5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HGT.02.6. Język obcy zawodowy</w:t>
            </w:r>
          </w:p>
        </w:tc>
      </w:tr>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333"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62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723" w:right="170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88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2118" w:right="2106"/>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344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272" w:right="56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posługuje się podstawowym zasobem</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środków językowych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 (ze szczególnym uwzględnieniem środków leksykalnych) umożliwiającym realizację czynności zawodowych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tematów związanych:</w:t>
            </w:r>
          </w:p>
          <w:p w:rsidR="000B13BD" w:rsidRPr="00FB5821" w:rsidRDefault="00FB5821" w:rsidP="00D56329">
            <w:pPr>
              <w:tabs>
                <w:tab w:val="left" w:pos="740"/>
              </w:tabs>
              <w:spacing w:after="0" w:line="230" w:lineRule="exact"/>
              <w:ind w:left="51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sidRPr="00FB5821">
              <w:rPr>
                <w:rFonts w:ascii="Times New Roman" w:eastAsia="Times New Roman" w:hAnsi="Times New Roman" w:cs="Times New Roman"/>
                <w:sz w:val="20"/>
                <w:szCs w:val="20"/>
                <w:lang w:val="pl-PL"/>
              </w:rPr>
              <w:tab/>
              <w:t>ze stanowiskiem pracy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jego</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wyposażeniem</w:t>
            </w:r>
          </w:p>
          <w:p w:rsidR="000B13BD" w:rsidRPr="00FB5821" w:rsidRDefault="00FB5821" w:rsidP="00D56329">
            <w:pPr>
              <w:tabs>
                <w:tab w:val="left" w:pos="800"/>
              </w:tabs>
              <w:spacing w:after="0" w:line="230" w:lineRule="exact"/>
              <w:ind w:left="51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w:t>
            </w:r>
            <w:r w:rsidRPr="00FB5821">
              <w:rPr>
                <w:rFonts w:ascii="Times New Roman" w:eastAsia="Times New Roman" w:hAnsi="Times New Roman" w:cs="Times New Roman"/>
                <w:sz w:val="20"/>
                <w:szCs w:val="20"/>
                <w:lang w:val="pl-PL"/>
              </w:rPr>
              <w:tab/>
              <w:t>z głównymi technologiami</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stosowanymi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danym zawodzie</w:t>
            </w:r>
          </w:p>
          <w:p w:rsidR="000B13BD" w:rsidRPr="00FB5821" w:rsidRDefault="00FB5821" w:rsidP="00D56329">
            <w:pPr>
              <w:tabs>
                <w:tab w:val="left" w:pos="800"/>
              </w:tabs>
              <w:spacing w:after="0" w:line="227" w:lineRule="exact"/>
              <w:ind w:left="51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c)</w:t>
            </w:r>
            <w:r w:rsidRPr="00FB5821">
              <w:rPr>
                <w:rFonts w:ascii="Times New Roman" w:eastAsia="Times New Roman" w:hAnsi="Times New Roman" w:cs="Times New Roman"/>
                <w:sz w:val="20"/>
                <w:szCs w:val="20"/>
                <w:lang w:val="pl-PL"/>
              </w:rPr>
              <w:tab/>
              <w:t>z dokumentacją związaną</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danym</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zawodem</w:t>
            </w:r>
          </w:p>
          <w:p w:rsidR="000B13BD" w:rsidRPr="00FB5821" w:rsidRDefault="00FB5821" w:rsidP="00D56329">
            <w:pPr>
              <w:tabs>
                <w:tab w:val="left" w:pos="800"/>
              </w:tabs>
              <w:spacing w:after="0" w:line="230" w:lineRule="exact"/>
              <w:ind w:left="51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w:t>
            </w:r>
            <w:r w:rsidRPr="00FB5821">
              <w:rPr>
                <w:rFonts w:ascii="Times New Roman" w:eastAsia="Times New Roman" w:hAnsi="Times New Roman" w:cs="Times New Roman"/>
                <w:sz w:val="20"/>
                <w:szCs w:val="20"/>
                <w:lang w:val="pl-PL"/>
              </w:rPr>
              <w:tab/>
              <w:t>z usługami świadczonymi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danym</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zawodzie</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rozpoznaje oraz stosuje środki językowe</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umożliwiające realizację czynności zawodowych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w:t>
            </w:r>
          </w:p>
          <w:p w:rsidR="000B13BD" w:rsidRPr="00FB5821" w:rsidRDefault="00FB5821" w:rsidP="001E35C4">
            <w:pPr>
              <w:tabs>
                <w:tab w:val="left" w:pos="800"/>
              </w:tabs>
              <w:spacing w:after="0" w:line="238" w:lineRule="auto"/>
              <w:ind w:left="510" w:right="17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sidRPr="00FB5821">
              <w:rPr>
                <w:rFonts w:ascii="Times New Roman" w:eastAsia="Times New Roman" w:hAnsi="Times New Roman" w:cs="Times New Roman"/>
                <w:sz w:val="20"/>
                <w:szCs w:val="20"/>
                <w:lang w:val="pl-PL"/>
              </w:rPr>
              <w:tab/>
              <w:t>czynności wykonywanych na stanowisku pracy,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zapewnieniem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w:t>
            </w:r>
          </w:p>
          <w:p w:rsidR="000B13BD" w:rsidRPr="00FB5821" w:rsidRDefault="00FB5821" w:rsidP="001E35C4">
            <w:pPr>
              <w:spacing w:before="2" w:after="0" w:line="230" w:lineRule="exact"/>
              <w:ind w:left="510" w:right="75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narzędzi, maszyn, urządzeń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materiałów koniecznych do realizacji czynności zawodowych</w:t>
            </w:r>
          </w:p>
          <w:p w:rsidR="000B13BD" w:rsidRPr="00FB5821" w:rsidRDefault="00FB5821" w:rsidP="001E35C4">
            <w:pPr>
              <w:spacing w:after="0" w:line="230" w:lineRule="exact"/>
              <w:ind w:left="510" w:right="44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c) procesów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procedur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realizacją zadań zawodowych</w:t>
            </w:r>
          </w:p>
          <w:p w:rsidR="000B13BD" w:rsidRPr="00FB5821" w:rsidRDefault="00FB5821" w:rsidP="001E35C4">
            <w:pPr>
              <w:spacing w:after="0" w:line="224"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 formularzy, specyfikacji oraz innych</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dokumentów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wykonywaniem zadań zawodowych</w:t>
            </w:r>
          </w:p>
          <w:p w:rsidR="000B13BD" w:rsidRPr="00FB5821" w:rsidRDefault="00FB5821" w:rsidP="001E35C4">
            <w:pPr>
              <w:spacing w:after="0" w:line="226"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 świadczonych usług,</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obsługi klienta</w:t>
            </w:r>
          </w:p>
        </w:tc>
      </w:tr>
      <w:tr w:rsidR="000B13BD" w:rsidRPr="00FB5821">
        <w:trPr>
          <w:trHeight w:hRule="exact" w:val="413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27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rozumie proste wypowiedzi ustne</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artykułowane wyraźnie,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standardowej odmianie języka obcego nowożytnego, a także proste wypowiedzi pisemne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umożliwiającym realizację zadań zawodowych:</w:t>
            </w:r>
          </w:p>
          <w:p w:rsidR="000B13BD" w:rsidRPr="00FB5821" w:rsidRDefault="00FB5821" w:rsidP="00D56329">
            <w:pPr>
              <w:tabs>
                <w:tab w:val="left" w:pos="800"/>
              </w:tabs>
              <w:spacing w:before="1" w:after="0" w:line="239" w:lineRule="auto"/>
              <w:ind w:left="510" w:right="10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sidRPr="00FB5821">
              <w:rPr>
                <w:rFonts w:ascii="Times New Roman" w:eastAsia="Times New Roman" w:hAnsi="Times New Roman" w:cs="Times New Roman"/>
                <w:sz w:val="20"/>
                <w:szCs w:val="20"/>
                <w:lang w:val="pl-PL"/>
              </w:rPr>
              <w:tab/>
              <w:t>rozumie proste wypowiedzi ustne dotyczące czynności zawodowych (np. rozmowy, wiadomości, komunikaty, instrukcje lub filmy instruktażowe, prezentacje) artykułowane wyraźnie,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standardowej odmianie języka</w:t>
            </w:r>
          </w:p>
          <w:p w:rsidR="000B13BD" w:rsidRPr="00FB5821" w:rsidRDefault="00FB5821" w:rsidP="00D56329">
            <w:pPr>
              <w:spacing w:after="0" w:line="238" w:lineRule="auto"/>
              <w:ind w:left="510" w:right="11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rozumie proste wypowiedzi pisemne dotyczące czynności zawodowych (np. napisy, broszury, instrukcje obsługi, przewodniki, dokumentację</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zawodową)</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określa główną myśl wypowiedzi lub tekstu lub</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fragmentu wypowiedzi lub tekstu</w:t>
            </w:r>
          </w:p>
          <w:p w:rsidR="000B13BD" w:rsidRPr="00FB5821" w:rsidRDefault="00FB5821" w:rsidP="001E35C4">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znajduje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wypowiedzi lub tekście określone</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informacje</w:t>
            </w:r>
          </w:p>
          <w:p w:rsidR="000B13BD" w:rsidRPr="00FB5821" w:rsidRDefault="00FB5821" w:rsidP="001E35C4">
            <w:pPr>
              <w:spacing w:before="2" w:after="0" w:line="230" w:lineRule="exact"/>
              <w:ind w:left="300" w:right="84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rozpoznaje związki między poszczególnymi częściami tekstu</w:t>
            </w:r>
          </w:p>
          <w:p w:rsidR="000B13BD" w:rsidRPr="00FB5821" w:rsidRDefault="00FB5821" w:rsidP="001E35C4">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układa informacje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określonym porządku</w:t>
            </w:r>
          </w:p>
        </w:tc>
      </w:tr>
      <w:tr w:rsidR="000B13BD" w:rsidRPr="00FB5821">
        <w:trPr>
          <w:trHeight w:hRule="exact" w:val="321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27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samodzielnie tworzy krótkie, proste, spójne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logiczne wypowiedzi ustne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pisemne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umożliwiającym realizację zadań zawodowych:</w:t>
            </w:r>
          </w:p>
          <w:p w:rsidR="000B13BD" w:rsidRPr="00FB5821" w:rsidRDefault="00FB5821" w:rsidP="00D56329">
            <w:pPr>
              <w:tabs>
                <w:tab w:val="left" w:pos="800"/>
              </w:tabs>
              <w:spacing w:before="1" w:after="0" w:line="238" w:lineRule="auto"/>
              <w:ind w:left="510" w:right="8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sidRPr="00FB5821">
              <w:rPr>
                <w:rFonts w:ascii="Times New Roman" w:eastAsia="Times New Roman" w:hAnsi="Times New Roman" w:cs="Times New Roman"/>
                <w:sz w:val="20"/>
                <w:szCs w:val="20"/>
                <w:lang w:val="pl-PL"/>
              </w:rPr>
              <w:tab/>
              <w:t>tworzy krótkie, proste, spójne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logiczne wypowiedzi ustne dotyczące czynności zawodowych (np. polecenie, komunikat, instrukcję)</w:t>
            </w:r>
          </w:p>
          <w:p w:rsidR="000B13BD" w:rsidRPr="00FB5821" w:rsidRDefault="00FB5821" w:rsidP="00D56329">
            <w:pPr>
              <w:spacing w:after="0" w:line="240" w:lineRule="auto"/>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tworzy krótkie, proste, spójne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logiczne wypowiedzi pisemne dotyczące czynności zawodowych (np. komunikat, e-mail, instrukcję, wiadomość, CV, list motywacyjny,</w:t>
            </w:r>
            <w:r w:rsidR="00D56329" w:rsidRPr="00FB5821">
              <w:rPr>
                <w:rFonts w:ascii="Times New Roman" w:eastAsia="Times New Roman" w:hAnsi="Times New Roman" w:cs="Times New Roman"/>
                <w:sz w:val="20"/>
                <w:szCs w:val="20"/>
                <w:lang w:val="pl-PL"/>
              </w:rPr>
              <w:t xml:space="preserve"> dokument związany</w:t>
            </w:r>
            <w:r w:rsidR="001E35C4">
              <w:rPr>
                <w:rFonts w:ascii="Times New Roman" w:eastAsia="Times New Roman" w:hAnsi="Times New Roman" w:cs="Times New Roman"/>
                <w:sz w:val="20"/>
                <w:szCs w:val="20"/>
                <w:lang w:val="pl-PL"/>
              </w:rPr>
              <w:t xml:space="preserve"> z </w:t>
            </w:r>
            <w:r w:rsidR="00D56329" w:rsidRPr="00FB5821">
              <w:rPr>
                <w:rFonts w:ascii="Times New Roman" w:eastAsia="Times New Roman" w:hAnsi="Times New Roman" w:cs="Times New Roman"/>
                <w:sz w:val="20"/>
                <w:szCs w:val="20"/>
                <w:lang w:val="pl-PL"/>
              </w:rPr>
              <w:t>wykonywanym</w:t>
            </w:r>
            <w:r w:rsidR="00D56329">
              <w:rPr>
                <w:rFonts w:ascii="Times New Roman" w:eastAsia="Times New Roman" w:hAnsi="Times New Roman" w:cs="Times New Roman"/>
                <w:sz w:val="20"/>
                <w:szCs w:val="20"/>
                <w:lang w:val="pl-PL"/>
              </w:rPr>
              <w:t xml:space="preserve"> </w:t>
            </w:r>
            <w:r w:rsidR="00D56329" w:rsidRPr="00FB5821">
              <w:rPr>
                <w:rFonts w:ascii="Times New Roman" w:eastAsia="Times New Roman" w:hAnsi="Times New Roman" w:cs="Times New Roman"/>
                <w:sz w:val="20"/>
                <w:szCs w:val="20"/>
                <w:lang w:val="pl-PL"/>
              </w:rPr>
              <w:t>zawodem – według wzoru</w:t>
            </w:r>
            <w:r w:rsidR="00D56329">
              <w:rPr>
                <w:rFonts w:ascii="Times New Roman" w:eastAsia="Times New Roman" w:hAnsi="Times New Roman" w:cs="Times New Roman"/>
                <w:sz w:val="20"/>
                <w:szCs w:val="20"/>
                <w:lang w:val="pl-PL"/>
              </w:rPr>
              <w:t>)</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1E35C4">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opisuje przedmioty, działania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zjawiska związane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czynnościami zawodowymi</w:t>
            </w:r>
          </w:p>
          <w:p w:rsidR="000B13BD" w:rsidRPr="00FB5821" w:rsidRDefault="00FB5821" w:rsidP="001E35C4">
            <w:pPr>
              <w:spacing w:before="1" w:after="0" w:line="238" w:lineRule="auto"/>
              <w:ind w:left="300" w:right="58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przedstawia sposób postępowania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różnych sytuacjach zawodowych (np. udziela instrukcji, wskazówek,)</w:t>
            </w:r>
          </w:p>
          <w:p w:rsidR="000B13BD" w:rsidRPr="00FB5821" w:rsidRDefault="00FB5821" w:rsidP="001E35C4">
            <w:pPr>
              <w:spacing w:after="0" w:line="240" w:lineRule="auto"/>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wyraża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uzasadnia swoje stanowisko</w:t>
            </w:r>
          </w:p>
          <w:p w:rsidR="000B13BD" w:rsidRPr="00FB5821" w:rsidRDefault="00FB5821" w:rsidP="001E35C4">
            <w:pPr>
              <w:spacing w:before="2" w:after="0" w:line="230" w:lineRule="exact"/>
              <w:ind w:left="300" w:right="51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stosuje zasady konstruowania tekstów o różnym charakterze</w:t>
            </w:r>
          </w:p>
          <w:p w:rsidR="000B13BD" w:rsidRPr="00FB5821" w:rsidRDefault="00FB5821" w:rsidP="001E35C4">
            <w:pPr>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stosuje formalny lub nieformalny styl wypowiedzi</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adekwatnie do sytuacji</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8"/>
      </w:tblGrid>
      <w:tr w:rsidR="000B13BD" w:rsidRPr="00FB5821" w:rsidTr="00D56329">
        <w:trPr>
          <w:trHeight w:hRule="exact" w:val="261"/>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0B13BD" w:rsidP="00D56329">
            <w:pPr>
              <w:spacing w:after="0" w:line="224" w:lineRule="exact"/>
              <w:ind w:left="316" w:right="-20" w:hanging="21"/>
              <w:rPr>
                <w:rFonts w:ascii="Times New Roman" w:eastAsia="Times New Roman" w:hAnsi="Times New Roman" w:cs="Times New Roman"/>
                <w:sz w:val="20"/>
                <w:szCs w:val="20"/>
                <w:lang w:val="pl-PL"/>
              </w:rPr>
            </w:pP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r>
      <w:tr w:rsidR="000B13BD" w:rsidRPr="00FB5821">
        <w:trPr>
          <w:trHeight w:hRule="exact" w:val="4363"/>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16" w:right="-20" w:hanging="208"/>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uczestniczy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rozmowie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typowych</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sytuacjach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realizacją zadań zawodowych – reaguje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sposób zrozumiały, adekwatnie do sytuacji komunikacyjnej, ustnie lub</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formie prostego tekstu:</w:t>
            </w:r>
          </w:p>
          <w:p w:rsidR="000B13BD" w:rsidRPr="00FB5821" w:rsidRDefault="00FB5821" w:rsidP="00D56329">
            <w:pPr>
              <w:tabs>
                <w:tab w:val="left" w:pos="800"/>
              </w:tabs>
              <w:spacing w:after="0" w:line="224" w:lineRule="exact"/>
              <w:ind w:left="516" w:right="-20" w:hanging="21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sidRPr="00FB5821">
              <w:rPr>
                <w:rFonts w:ascii="Times New Roman" w:eastAsia="Times New Roman" w:hAnsi="Times New Roman" w:cs="Times New Roman"/>
                <w:sz w:val="20"/>
                <w:szCs w:val="20"/>
                <w:lang w:val="pl-PL"/>
              </w:rPr>
              <w:tab/>
              <w:t>reaguje ustnie (np. podczas rozmowy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innym pracownikiem, klientem, kontrahentem,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rozmowy telefonicznej)</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typowych sytuacjach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wykonywaniem czynności zawodowych</w:t>
            </w:r>
          </w:p>
          <w:p w:rsidR="000B13BD" w:rsidRPr="00FB5821" w:rsidRDefault="00FB5821" w:rsidP="00D56329">
            <w:pPr>
              <w:spacing w:before="2" w:after="0" w:line="230" w:lineRule="exact"/>
              <w:ind w:left="516" w:right="256" w:hanging="21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reaguje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formie prostego tekstu pisanego (np. wiadomość, formularz, e-mail, dokument związany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wykonywanym zawodem)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typowych</w:t>
            </w:r>
            <w:r w:rsidR="00D5632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sytuacjach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wykonywaniem czynności zawodowych</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rozpoczyna, prowadzi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kończy rozmowę</w:t>
            </w:r>
          </w:p>
          <w:p w:rsidR="000B13BD" w:rsidRPr="00FB5821" w:rsidRDefault="00FB5821" w:rsidP="00715016">
            <w:pPr>
              <w:spacing w:after="0" w:line="229"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uzyskuje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przekazuje informacje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wyjaśnienia</w:t>
            </w:r>
          </w:p>
          <w:p w:rsidR="000B13BD" w:rsidRPr="00FB5821" w:rsidRDefault="00FB5821" w:rsidP="00715016">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wyraża swoje opinie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uzasadnia je, pyta o opinie,</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zgadza się lub nie zgadza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opiniami innych osób</w:t>
            </w:r>
          </w:p>
          <w:p w:rsidR="000B13BD" w:rsidRPr="00FB5821" w:rsidRDefault="00FB5821" w:rsidP="00715016">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prowadzi proste negocjacje związane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czynnościami</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zawodowymi</w:t>
            </w:r>
          </w:p>
          <w:p w:rsidR="000B13BD" w:rsidRPr="00FB5821" w:rsidRDefault="00FB5821" w:rsidP="00715016">
            <w:pPr>
              <w:spacing w:after="0" w:line="227"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stosuje zwroty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formy grzecznościowe</w:t>
            </w:r>
          </w:p>
          <w:p w:rsidR="000B13BD" w:rsidRPr="00FB5821" w:rsidRDefault="00FB5821" w:rsidP="00715016">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dostosowuje styl wypowiedzi do sytuacji</w:t>
            </w:r>
          </w:p>
        </w:tc>
      </w:tr>
      <w:tr w:rsidR="000B13BD" w:rsidRPr="00FB5821">
        <w:trPr>
          <w:trHeight w:hRule="exact" w:val="252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16" w:right="-20" w:hanging="208"/>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zmienia formę przekazu ustnego lub</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pisemnego</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typowych sytuacjach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wykonywaniem czynności zawodowych</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0116AE">
            <w:pPr>
              <w:spacing w:after="0" w:line="222" w:lineRule="exact"/>
              <w:ind w:left="300" w:right="13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przekazuje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 informacje</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zawarte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materiałach wizualnych (np. wykresach, symbolach, piktogramach, schematach) oraz audiowizualnych (np. filmach instruktażowych)</w:t>
            </w:r>
          </w:p>
          <w:p w:rsidR="000B13BD" w:rsidRPr="00FB5821" w:rsidRDefault="00FB5821" w:rsidP="00715016">
            <w:pPr>
              <w:spacing w:before="1" w:after="0" w:line="228" w:lineRule="exact"/>
              <w:ind w:left="300" w:right="77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przekazuje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polskim informacje sformułowane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p>
          <w:p w:rsidR="000B13BD" w:rsidRPr="00FB5821" w:rsidRDefault="00FB5821" w:rsidP="00715016">
            <w:pPr>
              <w:spacing w:after="0" w:line="230" w:lineRule="exact"/>
              <w:ind w:left="300" w:right="13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przekazuje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 informacje sformułowane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polskim lub tym języku</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obcym nowożytnym</w:t>
            </w:r>
          </w:p>
          <w:p w:rsidR="000B13BD" w:rsidRPr="00FB5821" w:rsidRDefault="00FB5821" w:rsidP="00715016">
            <w:pPr>
              <w:spacing w:before="5" w:after="0" w:line="226" w:lineRule="exact"/>
              <w:ind w:left="300" w:right="8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przedstawia publicznie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 wcześniej opracowany materiał(np. prezentację)</w:t>
            </w:r>
          </w:p>
        </w:tc>
      </w:tr>
      <w:tr w:rsidR="000B13BD" w:rsidRPr="00FB5821">
        <w:trPr>
          <w:trHeight w:hRule="exact" w:val="298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316" w:right="1140" w:hanging="208"/>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wykorzystuje strategie służące</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doskonaleniu własnych umiejętności językowych oraz podnoszące świadomość językową:</w:t>
            </w:r>
          </w:p>
          <w:p w:rsidR="000B13BD" w:rsidRPr="00FB5821" w:rsidRDefault="00FB5821" w:rsidP="00D56329">
            <w:pPr>
              <w:tabs>
                <w:tab w:val="left" w:pos="800"/>
              </w:tabs>
              <w:spacing w:after="0" w:line="230" w:lineRule="exact"/>
              <w:ind w:left="516" w:right="349" w:hanging="21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sidRPr="00FB5821">
              <w:rPr>
                <w:rFonts w:ascii="Times New Roman" w:eastAsia="Times New Roman" w:hAnsi="Times New Roman" w:cs="Times New Roman"/>
                <w:sz w:val="20"/>
                <w:szCs w:val="20"/>
                <w:lang w:val="pl-PL"/>
              </w:rPr>
              <w:tab/>
              <w:t>wykorzystuje techniki samodzielnej pracy nad językiem obcym</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nowożytnym</w:t>
            </w:r>
          </w:p>
          <w:p w:rsidR="000B13BD" w:rsidRPr="00FB5821" w:rsidRDefault="00FB5821" w:rsidP="00D56329">
            <w:pPr>
              <w:spacing w:after="0" w:line="230" w:lineRule="exact"/>
              <w:ind w:left="516" w:right="-20" w:hanging="21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współdziała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grupie</w:t>
            </w:r>
          </w:p>
          <w:p w:rsidR="000B13BD" w:rsidRPr="00FB5821" w:rsidRDefault="00FB5821" w:rsidP="00D56329">
            <w:pPr>
              <w:spacing w:before="2" w:after="0" w:line="230" w:lineRule="exact"/>
              <w:ind w:left="516" w:right="117" w:hanging="21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c) korzysta ze źródeł informacji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p>
          <w:p w:rsidR="000B13BD" w:rsidRPr="00FB5821" w:rsidRDefault="00FB5821" w:rsidP="00D56329">
            <w:pPr>
              <w:spacing w:after="0" w:line="230" w:lineRule="exact"/>
              <w:ind w:left="516" w:right="557" w:hanging="21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 stosuje strategie komunikacyjne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kompensacyjne</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korzysta ze słownika dwujęzycznego</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jednojęzycznego</w:t>
            </w:r>
          </w:p>
          <w:p w:rsidR="000B13BD" w:rsidRPr="00FB5821" w:rsidRDefault="00FB5821" w:rsidP="00715016">
            <w:pPr>
              <w:spacing w:before="2" w:after="0" w:line="230" w:lineRule="exact"/>
              <w:ind w:left="300" w:right="40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współdziała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innymi osobami, realizując zadania językowe</w:t>
            </w:r>
          </w:p>
          <w:p w:rsidR="000B13BD" w:rsidRPr="00FB5821" w:rsidRDefault="00FB5821" w:rsidP="00715016">
            <w:pPr>
              <w:spacing w:after="0" w:line="230" w:lineRule="exact"/>
              <w:ind w:left="300" w:right="38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korzysta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tekstów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 również za pomocą technologii informacyjno-komunikacyjnych</w:t>
            </w:r>
          </w:p>
          <w:p w:rsidR="000B13BD" w:rsidRPr="00FB5821" w:rsidRDefault="00FB5821" w:rsidP="00715016">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identyfikuje słowa klucze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internacjonalizmy</w:t>
            </w:r>
          </w:p>
          <w:p w:rsidR="000B13BD" w:rsidRPr="00FB5821" w:rsidRDefault="00FB5821" w:rsidP="00715016">
            <w:pPr>
              <w:spacing w:before="2" w:after="0" w:line="230" w:lineRule="exact"/>
              <w:ind w:left="300" w:right="22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wykorzystuje kontekst (tam, gdzie to możliwe), aby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przybliżeniu określić znaczenie słowa</w:t>
            </w:r>
          </w:p>
          <w:p w:rsidR="000B13BD" w:rsidRPr="00FB5821" w:rsidRDefault="00FB5821" w:rsidP="00715016">
            <w:pPr>
              <w:spacing w:after="0" w:line="230" w:lineRule="exact"/>
              <w:ind w:left="300" w:right="9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upraszcza (jeżeli to konieczne) wypowiedź, zastępuje nieznane słowa innymi, wykorzystuje opis, środki</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niewerbalne</w:t>
            </w:r>
          </w:p>
        </w:tc>
      </w:tr>
      <w:tr w:rsidR="000B13BD" w:rsidRPr="00FB5821">
        <w:trPr>
          <w:trHeight w:hRule="exact" w:val="239"/>
        </w:trPr>
        <w:tc>
          <w:tcPr>
            <w:tcW w:w="8983"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HGT.02.7. Kompetencje personalne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społeczne</w:t>
            </w:r>
          </w:p>
        </w:tc>
      </w:tr>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309"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62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4095"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723" w:right="170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88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2118" w:right="2106"/>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2073"/>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before="13" w:after="0" w:line="242" w:lineRule="auto"/>
              <w:ind w:left="306" w:right="99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przestrzega zasad kultury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etyki zawodowej</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stosuje zasady etyki obowiązujące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komunikacji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klientami, gośćmi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współpracownikami</w:t>
            </w:r>
          </w:p>
          <w:p w:rsidR="000B13BD" w:rsidRPr="00FB5821" w:rsidRDefault="00FB5821" w:rsidP="00715016">
            <w:pPr>
              <w:spacing w:before="3" w:after="0" w:line="230" w:lineRule="exact"/>
              <w:ind w:left="300" w:right="17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przestrzega zasad etyki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etykiety obowiązujących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komunikacji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pracownikami, klientami oraz gośćmi</w:t>
            </w:r>
          </w:p>
          <w:p w:rsidR="000B13BD" w:rsidRPr="00FB5821" w:rsidRDefault="00FB5821" w:rsidP="00715016">
            <w:pPr>
              <w:spacing w:before="1" w:after="0" w:line="228" w:lineRule="exact"/>
              <w:ind w:left="300" w:right="7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przestrzega zasad etycznych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prawnych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ochroną własności intelektualnej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ochroną danych</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osobowych</w:t>
            </w:r>
          </w:p>
          <w:p w:rsidR="000B13BD" w:rsidRPr="00FB5821" w:rsidRDefault="00FB5821" w:rsidP="00715016">
            <w:pPr>
              <w:spacing w:after="0" w:line="230"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przestrzega tajemnicy związanej</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wykonywanym</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zawodem</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miejscem pracy</w:t>
            </w:r>
          </w:p>
        </w:tc>
      </w:tr>
      <w:tr w:rsidR="000B13BD" w:rsidRPr="00FB5821">
        <w:trPr>
          <w:trHeight w:hRule="exact" w:val="50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before="16" w:after="0" w:line="230" w:lineRule="exact"/>
              <w:ind w:left="306" w:right="138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stosuje zasady komunikacji interpersonalnej</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stosuje aktywne metody słuchania</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współpracowników, klientów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gości</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19" w:type="dxa"/>
        <w:tblLayout w:type="fixed"/>
        <w:tblCellMar>
          <w:left w:w="0" w:type="dxa"/>
          <w:right w:w="0" w:type="dxa"/>
        </w:tblCellMar>
        <w:tblLook w:val="01E0" w:firstRow="1" w:lastRow="1" w:firstColumn="1" w:lastColumn="1" w:noHBand="0" w:noVBand="0"/>
      </w:tblPr>
      <w:tblGrid>
        <w:gridCol w:w="4095"/>
        <w:gridCol w:w="4887"/>
      </w:tblGrid>
      <w:tr w:rsidR="000B13BD" w:rsidRPr="00FB5821">
        <w:trPr>
          <w:trHeight w:hRule="exact" w:val="1157"/>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0B13BD" w:rsidP="00D56329">
            <w:pPr>
              <w:ind w:left="204" w:hanging="204"/>
              <w:rPr>
                <w:lang w:val="pl-PL"/>
              </w:rPr>
            </w:pP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interpretuje mowę ciała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komunikacji werbalnej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niewerbalnej</w:t>
            </w:r>
          </w:p>
          <w:p w:rsidR="000B13BD" w:rsidRPr="00FB5821" w:rsidRDefault="00FB5821" w:rsidP="00715016">
            <w:pPr>
              <w:spacing w:before="2" w:after="0" w:line="230" w:lineRule="exact"/>
              <w:ind w:left="278" w:right="57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komunikuje się efektywnie, szanuje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nie ocenia rozmówcy, wyraża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odbiera krytykę</w:t>
            </w:r>
          </w:p>
          <w:p w:rsidR="000B13BD" w:rsidRPr="00FB5821" w:rsidRDefault="00FB5821" w:rsidP="00715016">
            <w:pPr>
              <w:spacing w:after="0" w:line="227"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stosuje formy grzecznościowe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mowie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piśmie</w:t>
            </w:r>
          </w:p>
        </w:tc>
      </w:tr>
      <w:tr w:rsidR="000B13BD" w:rsidRPr="00FB5821">
        <w:trPr>
          <w:trHeight w:hRule="exact" w:val="925"/>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stosuje techniki radzenia sobie ze stresem</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definiuje pojęcie stresu</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pracy zawodowej</w:t>
            </w:r>
          </w:p>
          <w:p w:rsidR="000B13BD" w:rsidRPr="00FB5821" w:rsidRDefault="00FB5821" w:rsidP="00715016">
            <w:pPr>
              <w:spacing w:after="0" w:line="229"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ocenia wpływ stresu na efektywność działania</w:t>
            </w:r>
          </w:p>
          <w:p w:rsidR="000B13BD" w:rsidRPr="00FB5821" w:rsidRDefault="00FB5821" w:rsidP="00715016">
            <w:pPr>
              <w:spacing w:after="0" w:line="229"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przewiduje konsekwencje stresujących zachowań na</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siebie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innych</w:t>
            </w:r>
          </w:p>
        </w:tc>
      </w:tr>
      <w:tr w:rsidR="000B13BD" w:rsidRPr="00FB5821">
        <w:trPr>
          <w:trHeight w:hRule="exact" w:val="138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before="13" w:after="0" w:line="240" w:lineRule="auto"/>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wykazuje się kreatywnością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otwartością</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na zmiany</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wyjaśnia znaczenie zmian</w:t>
            </w:r>
          </w:p>
          <w:p w:rsidR="000B13BD" w:rsidRPr="00FB5821" w:rsidRDefault="00FB5821" w:rsidP="00715016">
            <w:pPr>
              <w:spacing w:before="2" w:after="0" w:line="230" w:lineRule="exact"/>
              <w:ind w:left="278" w:right="109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proponuje nowatorskie działania podczas wykonywania zadań zawodowych</w:t>
            </w:r>
          </w:p>
          <w:p w:rsidR="000B13BD" w:rsidRPr="00FB5821" w:rsidRDefault="00FB5821" w:rsidP="00715016">
            <w:pPr>
              <w:spacing w:after="0" w:line="227"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wykazuje się otwartością na zmiany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nowych technik</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technologii</w:t>
            </w:r>
          </w:p>
          <w:p w:rsidR="000B13BD" w:rsidRPr="00FB5821" w:rsidRDefault="00FB5821" w:rsidP="00715016">
            <w:pPr>
              <w:spacing w:after="0" w:line="227"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stosuje nowatorskie rozwiązania</w:t>
            </w:r>
          </w:p>
        </w:tc>
      </w:tr>
      <w:tr w:rsidR="000B13BD" w:rsidRPr="00FB5821">
        <w:trPr>
          <w:trHeight w:hRule="exact" w:val="115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aktualizuje wiedzę</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doskonali umiejętności</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zawodowe</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dokonuje samooceny posiadanej wiedzy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umiejętności do odnalezienia się na rynku pracy</w:t>
            </w:r>
          </w:p>
          <w:p w:rsidR="000B13BD" w:rsidRPr="00FB5821" w:rsidRDefault="00FB5821" w:rsidP="00715016">
            <w:pPr>
              <w:spacing w:after="0" w:line="240" w:lineRule="auto"/>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wskazuje rodzaje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możliwości doskonalenia się</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zawodzie</w:t>
            </w:r>
          </w:p>
          <w:p w:rsidR="000B13BD" w:rsidRPr="00FB5821" w:rsidRDefault="00FB5821" w:rsidP="00715016">
            <w:pPr>
              <w:spacing w:after="0" w:line="229"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planuje rozwój zawodowy</w:t>
            </w:r>
          </w:p>
        </w:tc>
      </w:tr>
      <w:tr w:rsidR="000B13BD" w:rsidRPr="00FB5821">
        <w:trPr>
          <w:trHeight w:hRule="exact" w:val="94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before="13" w:after="0" w:line="240" w:lineRule="auto"/>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planuje wykonanie zadania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opracowuje harmonogram działań zmierzających do</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osiągnięcia zamierzonego celu</w:t>
            </w:r>
          </w:p>
          <w:p w:rsidR="000B13BD" w:rsidRPr="00FB5821" w:rsidRDefault="00FB5821" w:rsidP="00715016">
            <w:pPr>
              <w:spacing w:after="0" w:line="227"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weryfikuje realność wykonania zadania zawodowego</w:t>
            </w:r>
          </w:p>
          <w:p w:rsidR="000B13BD" w:rsidRPr="00FB5821" w:rsidRDefault="00FB5821" w:rsidP="00715016">
            <w:pPr>
              <w:spacing w:before="21" w:after="0" w:line="240" w:lineRule="auto"/>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szacuje czas, zasoby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budżet zadania</w:t>
            </w:r>
          </w:p>
        </w:tc>
      </w:tr>
      <w:tr w:rsidR="000B13BD" w:rsidRPr="00FB5821">
        <w:trPr>
          <w:trHeight w:hRule="exact" w:val="734"/>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before="18" w:after="0" w:line="230" w:lineRule="exact"/>
              <w:ind w:left="204" w:right="16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ponosi odpowiedzialność za podejmowane działania</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analizuje zasady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procedury wykonania zadania</w:t>
            </w:r>
          </w:p>
          <w:p w:rsidR="000B13BD" w:rsidRPr="00FB5821" w:rsidRDefault="00FB5821" w:rsidP="00715016">
            <w:pPr>
              <w:spacing w:after="0" w:line="227"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wskazuje obszary odpowiedzialności prawnej za</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podejmowane działania</w:t>
            </w:r>
          </w:p>
        </w:tc>
      </w:tr>
      <w:tr w:rsidR="000B13BD" w:rsidRPr="00FB5821">
        <w:trPr>
          <w:trHeight w:hRule="exact" w:val="758"/>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before="16" w:after="0" w:line="230" w:lineRule="exact"/>
              <w:ind w:left="204" w:right="32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stosuje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rozwiązywania problemów</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stosuje techniki negocjacyjne</w:t>
            </w:r>
          </w:p>
          <w:p w:rsidR="000B13BD" w:rsidRPr="00FB5821" w:rsidRDefault="00FB5821" w:rsidP="00715016">
            <w:pPr>
              <w:spacing w:after="0" w:line="229"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proponuje konstruktywne rozwiązania problemów</w:t>
            </w:r>
          </w:p>
          <w:p w:rsidR="000B13BD" w:rsidRPr="00FB5821" w:rsidRDefault="00FB5821" w:rsidP="00715016">
            <w:pPr>
              <w:spacing w:after="0" w:line="230"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ocenia skuteczność rozwiązania problemu</w:t>
            </w:r>
          </w:p>
        </w:tc>
      </w:tr>
      <w:tr w:rsidR="000B13BD" w:rsidRPr="00FB5821">
        <w:trPr>
          <w:trHeight w:hRule="exact" w:val="926"/>
        </w:trPr>
        <w:tc>
          <w:tcPr>
            <w:tcW w:w="4095"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spacing w:after="0" w:line="222" w:lineRule="exact"/>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9) współpracuje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zespole</w:t>
            </w:r>
          </w:p>
        </w:tc>
        <w:tc>
          <w:tcPr>
            <w:tcW w:w="4887"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współorganizuje pracę zespołu</w:t>
            </w:r>
          </w:p>
          <w:p w:rsidR="000B13BD" w:rsidRPr="00FB5821" w:rsidRDefault="00FB5821" w:rsidP="00715016">
            <w:pPr>
              <w:spacing w:after="0" w:line="229"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przestrzega zasad współpracy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zespole</w:t>
            </w:r>
          </w:p>
          <w:p w:rsidR="000B13BD" w:rsidRPr="00FB5821" w:rsidRDefault="00FB5821" w:rsidP="00715016">
            <w:pPr>
              <w:spacing w:after="0" w:line="230"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modyfikuje własne działania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oparciu o wspólnie</w:t>
            </w:r>
            <w:r w:rsidR="008178AA">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wypracowane stanowisko</w:t>
            </w:r>
          </w:p>
        </w:tc>
      </w:tr>
    </w:tbl>
    <w:p w:rsidR="000B13BD" w:rsidRPr="00FB5821" w:rsidRDefault="000B13BD">
      <w:pPr>
        <w:spacing w:before="1" w:after="0" w:line="190" w:lineRule="exact"/>
        <w:rPr>
          <w:sz w:val="19"/>
          <w:szCs w:val="19"/>
          <w:lang w:val="pl-PL"/>
        </w:rPr>
      </w:pPr>
    </w:p>
    <w:p w:rsidR="000B13BD" w:rsidRPr="00FB5821" w:rsidRDefault="00FB5821">
      <w:pPr>
        <w:spacing w:before="33" w:after="0" w:line="240" w:lineRule="auto"/>
        <w:ind w:left="40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Do wykonywania zadań zawodowych</w:t>
      </w:r>
      <w:r w:rsidR="00D56329">
        <w:rPr>
          <w:rFonts w:ascii="Times New Roman" w:eastAsia="Times New Roman" w:hAnsi="Times New Roman" w:cs="Times New Roman"/>
          <w:sz w:val="20"/>
          <w:szCs w:val="20"/>
          <w:lang w:val="pl-PL"/>
        </w:rPr>
        <w:t xml:space="preserve"> w </w:t>
      </w:r>
      <w:proofErr w:type="spellStart"/>
      <w:r w:rsidRPr="00FB5821">
        <w:rPr>
          <w:rFonts w:ascii="Times New Roman" w:eastAsia="Times New Roman" w:hAnsi="Times New Roman" w:cs="Times New Roman"/>
          <w:sz w:val="20"/>
          <w:szCs w:val="20"/>
          <w:lang w:val="pl-PL"/>
        </w:rPr>
        <w:t>zakr</w:t>
      </w:r>
      <w:proofErr w:type="spellEnd"/>
      <w:r w:rsidR="0087421F">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esie kwalifikacji </w:t>
      </w:r>
      <w:proofErr w:type="spellStart"/>
      <w:r w:rsidRPr="00FB5821">
        <w:rPr>
          <w:rFonts w:ascii="Times New Roman" w:eastAsia="Times New Roman" w:hAnsi="Times New Roman" w:cs="Times New Roman"/>
          <w:sz w:val="20"/>
          <w:szCs w:val="20"/>
          <w:lang w:val="pl-PL"/>
        </w:rPr>
        <w:t>HGT.12</w:t>
      </w:r>
      <w:proofErr w:type="spellEnd"/>
      <w:r w:rsidRPr="00FB5821">
        <w:rPr>
          <w:rFonts w:ascii="Times New Roman" w:eastAsia="Times New Roman" w:hAnsi="Times New Roman" w:cs="Times New Roman"/>
          <w:sz w:val="20"/>
          <w:szCs w:val="20"/>
          <w:lang w:val="pl-PL"/>
        </w:rPr>
        <w:t xml:space="preserve"> Organizacja żywienia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usług</w:t>
      </w:r>
    </w:p>
    <w:p w:rsidR="000B13BD" w:rsidRPr="00FB5821" w:rsidRDefault="00FB5821">
      <w:pPr>
        <w:spacing w:before="33" w:after="0" w:line="240" w:lineRule="auto"/>
        <w:ind w:left="40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gastronomicznych niezbędne jest osiągnięcie niżej wymienionych efektów kształcenia:</w:t>
      </w:r>
    </w:p>
    <w:p w:rsidR="000B13BD" w:rsidRPr="00FB5821" w:rsidRDefault="000B13BD">
      <w:pPr>
        <w:spacing w:before="2" w:after="0" w:line="100" w:lineRule="exact"/>
        <w:rPr>
          <w:sz w:val="10"/>
          <w:szCs w:val="10"/>
          <w:lang w:val="pl-PL"/>
        </w:rPr>
      </w:pPr>
    </w:p>
    <w:p w:rsidR="000B13BD" w:rsidRPr="00FB5821" w:rsidRDefault="000B13BD">
      <w:pPr>
        <w:spacing w:after="0" w:line="200" w:lineRule="exact"/>
        <w:rPr>
          <w:sz w:val="20"/>
          <w:szCs w:val="20"/>
          <w:lang w:val="pl-PL"/>
        </w:rPr>
      </w:pPr>
    </w:p>
    <w:tbl>
      <w:tblPr>
        <w:tblW w:w="0" w:type="auto"/>
        <w:tblInd w:w="455" w:type="dxa"/>
        <w:tblLayout w:type="fixed"/>
        <w:tblCellMar>
          <w:left w:w="0" w:type="dxa"/>
          <w:right w:w="0" w:type="dxa"/>
        </w:tblCellMar>
        <w:tblLook w:val="01E0" w:firstRow="1" w:lastRow="1" w:firstColumn="1" w:lastColumn="1" w:noHBand="0" w:noVBand="0"/>
      </w:tblPr>
      <w:tblGrid>
        <w:gridCol w:w="3947"/>
        <w:gridCol w:w="4962"/>
      </w:tblGrid>
      <w:tr w:rsidR="000B13BD" w:rsidRPr="00FB5821">
        <w:trPr>
          <w:trHeight w:hRule="exact" w:val="239"/>
        </w:trPr>
        <w:tc>
          <w:tcPr>
            <w:tcW w:w="8909"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2" w:right="-20"/>
              <w:rPr>
                <w:rFonts w:ascii="Times New Roman" w:eastAsia="Times New Roman" w:hAnsi="Times New Roman" w:cs="Times New Roman"/>
                <w:sz w:val="20"/>
                <w:szCs w:val="20"/>
                <w:lang w:val="pl-PL"/>
              </w:rPr>
            </w:pPr>
            <w:r w:rsidRPr="008178AA">
              <w:rPr>
                <w:rFonts w:ascii="Times New Roman" w:eastAsia="Times New Roman" w:hAnsi="Times New Roman" w:cs="Times New Roman"/>
                <w:sz w:val="20"/>
                <w:szCs w:val="20"/>
                <w:highlight w:val="green"/>
                <w:lang w:val="pl-PL"/>
              </w:rPr>
              <w:t>HGT.12 Organizacja żywienia</w:t>
            </w:r>
            <w:r w:rsidR="00D56329">
              <w:rPr>
                <w:rFonts w:ascii="Times New Roman" w:eastAsia="Times New Roman" w:hAnsi="Times New Roman" w:cs="Times New Roman"/>
                <w:sz w:val="20"/>
                <w:szCs w:val="20"/>
                <w:highlight w:val="green"/>
                <w:lang w:val="pl-PL"/>
              </w:rPr>
              <w:t xml:space="preserve"> i </w:t>
            </w:r>
            <w:r w:rsidRPr="008178AA">
              <w:rPr>
                <w:rFonts w:ascii="Times New Roman" w:eastAsia="Times New Roman" w:hAnsi="Times New Roman" w:cs="Times New Roman"/>
                <w:sz w:val="20"/>
                <w:szCs w:val="20"/>
                <w:highlight w:val="green"/>
                <w:lang w:val="pl-PL"/>
              </w:rPr>
              <w:t>usług gastronomicznych</w:t>
            </w:r>
          </w:p>
        </w:tc>
      </w:tr>
      <w:tr w:rsidR="000B13BD" w:rsidRPr="00FB5821">
        <w:trPr>
          <w:trHeight w:hRule="exact" w:val="239"/>
        </w:trPr>
        <w:tc>
          <w:tcPr>
            <w:tcW w:w="8909"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HGT.12.1. Bezpieczeństwo</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higiena pracy</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23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631" w:right="1610"/>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649" w:right="1635"/>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2159" w:right="213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2071"/>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40"/>
              </w:tabs>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w:t>
            </w:r>
            <w:r w:rsidRPr="00FB5821">
              <w:rPr>
                <w:rFonts w:ascii="Times New Roman" w:eastAsia="Times New Roman" w:hAnsi="Times New Roman" w:cs="Times New Roman"/>
                <w:sz w:val="20"/>
                <w:szCs w:val="20"/>
                <w:lang w:val="pl-PL"/>
              </w:rPr>
              <w:tab/>
              <w:t>przewiduje zagrożenia dla zdrowia lub</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życia człowieka oraz mienia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środowiska związane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wykonywaniem zadań zawodowych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wymienia rodzaje czynników szkodliwych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niebezpiecznych występujących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środowisku pracy</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rozróżnia czynniki szkodliwe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niebezpieczne</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oddziałujące na organizm człowieka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podaje sposoby przeciwdziałania czynnikom</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szkodliwym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715016">
            <w:pPr>
              <w:spacing w:before="1" w:after="0" w:line="238" w:lineRule="auto"/>
              <w:ind w:left="306" w:right="26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rozróżnia znaki bezpieczeństwa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celu przeciwdziałania skutkom czynników szkodliwych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niebezpiecznych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tc>
      </w:tr>
      <w:tr w:rsidR="000B13BD" w:rsidRPr="00FB5821">
        <w:trPr>
          <w:trHeight w:hRule="exact" w:val="1614"/>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D56329">
            <w:pPr>
              <w:tabs>
                <w:tab w:val="left" w:pos="540"/>
              </w:tabs>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Pr="00FB5821">
              <w:rPr>
                <w:rFonts w:ascii="Times New Roman" w:eastAsia="Times New Roman" w:hAnsi="Times New Roman" w:cs="Times New Roman"/>
                <w:sz w:val="20"/>
                <w:szCs w:val="20"/>
                <w:lang w:val="pl-PL"/>
              </w:rPr>
              <w:tab/>
              <w:t>organizuje stanowisko pracy pracownika</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gastronomii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wymaganiami ergonomii, przepisami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 ochrony przeciwpożarowej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ochrony środowiska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przygotowuje stanowisko pracy pracownika</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gastronomii uwzględniając wymagania ergonomii,</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przepisów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 oraz</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ochrony przeciwpożarowej</w:t>
            </w:r>
          </w:p>
          <w:p w:rsidR="000B13BD" w:rsidRPr="00FB5821" w:rsidRDefault="00FB5821" w:rsidP="00715016">
            <w:pPr>
              <w:spacing w:before="1" w:after="0" w:line="238" w:lineRule="auto"/>
              <w:ind w:left="306" w:right="44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przestrzega zasad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 ergonomii, ochrony przeciwpożarowej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ochrony środowiska podczas wykonywania zadań na</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55" w:type="dxa"/>
        <w:tblLayout w:type="fixed"/>
        <w:tblCellMar>
          <w:left w:w="0" w:type="dxa"/>
          <w:right w:w="0" w:type="dxa"/>
        </w:tblCellMar>
        <w:tblLook w:val="01E0" w:firstRow="1" w:lastRow="1" w:firstColumn="1" w:lastColumn="1" w:noHBand="0" w:noVBand="0"/>
      </w:tblPr>
      <w:tblGrid>
        <w:gridCol w:w="3947"/>
        <w:gridCol w:w="4962"/>
      </w:tblGrid>
      <w:tr w:rsidR="000B13BD" w:rsidRPr="00FB5821">
        <w:trPr>
          <w:trHeight w:hRule="exact" w:val="698"/>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3"/>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stanowisku pracy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715016">
            <w:pPr>
              <w:spacing w:after="0" w:line="230" w:lineRule="exact"/>
              <w:ind w:left="306" w:right="49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utrzymuje porządek na stanowisku pracy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zasadami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w:t>
            </w:r>
          </w:p>
        </w:tc>
      </w:tr>
      <w:tr w:rsidR="000B13BD" w:rsidRPr="00FB5821">
        <w:trPr>
          <w:trHeight w:hRule="exact" w:val="1843"/>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stosuje środki ochrony indywidualnej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zbiorowej podczas wykonywania zadań</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72" w:right="47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opisuje środki ochrony indywidualnej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zbiorowej</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stosowane podczas wykonywania zadań zawodowych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715016">
            <w:pPr>
              <w:spacing w:after="0" w:line="227" w:lineRule="exact"/>
              <w:ind w:left="272" w:right="49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środki ochrony indywidualnej do rodzaju</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wykonywanego zadania</w:t>
            </w:r>
          </w:p>
          <w:p w:rsidR="000B13BD" w:rsidRPr="00FB5821" w:rsidRDefault="00FB5821" w:rsidP="00715016">
            <w:pPr>
              <w:spacing w:after="0" w:line="230" w:lineRule="exact"/>
              <w:ind w:left="272" w:right="6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stosuje zabezpieczenia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ochrony podczas użytkowania maszyn, urządzeń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narzędzi wykorzystywanych</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podczas wykonywania zadań zawodowych</w:t>
            </w:r>
          </w:p>
        </w:tc>
      </w:tr>
      <w:tr w:rsidR="000B13BD" w:rsidRPr="00FB5821">
        <w:trPr>
          <w:trHeight w:hRule="exact" w:val="3904"/>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00"/>
              </w:tabs>
              <w:spacing w:after="0" w:line="222" w:lineRule="exact"/>
              <w:ind w:left="312" w:right="35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w:t>
            </w:r>
            <w:r w:rsidRPr="00FB5821">
              <w:rPr>
                <w:rFonts w:ascii="Times New Roman" w:eastAsia="Times New Roman" w:hAnsi="Times New Roman" w:cs="Times New Roman"/>
                <w:sz w:val="20"/>
                <w:szCs w:val="20"/>
                <w:lang w:val="pl-PL"/>
              </w:rPr>
              <w:tab/>
              <w:t>udziela pierwszej pomocy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stanach</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nagłego zagrożenia zdrowotnego</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7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opisuje podstawowe symptomy wskazujące na stan</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nagłego zagrożenia zdrowotnego</w:t>
            </w:r>
          </w:p>
          <w:p w:rsidR="000B13BD" w:rsidRPr="00FB5821" w:rsidRDefault="00FB5821" w:rsidP="00715016">
            <w:pPr>
              <w:spacing w:before="4" w:after="0" w:line="228" w:lineRule="exact"/>
              <w:ind w:left="272" w:right="6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ocenia sytuację poszkodowanego na podstawie analizy objawów obserwowanych u poszkodowanego</w:t>
            </w:r>
          </w:p>
          <w:p w:rsidR="000B13BD" w:rsidRPr="00FB5821" w:rsidRDefault="00FB5821" w:rsidP="00715016">
            <w:pPr>
              <w:spacing w:after="0" w:line="227" w:lineRule="exact"/>
              <w:ind w:left="27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zabezpiecza siebie, osobę poszkodowaną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miejsce</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wypadku</w:t>
            </w:r>
          </w:p>
          <w:p w:rsidR="000B13BD" w:rsidRPr="00FB5821" w:rsidRDefault="00FB5821" w:rsidP="00715016">
            <w:pPr>
              <w:spacing w:after="0" w:line="230" w:lineRule="exact"/>
              <w:ind w:left="27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układa poszkodowanego</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pozycji bezpiecznej</w:t>
            </w:r>
          </w:p>
          <w:p w:rsidR="000B13BD" w:rsidRPr="00FB5821" w:rsidRDefault="00FB5821" w:rsidP="00715016">
            <w:pPr>
              <w:spacing w:after="0" w:line="240" w:lineRule="auto"/>
              <w:ind w:left="27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powiadamia odpowiednie służby</w:t>
            </w:r>
          </w:p>
          <w:p w:rsidR="000B13BD" w:rsidRPr="00FB5821" w:rsidRDefault="00FB5821" w:rsidP="00715016">
            <w:pPr>
              <w:spacing w:before="4" w:after="0" w:line="228" w:lineRule="exact"/>
              <w:ind w:left="272" w:right="11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prezentuje udzielanie pierwszej pomocy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urazowych stanach nagłego zagrożenia zdrowotnego, np.</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krwotok, zmiażdżenie, amputacja, złamanie, oparzenie</w:t>
            </w:r>
          </w:p>
          <w:p w:rsidR="000B13BD" w:rsidRPr="00FB5821" w:rsidRDefault="00FB5821" w:rsidP="00715016">
            <w:pPr>
              <w:spacing w:before="2" w:after="0" w:line="230" w:lineRule="exact"/>
              <w:ind w:left="272" w:right="1039" w:hanging="20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prezentuje udzielanie pierwszej pomocy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nieurazowych stanach nagłego zagrożenia zdrowotnego, np. omdlenie, zawał, udar</w:t>
            </w:r>
          </w:p>
          <w:p w:rsidR="000B13BD" w:rsidRPr="00FB5821" w:rsidRDefault="00FB5821" w:rsidP="00715016">
            <w:pPr>
              <w:spacing w:before="1" w:after="0" w:line="228" w:lineRule="exact"/>
              <w:ind w:left="272" w:right="43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wykonuje resuscytację krążeniowo-oddechową na fantomie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wytycznymi Polskiej Rady</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Resuscytacji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Europejskiej Rady Resuscytacji</w:t>
            </w:r>
          </w:p>
        </w:tc>
      </w:tr>
      <w:tr w:rsidR="000B13BD" w:rsidRPr="00FB5821">
        <w:trPr>
          <w:trHeight w:hRule="exact" w:val="280"/>
        </w:trPr>
        <w:tc>
          <w:tcPr>
            <w:tcW w:w="8909"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before="13" w:after="0" w:line="240" w:lineRule="auto"/>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HGT.12.2. Podstawy żywienia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gastronomii</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631" w:right="1610"/>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rsidP="00207AAB">
            <w:pPr>
              <w:spacing w:after="0" w:line="222" w:lineRule="exact"/>
              <w:ind w:left="312" w:right="1635"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2159" w:right="213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5050"/>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charakteryzuje produkty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ich</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zastosowanie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produkty podstawowe stosowane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rozpoznaje smak</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wygląd ziół świeżych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suszonych</w:t>
            </w:r>
          </w:p>
          <w:p w:rsidR="000B13BD" w:rsidRPr="00FB5821" w:rsidRDefault="00FB5821" w:rsidP="00715016">
            <w:pPr>
              <w:spacing w:after="0" w:line="240" w:lineRule="auto"/>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rozpoznaje przyprawy po smaku, zapachu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wyglądzie</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rozróżnia zboża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produkty zbożowe, np. mąki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makarony</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rozróżnia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nazywa ryby słodkowodne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morskie</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rozróżnia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nazywa owoce morza</w:t>
            </w:r>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rozpoznaje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nazywa owoce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warzywa</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rozróżnia rodzaje mięs</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elementy tusz oraz podroby</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(wołowe, wieprzowe, jagnięce, cielęce, drobiowe)</w:t>
            </w:r>
          </w:p>
          <w:p w:rsidR="000B13BD" w:rsidRPr="00FB5821" w:rsidRDefault="00FB5821" w:rsidP="00715016">
            <w:pPr>
              <w:spacing w:before="2" w:after="0" w:line="230" w:lineRule="exact"/>
              <w:ind w:left="306" w:right="34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9) rozróżnia rodzaje dziczyzny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ptactwa dzikiego (np. jeleń, sarna, dzik, przepiórka, bażant, kuropatwa, perliczka, gołąb)</w:t>
            </w:r>
          </w:p>
          <w:p w:rsidR="000B13BD" w:rsidRPr="00FB5821" w:rsidRDefault="00FB5821" w:rsidP="00715016">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10) rozróżnia rodzaje wędlin (suszone, wędzone,</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gotowane)</w:t>
            </w:r>
          </w:p>
          <w:p w:rsidR="000B13BD" w:rsidRPr="00FB5821" w:rsidRDefault="00FB5821" w:rsidP="00715016">
            <w:pPr>
              <w:spacing w:before="2" w:after="0" w:line="230" w:lineRule="exact"/>
              <w:ind w:left="306" w:right="85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11) rozpoznaje sery (miękkie, półtwarde, twarde, pleśniowe)</w:t>
            </w:r>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12) rozróżnia wyroby mleczne (jogurty, śmietany,</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maślanki)</w:t>
            </w:r>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13) określa zastosowanie produktów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procesie</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potraw</w:t>
            </w:r>
          </w:p>
        </w:tc>
      </w:tr>
      <w:tr w:rsidR="000B13BD" w:rsidRPr="00FB5821">
        <w:trPr>
          <w:trHeight w:hRule="exact" w:val="92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20"/>
              </w:tabs>
              <w:spacing w:after="0" w:line="222"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Pr="00FB5821">
              <w:rPr>
                <w:rFonts w:ascii="Times New Roman" w:eastAsia="Times New Roman" w:hAnsi="Times New Roman" w:cs="Times New Roman"/>
                <w:sz w:val="20"/>
                <w:szCs w:val="20"/>
                <w:lang w:val="pl-PL"/>
              </w:rPr>
              <w:tab/>
              <w:t>ocenia jakość żywności</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ocenia produkty pod względem świeżości, smaku,</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zapachu, przydatności do spożycia</w:t>
            </w:r>
          </w:p>
          <w:p w:rsidR="000B13BD" w:rsidRPr="00FB5821" w:rsidRDefault="00FB5821" w:rsidP="00715016">
            <w:pPr>
              <w:spacing w:before="2" w:after="0" w:line="230" w:lineRule="exact"/>
              <w:ind w:left="306" w:right="9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ocenia wpływ warunków transportu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przechowywania żywności na jej jakość</w:t>
            </w:r>
          </w:p>
        </w:tc>
      </w:tr>
      <w:tr w:rsidR="000B13BD" w:rsidRPr="00FB5821">
        <w:trPr>
          <w:trHeight w:hRule="exact" w:val="468"/>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20"/>
              </w:tabs>
              <w:spacing w:after="0" w:line="224"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rozróżnia produkty, półprodukty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wyroby gotowe stosowane podczas</w:t>
            </w:r>
            <w:r w:rsidR="00207AAB" w:rsidRPr="00FB5821">
              <w:rPr>
                <w:rFonts w:ascii="Times New Roman" w:eastAsia="Times New Roman" w:hAnsi="Times New Roman" w:cs="Times New Roman"/>
                <w:sz w:val="20"/>
                <w:szCs w:val="20"/>
                <w:lang w:val="pl-PL"/>
              </w:rPr>
              <w:t xml:space="preserve"> przygotowania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określa zastosowanie produktów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półproduktów,</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wyrobów gotowych podczas przygotowania potraw,</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55" w:type="dxa"/>
        <w:tblLayout w:type="fixed"/>
        <w:tblCellMar>
          <w:left w:w="0" w:type="dxa"/>
          <w:right w:w="0" w:type="dxa"/>
        </w:tblCellMar>
        <w:tblLook w:val="01E0" w:firstRow="1" w:lastRow="1" w:firstColumn="1" w:lastColumn="1" w:noHBand="0" w:noVBand="0"/>
      </w:tblPr>
      <w:tblGrid>
        <w:gridCol w:w="3947"/>
        <w:gridCol w:w="4962"/>
      </w:tblGrid>
      <w:tr w:rsidR="000B13BD" w:rsidRPr="00FB5821">
        <w:trPr>
          <w:trHeight w:hRule="exact" w:val="698"/>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4" w:lineRule="exact"/>
              <w:ind w:left="53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potraw</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3"/>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np. musztardy, octy, pikle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kiszonki</w:t>
            </w:r>
          </w:p>
          <w:p w:rsidR="000B13BD" w:rsidRPr="00FB5821" w:rsidRDefault="00FB5821" w:rsidP="00715016">
            <w:pPr>
              <w:spacing w:after="0" w:line="230" w:lineRule="exact"/>
              <w:ind w:left="306" w:right="93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wskazuje parametry jakościowe produktów, półproduktów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wyrobów gotowych</w:t>
            </w:r>
          </w:p>
        </w:tc>
      </w:tr>
      <w:tr w:rsidR="000B13BD" w:rsidRPr="00FB5821">
        <w:trPr>
          <w:trHeight w:hRule="exact" w:val="1614"/>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20"/>
              </w:tabs>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w:t>
            </w:r>
            <w:r w:rsidRPr="00FB5821">
              <w:rPr>
                <w:rFonts w:ascii="Times New Roman" w:eastAsia="Times New Roman" w:hAnsi="Times New Roman" w:cs="Times New Roman"/>
                <w:sz w:val="20"/>
                <w:szCs w:val="20"/>
                <w:lang w:val="pl-PL"/>
              </w:rPr>
              <w:tab/>
              <w:t>rozróżnia metody utrwalania żywności</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klasyfikuje metody utrwalania żywności</w:t>
            </w:r>
          </w:p>
          <w:p w:rsidR="000B13BD" w:rsidRPr="00FB5821" w:rsidRDefault="00FB5821" w:rsidP="00715016">
            <w:pPr>
              <w:spacing w:after="0" w:line="229"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opisuje metody fizyczne, biologiczne,</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chemiczne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mieszane utrwalania żywności</w:t>
            </w:r>
          </w:p>
          <w:p w:rsidR="000B13BD" w:rsidRPr="00FB5821" w:rsidRDefault="00FB5821" w:rsidP="00715016">
            <w:pPr>
              <w:spacing w:before="2" w:after="0" w:line="230" w:lineRule="exact"/>
              <w:ind w:left="306" w:right="6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wskazuje wpływ metod utrwalania na jakość</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trwałość żywności</w:t>
            </w:r>
          </w:p>
          <w:p w:rsidR="000B13BD" w:rsidRPr="00FB5821" w:rsidRDefault="00FB5821" w:rsidP="00715016">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identyfikuje stosowane metody utrwalania żywności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półproduktach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wyrobach spożywczych</w:t>
            </w:r>
          </w:p>
        </w:tc>
      </w:tr>
      <w:tr w:rsidR="000B13BD" w:rsidRPr="00FB5821">
        <w:trPr>
          <w:trHeight w:hRule="exact" w:val="115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480"/>
              </w:tabs>
              <w:spacing w:after="0" w:line="222" w:lineRule="exact"/>
              <w:ind w:left="300" w:right="155"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w:t>
            </w:r>
            <w:r w:rsidRPr="00FB5821">
              <w:rPr>
                <w:rFonts w:ascii="Times New Roman" w:eastAsia="Times New Roman" w:hAnsi="Times New Roman" w:cs="Times New Roman"/>
                <w:sz w:val="20"/>
                <w:szCs w:val="20"/>
                <w:lang w:val="pl-PL"/>
              </w:rPr>
              <w:tab/>
              <w:t>określa rolę składników pokarmowych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ich wpływ na organizm człowieka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opisuje składniki pokarmowe</w:t>
            </w:r>
          </w:p>
          <w:p w:rsidR="000B13BD" w:rsidRPr="00FB5821" w:rsidRDefault="00FB5821" w:rsidP="00715016">
            <w:pPr>
              <w:spacing w:before="2" w:after="0" w:line="230" w:lineRule="exact"/>
              <w:ind w:left="306" w:right="7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analizuje wpływ składników odżywczych na organizm człowieka oraz na kompozycję dań</w:t>
            </w:r>
          </w:p>
          <w:p w:rsidR="000B13BD" w:rsidRPr="00FB5821" w:rsidRDefault="00FB5821" w:rsidP="00715016">
            <w:pPr>
              <w:spacing w:before="2" w:after="0" w:line="226" w:lineRule="exact"/>
              <w:ind w:left="306" w:right="104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ocenia dobór składników pokarmowych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komponowaniu dań</w:t>
            </w:r>
          </w:p>
        </w:tc>
      </w:tr>
      <w:tr w:rsidR="000B13BD" w:rsidRPr="00FB5821">
        <w:trPr>
          <w:trHeight w:hRule="exact" w:val="1158"/>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20"/>
              </w:tabs>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w:t>
            </w:r>
            <w:r w:rsidRPr="00FB5821">
              <w:rPr>
                <w:rFonts w:ascii="Times New Roman" w:eastAsia="Times New Roman" w:hAnsi="Times New Roman" w:cs="Times New Roman"/>
                <w:sz w:val="20"/>
                <w:szCs w:val="20"/>
                <w:lang w:val="pl-PL"/>
              </w:rPr>
              <w:tab/>
              <w:t>planuje alternatywne sposoby żywienia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alternatywne sposoby żywienia,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diety</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bezglutenowe, </w:t>
            </w:r>
            <w:proofErr w:type="spellStart"/>
            <w:r w:rsidRPr="00FB5821">
              <w:rPr>
                <w:rFonts w:ascii="Times New Roman" w:eastAsia="Times New Roman" w:hAnsi="Times New Roman" w:cs="Times New Roman"/>
                <w:sz w:val="20"/>
                <w:szCs w:val="20"/>
                <w:lang w:val="pl-PL"/>
              </w:rPr>
              <w:t>bezlaktozowe</w:t>
            </w:r>
            <w:proofErr w:type="spellEnd"/>
            <w:r w:rsidRPr="00FB5821">
              <w:rPr>
                <w:rFonts w:ascii="Times New Roman" w:eastAsia="Times New Roman" w:hAnsi="Times New Roman" w:cs="Times New Roman"/>
                <w:sz w:val="20"/>
                <w:szCs w:val="20"/>
                <w:lang w:val="pl-PL"/>
              </w:rPr>
              <w:t xml:space="preserve">, wegetarianizm, weganizm, </w:t>
            </w:r>
            <w:proofErr w:type="spellStart"/>
            <w:r w:rsidRPr="00FB5821">
              <w:rPr>
                <w:rFonts w:ascii="Times New Roman" w:eastAsia="Times New Roman" w:hAnsi="Times New Roman" w:cs="Times New Roman"/>
                <w:sz w:val="20"/>
                <w:szCs w:val="20"/>
                <w:lang w:val="pl-PL"/>
              </w:rPr>
              <w:t>fleksitarianizm</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pescowegetarianizm</w:t>
            </w:r>
            <w:proofErr w:type="spellEnd"/>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komponuje zbilansowany posiłek</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menu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powyższymi dietami</w:t>
            </w:r>
          </w:p>
        </w:tc>
      </w:tr>
      <w:tr w:rsidR="000B13BD" w:rsidRPr="00FB5821">
        <w:trPr>
          <w:trHeight w:hRule="exact" w:val="1841"/>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20"/>
              </w:tabs>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w:t>
            </w:r>
            <w:r w:rsidRPr="00FB5821">
              <w:rPr>
                <w:rFonts w:ascii="Times New Roman" w:eastAsia="Times New Roman" w:hAnsi="Times New Roman" w:cs="Times New Roman"/>
                <w:sz w:val="20"/>
                <w:szCs w:val="20"/>
                <w:lang w:val="pl-PL"/>
              </w:rPr>
              <w:tab/>
              <w:t>rozróżnia procesy technologiczne</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stosowane podczas przygotowania potraw</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metody obróbki wstępnej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właściwej</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produktów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półproduktów podczas przygotowania</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potraw</w:t>
            </w:r>
          </w:p>
          <w:p w:rsidR="000B13BD" w:rsidRPr="00FB5821" w:rsidRDefault="00FB5821" w:rsidP="00715016">
            <w:pPr>
              <w:spacing w:before="2" w:after="0" w:line="230" w:lineRule="exact"/>
              <w:ind w:left="306" w:right="9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rozróżnia nowoczesne techniki przygotowania potraw,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gotowanie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próżni (</w:t>
            </w:r>
            <w:proofErr w:type="spellStart"/>
            <w:r w:rsidRPr="00FB5821">
              <w:rPr>
                <w:rFonts w:ascii="Times New Roman" w:eastAsia="Times New Roman" w:hAnsi="Times New Roman" w:cs="Times New Roman"/>
                <w:sz w:val="20"/>
                <w:szCs w:val="20"/>
                <w:lang w:val="pl-PL"/>
              </w:rPr>
              <w:t>sous</w:t>
            </w:r>
            <w:proofErr w:type="spellEnd"/>
            <w:r w:rsidRPr="00FB5821">
              <w:rPr>
                <w:rFonts w:ascii="Times New Roman" w:eastAsia="Times New Roman" w:hAnsi="Times New Roman" w:cs="Times New Roman"/>
                <w:sz w:val="20"/>
                <w:szCs w:val="20"/>
                <w:lang w:val="pl-PL"/>
              </w:rPr>
              <w:t xml:space="preserve"> vide), </w:t>
            </w:r>
            <w:proofErr w:type="spellStart"/>
            <w:r w:rsidRPr="00FB5821">
              <w:rPr>
                <w:rFonts w:ascii="Times New Roman" w:eastAsia="Times New Roman" w:hAnsi="Times New Roman" w:cs="Times New Roman"/>
                <w:sz w:val="20"/>
                <w:szCs w:val="20"/>
                <w:lang w:val="pl-PL"/>
              </w:rPr>
              <w:t>vacum</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pacojet</w:t>
            </w:r>
            <w:proofErr w:type="spellEnd"/>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dobiera proces technologiczny przygotowania potraw</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zasadami bezpieczeństwa, higieny pracy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ergonomii</w:t>
            </w:r>
          </w:p>
        </w:tc>
      </w:tr>
      <w:tr w:rsidR="000B13BD" w:rsidRPr="00FB5821">
        <w:trPr>
          <w:trHeight w:hRule="exact" w:val="1157"/>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20"/>
              </w:tabs>
              <w:spacing w:after="0" w:line="224"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w:t>
            </w:r>
            <w:r w:rsidRPr="00FB5821">
              <w:rPr>
                <w:rFonts w:ascii="Times New Roman" w:eastAsia="Times New Roman" w:hAnsi="Times New Roman" w:cs="Times New Roman"/>
                <w:sz w:val="20"/>
                <w:szCs w:val="20"/>
                <w:lang w:val="pl-PL"/>
              </w:rPr>
              <w:tab/>
              <w:t>użytkuje maszyny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urządzenia podczas</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potraw</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maszyny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urządzenia stosowane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715016">
            <w:pPr>
              <w:spacing w:before="2" w:after="0" w:line="230" w:lineRule="exact"/>
              <w:ind w:left="306" w:right="37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maszyny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urządzenia do obróbki wstępnej, termicznej, wykończenia, dystrybucji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przechowywania</w:t>
            </w:r>
          </w:p>
        </w:tc>
      </w:tr>
      <w:tr w:rsidR="000B13BD" w:rsidRPr="00FB5821">
        <w:trPr>
          <w:trHeight w:hRule="exact" w:val="115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20"/>
              </w:tabs>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9)</w:t>
            </w:r>
            <w:r w:rsidRPr="00FB5821">
              <w:rPr>
                <w:rFonts w:ascii="Times New Roman" w:eastAsia="Times New Roman" w:hAnsi="Times New Roman" w:cs="Times New Roman"/>
                <w:sz w:val="20"/>
                <w:szCs w:val="20"/>
                <w:lang w:val="pl-PL"/>
              </w:rPr>
              <w:tab/>
              <w:t>charakteryzuje drobny sprzęt</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 do przygotowania dań</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drobny sprzęt gastronomiczny stosowany do</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potraw ze względu na jego</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zastosowanie</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drobny sprzęt do przygotowania określonych</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potraw</w:t>
            </w:r>
          </w:p>
        </w:tc>
      </w:tr>
      <w:tr w:rsidR="000B13BD" w:rsidRPr="00FB5821">
        <w:trPr>
          <w:trHeight w:hRule="exact" w:val="2073"/>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10) stosuje systemy zarządzania jakością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bezpieczeństwem zdrowotnym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zasady HACCP (</w:t>
            </w:r>
            <w:r w:rsidRPr="00FB5821">
              <w:rPr>
                <w:rFonts w:ascii="Times New Roman" w:eastAsia="Times New Roman" w:hAnsi="Times New Roman" w:cs="Times New Roman"/>
                <w:color w:val="212121"/>
                <w:sz w:val="20"/>
                <w:szCs w:val="20"/>
                <w:lang w:val="pl-PL"/>
              </w:rPr>
              <w:t xml:space="preserve">Hazard Analysis and Critical Control </w:t>
            </w:r>
            <w:proofErr w:type="spellStart"/>
            <w:r w:rsidRPr="00FB5821">
              <w:rPr>
                <w:rFonts w:ascii="Times New Roman" w:eastAsia="Times New Roman" w:hAnsi="Times New Roman" w:cs="Times New Roman"/>
                <w:color w:val="212121"/>
                <w:sz w:val="20"/>
                <w:szCs w:val="20"/>
                <w:lang w:val="pl-PL"/>
              </w:rPr>
              <w:t>Points</w:t>
            </w:r>
            <w:proofErr w:type="spellEnd"/>
            <w:r w:rsidRPr="00FB5821">
              <w:rPr>
                <w:rFonts w:ascii="Times New Roman" w:eastAsia="Times New Roman" w:hAnsi="Times New Roman" w:cs="Times New Roman"/>
                <w:color w:val="212121"/>
                <w:sz w:val="20"/>
                <w:szCs w:val="20"/>
                <w:lang w:val="pl-PL"/>
              </w:rPr>
              <w:t xml:space="preserve"> System)</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53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systemy zarządzania bezpieczeństwem</w:t>
            </w:r>
            <w:r w:rsidR="009A2A65">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zdrowotnym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w:t>
            </w:r>
          </w:p>
          <w:p w:rsidR="000B13BD" w:rsidRPr="00FB5821" w:rsidRDefault="00FB5821" w:rsidP="00715016">
            <w:pPr>
              <w:spacing w:before="1" w:after="0" w:line="238" w:lineRule="auto"/>
              <w:ind w:left="306" w:right="63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rozpoznaje zagrożenia jakości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bezpieczeństwa zdrowotnego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 podczas przygotowania potraw</w:t>
            </w:r>
          </w:p>
          <w:p w:rsidR="000B13BD" w:rsidRPr="00FB5821" w:rsidRDefault="00FB5821" w:rsidP="00715016">
            <w:pPr>
              <w:spacing w:after="0" w:line="240" w:lineRule="auto"/>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rozpoznaje krytyczne punkty kontroli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procesach</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produkcji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świadczeniu usług</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przestrzega zasad zrównoważonego rozwoju</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tc>
      </w:tr>
      <w:tr w:rsidR="000B13BD" w:rsidRPr="00FB5821">
        <w:trPr>
          <w:trHeight w:hRule="exact" w:val="138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30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11) rozpoznaje właściwe normy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procedury</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oceny zgodności podczas realizacji zadań zawodowych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wymienia cele normalizacji krajowej</w:t>
            </w:r>
          </w:p>
          <w:p w:rsidR="000B13BD" w:rsidRPr="00FB5821" w:rsidRDefault="00FB5821" w:rsidP="00715016">
            <w:pPr>
              <w:spacing w:after="0" w:line="229"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wyjaśnia, czym jest norma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wymienia cechy normy</w:t>
            </w:r>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rozróżnia oznaczenie normy międzynarodowej,</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europejskiej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krajowej</w:t>
            </w:r>
          </w:p>
          <w:p w:rsidR="000B13BD" w:rsidRPr="00FB5821" w:rsidRDefault="00FB5821" w:rsidP="00715016">
            <w:pPr>
              <w:spacing w:before="2" w:after="0" w:line="230" w:lineRule="exact"/>
              <w:ind w:left="306" w:right="51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korzysta ze źródeł informacji dotyczących norm</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procedur oceny zgodności</w:t>
            </w:r>
          </w:p>
        </w:tc>
      </w:tr>
      <w:tr w:rsidR="000B13BD" w:rsidRPr="00FB5821">
        <w:trPr>
          <w:trHeight w:hRule="exact" w:val="239"/>
        </w:trPr>
        <w:tc>
          <w:tcPr>
            <w:tcW w:w="8909"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HGT.12.3. Planowanie żywienia</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23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631" w:right="1610"/>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649" w:right="1635"/>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2159" w:right="213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696"/>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00"/>
              </w:tabs>
              <w:spacing w:after="0" w:line="222" w:lineRule="exact"/>
              <w:ind w:left="295" w:right="106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w:t>
            </w:r>
            <w:r w:rsidRPr="00FB5821">
              <w:rPr>
                <w:rFonts w:ascii="Times New Roman" w:eastAsia="Times New Roman" w:hAnsi="Times New Roman" w:cs="Times New Roman"/>
                <w:sz w:val="20"/>
                <w:szCs w:val="20"/>
                <w:lang w:val="pl-PL"/>
              </w:rPr>
              <w:tab/>
              <w:t>wyjaśnia wpływ składników</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odżywczych na funkcjonowanie</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organizmu człowieka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83"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pojęcia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zakresu planowania żywienia, np.</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składnik odżywczy, </w:t>
            </w:r>
            <w:proofErr w:type="spellStart"/>
            <w:r w:rsidRPr="00FB5821">
              <w:rPr>
                <w:rFonts w:ascii="Times New Roman" w:eastAsia="Times New Roman" w:hAnsi="Times New Roman" w:cs="Times New Roman"/>
                <w:sz w:val="20"/>
                <w:szCs w:val="20"/>
                <w:lang w:val="pl-PL"/>
              </w:rPr>
              <w:t>nieodżywczy</w:t>
            </w:r>
            <w:proofErr w:type="spellEnd"/>
            <w:r w:rsidRPr="00FB5821">
              <w:rPr>
                <w:rFonts w:ascii="Times New Roman" w:eastAsia="Times New Roman" w:hAnsi="Times New Roman" w:cs="Times New Roman"/>
                <w:sz w:val="20"/>
                <w:szCs w:val="20"/>
                <w:lang w:val="pl-PL"/>
              </w:rPr>
              <w:t>, nie niezbędny, niezbędny, naturalnie występujący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żywności,</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55" w:type="dxa"/>
        <w:tblLayout w:type="fixed"/>
        <w:tblCellMar>
          <w:left w:w="0" w:type="dxa"/>
          <w:right w:w="0" w:type="dxa"/>
        </w:tblCellMar>
        <w:tblLook w:val="01E0" w:firstRow="1" w:lastRow="1" w:firstColumn="1" w:lastColumn="1" w:noHBand="0" w:noVBand="0"/>
      </w:tblPr>
      <w:tblGrid>
        <w:gridCol w:w="3947"/>
        <w:gridCol w:w="4961"/>
      </w:tblGrid>
      <w:tr w:rsidR="000B13BD" w:rsidRPr="00FB5821">
        <w:trPr>
          <w:trHeight w:hRule="exact" w:val="3677"/>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0B13BD" w:rsidP="00207AAB">
            <w:pPr>
              <w:ind w:left="204" w:hanging="204"/>
              <w:rPr>
                <w:lang w:val="pl-PL"/>
              </w:rPr>
            </w:pP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3"/>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specjalnie dodany, głód, niedożywienie, racjonalne</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żywienie, jadłospis, posiłek</w:t>
            </w:r>
          </w:p>
          <w:p w:rsidR="000B13BD" w:rsidRPr="00FB5821" w:rsidRDefault="00FB5821" w:rsidP="00715016">
            <w:pPr>
              <w:spacing w:before="2" w:after="0" w:line="230" w:lineRule="exact"/>
              <w:ind w:left="283" w:right="12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oblicza zawartość energii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składników odżywczych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produktach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potrawach na podstawie danych, takich jak: receptury, wyciąg</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tabel składu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wartości odżywczej</w:t>
            </w:r>
          </w:p>
          <w:p w:rsidR="000B13BD" w:rsidRPr="00FB5821" w:rsidRDefault="00FB5821" w:rsidP="00715016">
            <w:pPr>
              <w:spacing w:before="1" w:after="0" w:line="228" w:lineRule="exact"/>
              <w:ind w:left="283" w:right="58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analizuje zapotrzebowania na energię</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składniki odżywcze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produktów,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 na</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podstawie danych</w:t>
            </w:r>
          </w:p>
          <w:p w:rsidR="000B13BD" w:rsidRPr="00FB5821" w:rsidRDefault="00FB5821" w:rsidP="00715016">
            <w:pPr>
              <w:spacing w:after="0" w:line="230" w:lineRule="exact"/>
              <w:ind w:left="283" w:right="196"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analizuje gospodarkę wodną</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organizmie człowieka</w:t>
            </w:r>
          </w:p>
          <w:p w:rsidR="000B13BD" w:rsidRPr="00FB5821" w:rsidRDefault="00FB5821" w:rsidP="00715016">
            <w:pPr>
              <w:spacing w:before="2" w:after="0" w:line="230" w:lineRule="exact"/>
              <w:ind w:left="283" w:right="72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wskazuje zagrożenia zdrowotne wynikające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nieprzestrzegania zasad racjonalnego żywienia</w:t>
            </w:r>
          </w:p>
          <w:p w:rsidR="000B13BD" w:rsidRPr="00FB5821" w:rsidRDefault="00FB5821" w:rsidP="00715016">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określa rolę instytucji zajmujących się problematyką</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żywienia: Światowej Organizacji Zdrowia (WHO), Instytutu Żywności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Żywienia, stacji sanitarno- epidemiologicznych</w:t>
            </w:r>
          </w:p>
        </w:tc>
      </w:tr>
      <w:tr w:rsidR="000B13BD" w:rsidRPr="00FB5821">
        <w:trPr>
          <w:trHeight w:hRule="exact" w:val="4364"/>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określa przemiany składników</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odżywczych zachodzące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organizmie człowieka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pojęcia, takie jak: enzym, hormon,</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podstawowa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całkowita przemiana materii, trawienie, przyswajanie, współczynnik aktywności fizycznej</w:t>
            </w:r>
          </w:p>
          <w:p w:rsidR="000B13BD" w:rsidRPr="00FB5821" w:rsidRDefault="00FB5821" w:rsidP="00715016">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opisuje funkcje przewodu pokarmowego</w:t>
            </w:r>
          </w:p>
          <w:p w:rsidR="000B13BD" w:rsidRPr="00FB5821" w:rsidRDefault="00FB5821" w:rsidP="00715016">
            <w:pPr>
              <w:spacing w:before="2" w:after="0" w:line="230" w:lineRule="exact"/>
              <w:ind w:left="283" w:right="89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wskazuje czynniki wpływające na strawność pokarmów</w:t>
            </w:r>
          </w:p>
          <w:p w:rsidR="000B13BD" w:rsidRPr="00FB5821" w:rsidRDefault="00FB5821" w:rsidP="00715016">
            <w:pPr>
              <w:spacing w:after="0" w:line="227"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rozróżnia etapy trawienia składników pokarmowych</w:t>
            </w:r>
          </w:p>
          <w:p w:rsidR="000B13BD" w:rsidRPr="00FB5821" w:rsidRDefault="00FB5821" w:rsidP="00715016">
            <w:pPr>
              <w:spacing w:before="2" w:after="0" w:line="230" w:lineRule="exact"/>
              <w:ind w:left="283" w:right="14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określa rolę enzymów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hormonów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funkcjonowaniu organizmu człowieka</w:t>
            </w:r>
          </w:p>
          <w:p w:rsidR="000B13BD" w:rsidRPr="00FB5821" w:rsidRDefault="00FB5821" w:rsidP="00715016">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określa znaczenie przyswajalności składników</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odżywczych przez organizm człowieka</w:t>
            </w:r>
          </w:p>
          <w:p w:rsidR="000B13BD" w:rsidRPr="00FB5821" w:rsidRDefault="00FB5821" w:rsidP="00715016">
            <w:pPr>
              <w:spacing w:before="2" w:after="0" w:line="230" w:lineRule="exact"/>
              <w:ind w:left="283" w:right="71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analizuje czynniki wpływające na efektywność wykorzystania przez organizm składników odżywczych zawartych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żywności</w:t>
            </w:r>
          </w:p>
          <w:p w:rsidR="000B13BD" w:rsidRPr="00FB5821" w:rsidRDefault="00FB5821" w:rsidP="00715016">
            <w:pPr>
              <w:spacing w:after="0" w:line="227"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analizuje przemiany składników odżywczych:</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węglowodanów, białek, tłuszczów będących źródłem energii dla organizmu człowieka (określa bilans energetyczny ustroju)</w:t>
            </w:r>
          </w:p>
          <w:p w:rsidR="000B13BD" w:rsidRPr="00FB5821" w:rsidRDefault="00FB5821" w:rsidP="00715016">
            <w:pPr>
              <w:spacing w:after="0" w:line="227"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oblicza dobowe wydatki energetyczne</w:t>
            </w:r>
          </w:p>
        </w:tc>
      </w:tr>
      <w:tr w:rsidR="000B13BD" w:rsidRPr="00FB5821">
        <w:trPr>
          <w:trHeight w:hRule="exact" w:val="115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stosuje normy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zasady planowania</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żywienia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rodzaje norm żywienia człowieka</w:t>
            </w:r>
          </w:p>
          <w:p w:rsidR="000B13BD" w:rsidRPr="00FB5821" w:rsidRDefault="00FB5821" w:rsidP="00715016">
            <w:pPr>
              <w:spacing w:after="0" w:line="229"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określa zastosowanie modelowych racji pokarmowych</w:t>
            </w:r>
          </w:p>
          <w:p w:rsidR="000B13BD" w:rsidRPr="00FB5821" w:rsidRDefault="00FB5821" w:rsidP="00715016">
            <w:pPr>
              <w:spacing w:after="0" w:line="227"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analizuje tabele norm dla różnych grup ludności</w:t>
            </w:r>
          </w:p>
          <w:p w:rsidR="000B13BD" w:rsidRPr="00FB5821" w:rsidRDefault="00FB5821" w:rsidP="00715016">
            <w:pPr>
              <w:spacing w:after="0" w:line="230"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interpretuje zalecenia przedstawione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piramidzie</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zdrowego żywienia</w:t>
            </w:r>
          </w:p>
        </w:tc>
      </w:tr>
      <w:tr w:rsidR="000B13BD" w:rsidRPr="00FB5821">
        <w:trPr>
          <w:trHeight w:hRule="exact" w:val="3904"/>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480"/>
              </w:tabs>
              <w:spacing w:after="0" w:line="222" w:lineRule="exact"/>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w:t>
            </w:r>
            <w:r w:rsidRPr="00FB5821">
              <w:rPr>
                <w:rFonts w:ascii="Times New Roman" w:eastAsia="Times New Roman" w:hAnsi="Times New Roman" w:cs="Times New Roman"/>
                <w:sz w:val="20"/>
                <w:szCs w:val="20"/>
                <w:lang w:val="pl-PL"/>
              </w:rPr>
              <w:tab/>
              <w:t>planuje żywienie różnych grup ludności</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stosuje zasady planowania podczas układania</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jadłospisów</w:t>
            </w:r>
          </w:p>
          <w:p w:rsidR="000B13BD" w:rsidRPr="00FB5821" w:rsidRDefault="00FB5821" w:rsidP="00715016">
            <w:pPr>
              <w:spacing w:before="2" w:after="0" w:line="230" w:lineRule="exact"/>
              <w:ind w:left="283" w:right="10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sporządza receptury potraw</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uwzględnieniem potrzeb wskazanej grupy ludności,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podaje spis</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produktów, ubytki, straty, zasady racjonalnego</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potrawy lub napoju, wartość odżywczą</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potrawy lub napoju</w:t>
            </w:r>
          </w:p>
          <w:p w:rsidR="000B13BD" w:rsidRPr="00FB5821" w:rsidRDefault="00FB5821" w:rsidP="00715016">
            <w:pPr>
              <w:spacing w:before="2" w:after="0" w:line="230" w:lineRule="exact"/>
              <w:ind w:left="283" w:right="13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określa procentowy rozdział energii całodziennej racji pokarmowej na posiłki</w:t>
            </w:r>
          </w:p>
          <w:p w:rsidR="000B13BD" w:rsidRPr="00FB5821" w:rsidRDefault="00FB5821" w:rsidP="00715016">
            <w:pPr>
              <w:spacing w:after="0" w:line="227"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oblicza dzienne zapotrzebowani</w:t>
            </w:r>
            <w:r w:rsidRPr="00FB5821">
              <w:rPr>
                <w:rFonts w:ascii="Times New Roman" w:eastAsia="Times New Roman" w:hAnsi="Times New Roman" w:cs="Times New Roman"/>
                <w:strike/>
                <w:sz w:val="20"/>
                <w:szCs w:val="20"/>
                <w:lang w:val="pl-PL"/>
              </w:rPr>
              <w:t>e</w:t>
            </w:r>
            <w:r w:rsidRPr="00FB5821">
              <w:rPr>
                <w:rFonts w:ascii="Times New Roman" w:eastAsia="Times New Roman" w:hAnsi="Times New Roman" w:cs="Times New Roman"/>
                <w:sz w:val="20"/>
                <w:szCs w:val="20"/>
                <w:lang w:val="pl-PL"/>
              </w:rPr>
              <w:t xml:space="preserve"> energetyczne</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różnych grup ludności</w:t>
            </w:r>
          </w:p>
          <w:p w:rsidR="000B13BD" w:rsidRPr="00FB5821" w:rsidRDefault="00FB5821" w:rsidP="00715016">
            <w:pPr>
              <w:spacing w:after="0" w:line="230"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oblicza wartość energetyczną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odżywczą posiłków</w:t>
            </w:r>
          </w:p>
          <w:p w:rsidR="000B13BD" w:rsidRPr="00FB5821" w:rsidRDefault="00FB5821" w:rsidP="00715016">
            <w:pPr>
              <w:spacing w:before="2" w:after="0" w:line="230" w:lineRule="exact"/>
              <w:ind w:left="283" w:right="39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ocenia jadłospisy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zasadami racjonalnego żywienia</w:t>
            </w:r>
          </w:p>
          <w:p w:rsidR="000B13BD" w:rsidRPr="00FB5821" w:rsidRDefault="00FB5821" w:rsidP="00715016">
            <w:pPr>
              <w:spacing w:before="1" w:after="0" w:line="228" w:lineRule="exact"/>
              <w:ind w:left="283" w:right="24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wykorzystuje programy komputerowe do układania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oceny jadłospisów</w:t>
            </w:r>
          </w:p>
          <w:p w:rsidR="000B13BD" w:rsidRPr="00FB5821" w:rsidRDefault="00FB5821" w:rsidP="00715016">
            <w:pPr>
              <w:spacing w:after="0" w:line="227"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modyfikuje jadłospisy</w:t>
            </w:r>
          </w:p>
        </w:tc>
      </w:tr>
      <w:tr w:rsidR="000B13BD" w:rsidRPr="00FB5821">
        <w:trPr>
          <w:trHeight w:hRule="exact" w:val="698"/>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stosuje zasady żywienia dietetycznego</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opisuje żywienie dietetyczne</w:t>
            </w:r>
          </w:p>
          <w:p w:rsidR="000B13BD" w:rsidRPr="00FB5821" w:rsidRDefault="00FB5821" w:rsidP="00715016">
            <w:pPr>
              <w:spacing w:after="0" w:line="229"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rozróżnia diety stosowane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żywieniu</w:t>
            </w:r>
          </w:p>
          <w:p w:rsidR="000B13BD" w:rsidRPr="00FB5821" w:rsidRDefault="00FB5821" w:rsidP="00715016">
            <w:pPr>
              <w:spacing w:after="0" w:line="230"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rozróżnia składniki odżywcze różnych diet</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55" w:type="dxa"/>
        <w:tblLayout w:type="fixed"/>
        <w:tblCellMar>
          <w:left w:w="0" w:type="dxa"/>
          <w:right w:w="0" w:type="dxa"/>
        </w:tblCellMar>
        <w:tblLook w:val="01E0" w:firstRow="1" w:lastRow="1" w:firstColumn="1" w:lastColumn="1" w:noHBand="0" w:noVBand="0"/>
      </w:tblPr>
      <w:tblGrid>
        <w:gridCol w:w="3947"/>
        <w:gridCol w:w="4962"/>
      </w:tblGrid>
      <w:tr w:rsidR="000B13BD" w:rsidRPr="00FB5821">
        <w:trPr>
          <w:trHeight w:hRule="exact" w:val="2759"/>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dobiera produkty spożywcze stosowane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żywieniu</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dietetycznym</w:t>
            </w:r>
          </w:p>
          <w:p w:rsidR="000B13BD" w:rsidRPr="00FB5821" w:rsidRDefault="00FB5821" w:rsidP="00715016">
            <w:pPr>
              <w:spacing w:before="2" w:after="0" w:line="230" w:lineRule="exact"/>
              <w:ind w:left="306" w:right="19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stosuje techniki przygotowania potraw dietetycznych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gotowanie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wodzie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 parze, pieczenie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folii</w:t>
            </w:r>
          </w:p>
          <w:p w:rsidR="000B13BD" w:rsidRPr="00FB5821" w:rsidRDefault="00FB5821" w:rsidP="000116AE">
            <w:pPr>
              <w:spacing w:after="0" w:line="230" w:lineRule="exact"/>
              <w:ind w:left="306" w:right="39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planuje posiłki dietetyczne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chorobach cywilizacyjnych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przewlekłych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uwzględnieniem</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wymienników produktów spożywczych</w:t>
            </w:r>
            <w:r w:rsidR="000116AE">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pokrywających potrzeby żywieniowe osób na diecie</w:t>
            </w:r>
          </w:p>
          <w:p w:rsidR="000B13BD" w:rsidRPr="00FB5821" w:rsidRDefault="00FB5821" w:rsidP="00715016">
            <w:pPr>
              <w:spacing w:after="0" w:line="239" w:lineRule="auto"/>
              <w:ind w:left="306" w:right="56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 xml:space="preserve">7) określa czynniki ryzyka chorób </w:t>
            </w:r>
            <w:proofErr w:type="spellStart"/>
            <w:r w:rsidRPr="00FB5821">
              <w:rPr>
                <w:rFonts w:ascii="Times New Roman" w:eastAsia="Times New Roman" w:hAnsi="Times New Roman" w:cs="Times New Roman"/>
                <w:sz w:val="20"/>
                <w:szCs w:val="20"/>
                <w:lang w:val="pl-PL"/>
              </w:rPr>
              <w:t>dietozależnych</w:t>
            </w:r>
            <w:proofErr w:type="spellEnd"/>
            <w:r w:rsidRPr="00FB5821">
              <w:rPr>
                <w:rFonts w:ascii="Times New Roman" w:eastAsia="Times New Roman" w:hAnsi="Times New Roman" w:cs="Times New Roman"/>
                <w:sz w:val="20"/>
                <w:szCs w:val="20"/>
                <w:lang w:val="pl-PL"/>
              </w:rPr>
              <w:t>: krążenia, alergii, próchnicy zębów, osteoporozy, nowotworów</w:t>
            </w:r>
          </w:p>
        </w:tc>
      </w:tr>
      <w:tr w:rsidR="000B13BD" w:rsidRPr="00FB5821">
        <w:trPr>
          <w:trHeight w:hRule="exact" w:val="239"/>
        </w:trPr>
        <w:tc>
          <w:tcPr>
            <w:tcW w:w="8909"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4" w:lineRule="exact"/>
              <w:ind w:left="10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HGT.12.4. Organizowanie produkcji gastronomicznej</w:t>
            </w:r>
          </w:p>
        </w:tc>
      </w:tr>
      <w:tr w:rsidR="000B13BD" w:rsidRPr="00FB5821">
        <w:trPr>
          <w:trHeight w:hRule="exact" w:val="240"/>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4" w:lineRule="exact"/>
              <w:ind w:left="123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4" w:lineRule="exact"/>
              <w:ind w:left="1631" w:right="1610"/>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8"/>
        </w:trPr>
        <w:tc>
          <w:tcPr>
            <w:tcW w:w="394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3" w:lineRule="exact"/>
              <w:ind w:left="1649" w:right="1635"/>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3" w:lineRule="exact"/>
              <w:ind w:left="2159" w:right="213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2762"/>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4"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w:t>
            </w:r>
            <w:r w:rsidRPr="00FB5821">
              <w:rPr>
                <w:rFonts w:ascii="Times New Roman" w:eastAsia="Times New Roman" w:hAnsi="Times New Roman" w:cs="Times New Roman"/>
                <w:sz w:val="20"/>
                <w:szCs w:val="20"/>
                <w:lang w:val="pl-PL"/>
              </w:rPr>
              <w:tab/>
              <w:t>sporządza zamówienia na produkty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półprodukty, uwzględniając recepturę</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planowaną produkcję</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0116AE">
            <w:pPr>
              <w:spacing w:after="0" w:line="224"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sporządza harmonogram zaopatrzenia zakładu</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gastronomicznego</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produkty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półprodukty</w:t>
            </w:r>
          </w:p>
          <w:p w:rsidR="000B13BD" w:rsidRPr="00FB5821" w:rsidRDefault="00FB5821" w:rsidP="000116AE">
            <w:pPr>
              <w:spacing w:before="3" w:after="0" w:line="230" w:lineRule="exact"/>
              <w:ind w:left="312" w:right="16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dostawców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przyjętymi kryteriami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zakładzie gastronomicznym: cena, jakość, terminowość dostaw, niezawodność, lokalizacja dostawy</w:t>
            </w:r>
          </w:p>
          <w:p w:rsidR="000B13BD" w:rsidRPr="00FB5821" w:rsidRDefault="00FB5821" w:rsidP="000116AE">
            <w:pPr>
              <w:spacing w:before="1" w:after="0" w:line="228" w:lineRule="exact"/>
              <w:ind w:left="312" w:right="17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stosuje przeliczniki jednostek miary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obliczaniu zapotrzebowania na produkty, półprodukty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towary</w:t>
            </w:r>
            <w:r w:rsidR="00804E69">
              <w:rPr>
                <w:rFonts w:ascii="Times New Roman" w:eastAsia="Times New Roman" w:hAnsi="Times New Roman" w:cs="Times New Roman"/>
                <w:sz w:val="20"/>
                <w:szCs w:val="20"/>
                <w:lang w:val="pl-PL"/>
              </w:rPr>
              <w:t xml:space="preserve"> </w:t>
            </w:r>
            <w:r w:rsidR="000116AE">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handlowe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oparciu o receptury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plan produkcji</w:t>
            </w:r>
          </w:p>
          <w:p w:rsidR="000B13BD" w:rsidRPr="00FB5821" w:rsidRDefault="00FB5821" w:rsidP="000116AE">
            <w:pPr>
              <w:spacing w:after="0" w:line="230"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sporządza dokumentację zaopatrzenia, obiegu</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produktów, półproduktów, towarów handlowych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wyrobów gotowych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zakładzie gastronomicznym</w:t>
            </w:r>
          </w:p>
        </w:tc>
      </w:tr>
      <w:tr w:rsidR="000B13BD" w:rsidRPr="00FB5821">
        <w:trPr>
          <w:trHeight w:hRule="exact" w:val="2300"/>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Pr="00FB5821">
              <w:rPr>
                <w:rFonts w:ascii="Times New Roman" w:eastAsia="Times New Roman" w:hAnsi="Times New Roman" w:cs="Times New Roman"/>
                <w:sz w:val="20"/>
                <w:szCs w:val="20"/>
                <w:lang w:val="pl-PL"/>
              </w:rPr>
              <w:tab/>
              <w:t>planuje przygotowanie potraw</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0116AE">
            <w:pPr>
              <w:spacing w:after="0" w:line="222"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planuje przygotowanie potraw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rodzaju prowadzonych usług</w:t>
            </w:r>
          </w:p>
          <w:p w:rsidR="000B13BD" w:rsidRPr="00FB5821" w:rsidRDefault="00FB5821" w:rsidP="000116AE">
            <w:pPr>
              <w:spacing w:after="0" w:line="227"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określa czynniki wpływające na jakość potrawy</w:t>
            </w:r>
          </w:p>
          <w:p w:rsidR="000B13BD" w:rsidRPr="00FB5821" w:rsidRDefault="00FB5821" w:rsidP="000116AE">
            <w:pPr>
              <w:spacing w:before="2" w:after="0" w:line="230" w:lineRule="exact"/>
              <w:ind w:left="312" w:right="62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dobiera maszyny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 wielkości produkcji</w:t>
            </w:r>
          </w:p>
          <w:p w:rsidR="000B13BD" w:rsidRPr="00FB5821" w:rsidRDefault="00FB5821" w:rsidP="000116AE">
            <w:pPr>
              <w:spacing w:after="0" w:line="227"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określa sposoby wykorzystywania zwrotów</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poprodukcyjnych</w:t>
            </w:r>
          </w:p>
          <w:p w:rsidR="000B13BD" w:rsidRPr="00FB5821" w:rsidRDefault="00FB5821" w:rsidP="000116AE">
            <w:pPr>
              <w:spacing w:after="0" w:line="228"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sporządza harmonogram czasu pracy pracownikom</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produkcyjnym</w:t>
            </w:r>
          </w:p>
          <w:p w:rsidR="000B13BD" w:rsidRPr="00FB5821" w:rsidRDefault="00FB5821" w:rsidP="000116AE">
            <w:pPr>
              <w:spacing w:after="0" w:line="230"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opracowuje schematy blokowe produkcji potraw</w:t>
            </w:r>
          </w:p>
        </w:tc>
      </w:tr>
      <w:tr w:rsidR="000B13BD" w:rsidRPr="00FB5821">
        <w:trPr>
          <w:trHeight w:hRule="exact" w:val="2988"/>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kontroluje procesy przygotowania</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potraw</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0116AE">
            <w:pPr>
              <w:spacing w:after="0" w:line="222"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dobiera metody nadzorowania procesów</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przygotowania potraw</w:t>
            </w:r>
          </w:p>
          <w:p w:rsidR="000B13BD" w:rsidRPr="00FB5821" w:rsidRDefault="00FB5821" w:rsidP="000116AE">
            <w:pPr>
              <w:spacing w:before="1" w:after="0" w:line="238" w:lineRule="auto"/>
              <w:ind w:left="312" w:right="664" w:hanging="20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wykonuje czynności związane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pobieraniem, zabezpieczaniem</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przechowywaniem próbek kontrolnych żywności</w:t>
            </w:r>
          </w:p>
          <w:p w:rsidR="000B13BD" w:rsidRPr="00FB5821" w:rsidRDefault="00FB5821" w:rsidP="000116AE">
            <w:pPr>
              <w:spacing w:before="2" w:after="0" w:line="230" w:lineRule="exact"/>
              <w:ind w:left="312" w:right="10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opisuje zadania stacji sanitarno-epidemiologicznej</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kontrolowaniu procesu produkcji gastronomicznej</w:t>
            </w:r>
          </w:p>
          <w:p w:rsidR="000B13BD" w:rsidRPr="00FB5821" w:rsidRDefault="00FB5821" w:rsidP="000116AE">
            <w:pPr>
              <w:spacing w:after="0" w:line="230" w:lineRule="exact"/>
              <w:ind w:left="312" w:right="13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 xml:space="preserve">4) nadzoruje procesy przygotowania potraw stosując zasady bezpieczeństwa zdrowotnego żywności </w:t>
            </w:r>
            <w:proofErr w:type="spellStart"/>
            <w:r w:rsidRPr="00FB5821">
              <w:rPr>
                <w:rFonts w:ascii="Times New Roman" w:eastAsia="Times New Roman" w:hAnsi="Times New Roman" w:cs="Times New Roman"/>
                <w:sz w:val="20"/>
                <w:szCs w:val="20"/>
                <w:lang w:val="pl-PL"/>
              </w:rPr>
              <w:t>GHP</w:t>
            </w:r>
            <w:proofErr w:type="spellEnd"/>
            <w:r w:rsidRPr="00FB5821">
              <w:rPr>
                <w:rFonts w:ascii="Times New Roman" w:eastAsia="Times New Roman" w:hAnsi="Times New Roman" w:cs="Times New Roman"/>
                <w:sz w:val="20"/>
                <w:szCs w:val="20"/>
                <w:lang w:val="pl-PL"/>
              </w:rPr>
              <w:t xml:space="preserve"> (Good </w:t>
            </w:r>
            <w:proofErr w:type="spellStart"/>
            <w:r w:rsidRPr="00FB5821">
              <w:rPr>
                <w:rFonts w:ascii="Times New Roman" w:eastAsia="Times New Roman" w:hAnsi="Times New Roman" w:cs="Times New Roman"/>
                <w:sz w:val="20"/>
                <w:szCs w:val="20"/>
                <w:lang w:val="pl-PL"/>
              </w:rPr>
              <w:t>Hygienic</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Practice</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GMP</w:t>
            </w:r>
            <w:proofErr w:type="spellEnd"/>
            <w:r w:rsidRPr="00FB5821">
              <w:rPr>
                <w:rFonts w:ascii="Times New Roman" w:eastAsia="Times New Roman" w:hAnsi="Times New Roman" w:cs="Times New Roman"/>
                <w:sz w:val="20"/>
                <w:szCs w:val="20"/>
                <w:lang w:val="pl-PL"/>
              </w:rPr>
              <w:t xml:space="preserve"> (Good</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Manufacturing </w:t>
            </w:r>
            <w:proofErr w:type="spellStart"/>
            <w:r w:rsidRPr="00FB5821">
              <w:rPr>
                <w:rFonts w:ascii="Times New Roman" w:eastAsia="Times New Roman" w:hAnsi="Times New Roman" w:cs="Times New Roman"/>
                <w:sz w:val="20"/>
                <w:szCs w:val="20"/>
                <w:lang w:val="pl-PL"/>
              </w:rPr>
              <w:t>Practice</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HACCP</w:t>
            </w:r>
            <w:proofErr w:type="spellEnd"/>
            <w:r w:rsidRPr="00FB5821">
              <w:rPr>
                <w:rFonts w:ascii="Times New Roman" w:eastAsia="Times New Roman" w:hAnsi="Times New Roman" w:cs="Times New Roman"/>
                <w:sz w:val="20"/>
                <w:szCs w:val="20"/>
                <w:lang w:val="pl-PL"/>
              </w:rPr>
              <w:t xml:space="preserve"> </w:t>
            </w:r>
            <w:proofErr w:type="spellStart"/>
            <w:r w:rsidRPr="00FB5821">
              <w:rPr>
                <w:rFonts w:ascii="Times New Roman" w:eastAsia="Times New Roman" w:hAnsi="Times New Roman" w:cs="Times New Roman"/>
                <w:sz w:val="20"/>
                <w:szCs w:val="20"/>
                <w:lang w:val="pl-PL"/>
              </w:rPr>
              <w:t>HACCP</w:t>
            </w:r>
            <w:proofErr w:type="spellEnd"/>
            <w:r w:rsidRPr="00FB5821">
              <w:rPr>
                <w:rFonts w:ascii="Times New Roman" w:eastAsia="Times New Roman" w:hAnsi="Times New Roman" w:cs="Times New Roman"/>
                <w:sz w:val="20"/>
                <w:szCs w:val="20"/>
                <w:lang w:val="pl-PL"/>
              </w:rPr>
              <w:t xml:space="preserve"> (Hazard</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 xml:space="preserve">Analysis and Critical Control </w:t>
            </w:r>
            <w:proofErr w:type="spellStart"/>
            <w:r w:rsidRPr="00FB5821">
              <w:rPr>
                <w:rFonts w:ascii="Times New Roman" w:eastAsia="Times New Roman" w:hAnsi="Times New Roman" w:cs="Times New Roman"/>
                <w:sz w:val="20"/>
                <w:szCs w:val="20"/>
                <w:lang w:val="pl-PL"/>
              </w:rPr>
              <w:t>Points</w:t>
            </w:r>
            <w:proofErr w:type="spellEnd"/>
            <w:r w:rsidRPr="00FB5821">
              <w:rPr>
                <w:rFonts w:ascii="Times New Roman" w:eastAsia="Times New Roman" w:hAnsi="Times New Roman" w:cs="Times New Roman"/>
                <w:sz w:val="20"/>
                <w:szCs w:val="20"/>
                <w:lang w:val="pl-PL"/>
              </w:rPr>
              <w:t>) prowadzi</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dokumentację nadzoru przygotowania potraw</w:t>
            </w:r>
          </w:p>
        </w:tc>
      </w:tr>
      <w:tr w:rsidR="000B13BD" w:rsidRPr="00FB5821">
        <w:trPr>
          <w:trHeight w:hRule="exact" w:val="115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w:t>
            </w:r>
            <w:r w:rsidRPr="00FB5821">
              <w:rPr>
                <w:rFonts w:ascii="Times New Roman" w:eastAsia="Times New Roman" w:hAnsi="Times New Roman" w:cs="Times New Roman"/>
                <w:sz w:val="20"/>
                <w:szCs w:val="20"/>
                <w:lang w:val="pl-PL"/>
              </w:rPr>
              <w:tab/>
              <w:t>opracowuje karty menu</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425"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stosuje zasady tworzenia kart menu</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uwzględnieniem różnych potrzeb</w:t>
            </w:r>
          </w:p>
          <w:p w:rsidR="000B13BD" w:rsidRPr="00FB5821" w:rsidRDefault="00FB5821" w:rsidP="00715016">
            <w:pPr>
              <w:spacing w:before="4" w:after="0" w:line="228" w:lineRule="exact"/>
              <w:ind w:left="425" w:right="53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opracowuje karty menu zawierające informacje dotyczące wartości odżywczej potraw</w:t>
            </w:r>
          </w:p>
          <w:p w:rsidR="000B13BD" w:rsidRPr="00FB5821" w:rsidRDefault="00FB5821" w:rsidP="00715016">
            <w:pPr>
              <w:spacing w:after="0" w:line="227" w:lineRule="exact"/>
              <w:ind w:left="425"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planuje karty menu</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oznaczeniem alergenów</w:t>
            </w:r>
          </w:p>
        </w:tc>
      </w:tr>
      <w:tr w:rsidR="000B13BD" w:rsidRPr="00FB5821">
        <w:trPr>
          <w:trHeight w:hRule="exact" w:val="927"/>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w:t>
            </w:r>
            <w:r w:rsidRPr="00FB5821">
              <w:rPr>
                <w:rFonts w:ascii="Times New Roman" w:eastAsia="Times New Roman" w:hAnsi="Times New Roman" w:cs="Times New Roman"/>
                <w:sz w:val="20"/>
                <w:szCs w:val="20"/>
                <w:lang w:val="pl-PL"/>
              </w:rPr>
              <w:tab/>
              <w:t>sporządza kalkulację cen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0116AE">
            <w:pPr>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podstawowe pojęcia stosowane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kalkulacji kosztów przygotowania potraw,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koszt, koszt jednostkowy, koszt stały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zmienny, cena, rabat, marża gastronomiczna, food</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55" w:type="dxa"/>
        <w:tblLayout w:type="fixed"/>
        <w:tblCellMar>
          <w:left w:w="0" w:type="dxa"/>
          <w:right w:w="0" w:type="dxa"/>
        </w:tblCellMar>
        <w:tblLook w:val="01E0" w:firstRow="1" w:lastRow="1" w:firstColumn="1" w:lastColumn="1" w:noHBand="0" w:noVBand="0"/>
      </w:tblPr>
      <w:tblGrid>
        <w:gridCol w:w="3947"/>
        <w:gridCol w:w="4962"/>
      </w:tblGrid>
      <w:tr w:rsidR="000B13BD" w:rsidRPr="00FB5821">
        <w:trPr>
          <w:trHeight w:hRule="exact" w:val="3907"/>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0B13BD" w:rsidP="00207AAB">
            <w:pPr>
              <w:ind w:left="204" w:hanging="204"/>
              <w:rPr>
                <w:lang w:val="pl-PL"/>
              </w:rPr>
            </w:pP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3"/>
              <w:rPr>
                <w:rFonts w:ascii="Times New Roman" w:eastAsia="Times New Roman" w:hAnsi="Times New Roman" w:cs="Times New Roman"/>
                <w:sz w:val="20"/>
                <w:szCs w:val="20"/>
                <w:lang w:val="pl-PL"/>
              </w:rPr>
            </w:pPr>
            <w:proofErr w:type="spellStart"/>
            <w:r w:rsidRPr="00FB5821">
              <w:rPr>
                <w:rFonts w:ascii="Times New Roman" w:eastAsia="Times New Roman" w:hAnsi="Times New Roman" w:cs="Times New Roman"/>
                <w:sz w:val="20"/>
                <w:szCs w:val="20"/>
                <w:lang w:val="pl-PL"/>
              </w:rPr>
              <w:t>cost</w:t>
            </w:r>
            <w:proofErr w:type="spellEnd"/>
          </w:p>
          <w:p w:rsidR="000B13BD" w:rsidRPr="00FB5821" w:rsidRDefault="00FB5821" w:rsidP="00715016">
            <w:pPr>
              <w:spacing w:after="0" w:line="228" w:lineRule="exact"/>
              <w:ind w:left="425"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stosuje zasady kalkulacji cen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w:t>
            </w:r>
          </w:p>
          <w:p w:rsidR="000B13BD" w:rsidRPr="00FB5821" w:rsidRDefault="00FB5821" w:rsidP="00715016">
            <w:pPr>
              <w:spacing w:before="2" w:after="0" w:line="230" w:lineRule="exact"/>
              <w:ind w:left="425" w:right="315" w:hanging="20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rozróżnia składniki ceny gastronomicznej: koszty produktów, półproduktów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towarów handlowych, marża gastronomiczna, podatek VAT</w:t>
            </w:r>
          </w:p>
          <w:p w:rsidR="000B13BD" w:rsidRPr="00FB5821" w:rsidRDefault="00FB5821" w:rsidP="00715016">
            <w:pPr>
              <w:spacing w:after="0" w:line="227" w:lineRule="exact"/>
              <w:ind w:left="425"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określa czynniki wpływające na cenę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 takich jak: sezonowość, dostępność</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cenę produktów, półproduktów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towarów handlowych, popyt, jakość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 zwyczaje żywieniowe</w:t>
            </w:r>
          </w:p>
          <w:p w:rsidR="000B13BD" w:rsidRPr="00FB5821" w:rsidRDefault="00FB5821" w:rsidP="00715016">
            <w:pPr>
              <w:spacing w:before="2" w:after="0" w:line="230" w:lineRule="exact"/>
              <w:ind w:left="425" w:right="60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oblicza ceny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 stosując różne metody: kosztową, popytową, cen konkurencji</w:t>
            </w:r>
          </w:p>
          <w:p w:rsidR="000B13BD" w:rsidRPr="00FB5821" w:rsidRDefault="00FB5821" w:rsidP="00715016">
            <w:pPr>
              <w:spacing w:after="0" w:line="224" w:lineRule="exact"/>
              <w:ind w:left="425"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sporządza kalkulację cen potraw do kart menu</w:t>
            </w:r>
          </w:p>
          <w:p w:rsidR="000B13BD" w:rsidRPr="00FB5821" w:rsidRDefault="00FB5821" w:rsidP="00715016">
            <w:pPr>
              <w:spacing w:after="0" w:line="239" w:lineRule="auto"/>
              <w:ind w:left="425" w:right="28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opracowuje kalkulację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 rodzaju usług: cateringowa impreza okolicznościowa, żywienie zbiorowe,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zakładach typu otwartego</w:t>
            </w:r>
          </w:p>
        </w:tc>
      </w:tr>
      <w:tr w:rsidR="000B13BD" w:rsidRPr="00FB5821">
        <w:trPr>
          <w:trHeight w:hRule="exact" w:val="1614"/>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w:t>
            </w:r>
            <w:r w:rsidRPr="00FB5821">
              <w:rPr>
                <w:rFonts w:ascii="Times New Roman" w:eastAsia="Times New Roman" w:hAnsi="Times New Roman" w:cs="Times New Roman"/>
                <w:sz w:val="20"/>
                <w:szCs w:val="20"/>
                <w:lang w:val="pl-PL"/>
              </w:rPr>
              <w:tab/>
              <w:t>rozlicza produkcję gastronomiczną</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tabs>
                <w:tab w:val="left" w:pos="560"/>
              </w:tabs>
              <w:spacing w:after="0" w:line="222" w:lineRule="exact"/>
              <w:ind w:left="34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w:t>
            </w:r>
            <w:r w:rsidRPr="00FB5821">
              <w:rPr>
                <w:rFonts w:ascii="Times New Roman" w:eastAsia="Times New Roman" w:hAnsi="Times New Roman" w:cs="Times New Roman"/>
                <w:sz w:val="20"/>
                <w:szCs w:val="20"/>
                <w:lang w:val="pl-PL"/>
              </w:rPr>
              <w:tab/>
              <w:t>sporządza inwentaryzację</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magazynie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lokalu</w:t>
            </w:r>
            <w:r w:rsidR="00715016">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gastronomicznym na podstawie dokumentacji magazynowej</w:t>
            </w:r>
          </w:p>
          <w:p w:rsidR="000B13BD" w:rsidRPr="00FB5821" w:rsidRDefault="00FB5821" w:rsidP="00715016">
            <w:pPr>
              <w:tabs>
                <w:tab w:val="left" w:pos="560"/>
              </w:tabs>
              <w:spacing w:after="0" w:line="230" w:lineRule="exact"/>
              <w:ind w:left="346" w:right="62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Pr="00FB5821">
              <w:rPr>
                <w:rFonts w:ascii="Times New Roman" w:eastAsia="Times New Roman" w:hAnsi="Times New Roman" w:cs="Times New Roman"/>
                <w:sz w:val="20"/>
                <w:szCs w:val="20"/>
                <w:lang w:val="pl-PL"/>
              </w:rPr>
              <w:tab/>
              <w:t>sporządza zestawienie poniesionych nakładów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produkcji zakładu gastronomicznego</w:t>
            </w:r>
          </w:p>
          <w:p w:rsidR="000B13BD" w:rsidRPr="00FB5821" w:rsidRDefault="00FB5821" w:rsidP="00715016">
            <w:pPr>
              <w:tabs>
                <w:tab w:val="left" w:pos="560"/>
              </w:tabs>
              <w:spacing w:after="0" w:line="227" w:lineRule="exact"/>
              <w:ind w:left="34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oblicza wydajność produkcji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zakładzie</w:t>
            </w:r>
            <w:r w:rsidR="00715016">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gastronomicznym</w:t>
            </w:r>
          </w:p>
        </w:tc>
      </w:tr>
      <w:tr w:rsidR="000B13BD" w:rsidRPr="00FB5821">
        <w:trPr>
          <w:trHeight w:hRule="exact" w:val="2300"/>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w:t>
            </w:r>
            <w:r w:rsidRPr="00FB5821">
              <w:rPr>
                <w:rFonts w:ascii="Times New Roman" w:eastAsia="Times New Roman" w:hAnsi="Times New Roman" w:cs="Times New Roman"/>
                <w:sz w:val="20"/>
                <w:szCs w:val="20"/>
                <w:lang w:val="pl-PL"/>
              </w:rPr>
              <w:tab/>
              <w:t>wykorzystuje programy komputerowe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organizowaniu produkcji gastronomicznej</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4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wykorzystuje programy komputerowe do obliczania</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zapotrzebowania na produkty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półprodukty</w:t>
            </w:r>
          </w:p>
          <w:p w:rsidR="000B13BD" w:rsidRPr="00FB5821" w:rsidRDefault="00FB5821" w:rsidP="00715016">
            <w:pPr>
              <w:spacing w:after="0" w:line="230" w:lineRule="exact"/>
              <w:ind w:left="346" w:right="63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posługuje się programami komputerowymi do kontroli stanów magazynowych</w:t>
            </w:r>
          </w:p>
          <w:p w:rsidR="000B13BD" w:rsidRPr="00FB5821" w:rsidRDefault="00FB5821" w:rsidP="00715016">
            <w:pPr>
              <w:spacing w:after="0" w:line="227" w:lineRule="exact"/>
              <w:ind w:left="34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stosuje programy komputerowe do planowania</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żywienia</w:t>
            </w:r>
          </w:p>
          <w:p w:rsidR="000B13BD" w:rsidRPr="00FB5821" w:rsidRDefault="00FB5821" w:rsidP="00715016">
            <w:pPr>
              <w:spacing w:after="0" w:line="230" w:lineRule="exact"/>
              <w:ind w:left="34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oblicza ceny potraw</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wykorzystaniem programów</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komputerowych</w:t>
            </w:r>
          </w:p>
          <w:p w:rsidR="000B13BD" w:rsidRPr="00FB5821" w:rsidRDefault="00FB5821" w:rsidP="00715016">
            <w:pPr>
              <w:spacing w:before="2" w:after="0" w:line="230" w:lineRule="exact"/>
              <w:ind w:left="346" w:right="63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posługuje się specjalistycznym programem do rozliczania kosztów usług gastronomicznych</w:t>
            </w:r>
          </w:p>
        </w:tc>
      </w:tr>
      <w:tr w:rsidR="000B13BD" w:rsidRPr="00FB5821">
        <w:trPr>
          <w:trHeight w:hRule="exact" w:val="2300"/>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204"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w:t>
            </w:r>
            <w:r w:rsidRPr="00FB5821">
              <w:rPr>
                <w:rFonts w:ascii="Times New Roman" w:eastAsia="Times New Roman" w:hAnsi="Times New Roman" w:cs="Times New Roman"/>
                <w:sz w:val="20"/>
                <w:szCs w:val="20"/>
                <w:lang w:val="pl-PL"/>
              </w:rPr>
              <w:tab/>
              <w:t>projektuje wdrażanie systemów</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zarządzania środowiskowego</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4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sporządza wykaz przepisów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dokumentów</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dotyczących świadczenia usług gastronomicznych, takich jak: ustawy, rozporządzenia, certyfikaty, umowy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odbiorcami odpadów</w:t>
            </w:r>
          </w:p>
          <w:p w:rsidR="000B13BD" w:rsidRPr="00FB5821" w:rsidRDefault="00FB5821" w:rsidP="00715016">
            <w:pPr>
              <w:spacing w:after="0" w:line="224" w:lineRule="exact"/>
              <w:ind w:left="34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analizuje wymagane dokumenty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celu wdrożenia</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systemu zarządzania środowiskowego</w:t>
            </w:r>
          </w:p>
          <w:p w:rsidR="000B13BD" w:rsidRPr="00FB5821" w:rsidRDefault="00FB5821" w:rsidP="00715016">
            <w:pPr>
              <w:spacing w:after="0" w:line="239" w:lineRule="auto"/>
              <w:ind w:left="346" w:right="14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identyfikuje procesy, wyroby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usługi gastronomiczne wywierające wpływ na środowisko, takie jak: emisja do środowiska, gospodarka wodno- ściekowa, zarządzanie odpadami</w:t>
            </w:r>
          </w:p>
        </w:tc>
      </w:tr>
      <w:tr w:rsidR="000B13BD" w:rsidRPr="00FB5821">
        <w:trPr>
          <w:trHeight w:hRule="exact" w:val="280"/>
        </w:trPr>
        <w:tc>
          <w:tcPr>
            <w:tcW w:w="8909"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before="15" w:after="0" w:line="240" w:lineRule="auto"/>
              <w:ind w:left="10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HGT.12.5. Prowadzenie usług gastronomicznych</w:t>
            </w:r>
          </w:p>
        </w:tc>
      </w:tr>
      <w:tr w:rsidR="000B13BD" w:rsidRPr="00FB5821">
        <w:trPr>
          <w:trHeight w:hRule="exact" w:val="366"/>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before="53" w:after="0" w:line="240" w:lineRule="auto"/>
              <w:ind w:left="123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before="53" w:after="0" w:line="240" w:lineRule="auto"/>
              <w:ind w:left="1631" w:right="1610"/>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649" w:right="1635"/>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2159" w:right="213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2759"/>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312"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w:t>
            </w:r>
            <w:r w:rsidRPr="00FB5821">
              <w:rPr>
                <w:rFonts w:ascii="Times New Roman" w:eastAsia="Times New Roman" w:hAnsi="Times New Roman" w:cs="Times New Roman"/>
                <w:sz w:val="20"/>
                <w:szCs w:val="20"/>
                <w:lang w:val="pl-PL"/>
              </w:rPr>
              <w:tab/>
              <w:t>ocenia oferty usług 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podstawowe pojęcia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zakresu usług</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usługa, klient, gość, przyjęcie, catering</w:t>
            </w:r>
          </w:p>
          <w:p w:rsidR="000B13BD" w:rsidRPr="00FB5821" w:rsidRDefault="00FB5821" w:rsidP="00715016">
            <w:pPr>
              <w:spacing w:after="0" w:line="230" w:lineRule="exact"/>
              <w:ind w:left="283" w:right="44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analizuje rynek usług gastronomicznych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uwzględnieniem popytu,</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dane statystyczne, własne badania ankietowe</w:t>
            </w:r>
          </w:p>
          <w:p w:rsidR="000B13BD" w:rsidRPr="00FB5821" w:rsidRDefault="00FB5821" w:rsidP="00715016">
            <w:pPr>
              <w:spacing w:after="0" w:line="227"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przygotowuje ofertę usług 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 ukierunkowanej na klienta: dania tradycyjne, regionalne, etniczne, ekologiczne</w:t>
            </w:r>
          </w:p>
          <w:p w:rsidR="000B13BD" w:rsidRPr="00FB5821" w:rsidRDefault="00FB5821" w:rsidP="00715016">
            <w:pPr>
              <w:spacing w:after="0" w:line="230" w:lineRule="exact"/>
              <w:ind w:left="283" w:right="30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modyfikuje ofertę dostosowując ją do wymagań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potrzeb klienta: jego możliwości finansowych, stylu</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życia, mody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55" w:type="dxa"/>
        <w:tblLayout w:type="fixed"/>
        <w:tblCellMar>
          <w:left w:w="0" w:type="dxa"/>
          <w:right w:w="0" w:type="dxa"/>
        </w:tblCellMar>
        <w:tblLook w:val="01E0" w:firstRow="1" w:lastRow="1" w:firstColumn="1" w:lastColumn="1" w:noHBand="0" w:noVBand="0"/>
      </w:tblPr>
      <w:tblGrid>
        <w:gridCol w:w="3947"/>
        <w:gridCol w:w="4961"/>
      </w:tblGrid>
      <w:tr w:rsidR="000B13BD" w:rsidRPr="00FB5821">
        <w:trPr>
          <w:trHeight w:hRule="exact" w:val="1843"/>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4"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Pr="00FB5821">
              <w:rPr>
                <w:rFonts w:ascii="Times New Roman" w:eastAsia="Times New Roman" w:hAnsi="Times New Roman" w:cs="Times New Roman"/>
                <w:sz w:val="20"/>
                <w:szCs w:val="20"/>
                <w:lang w:val="pl-PL"/>
              </w:rPr>
              <w:tab/>
              <w:t>stosuje działania związane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promocją</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usług 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planuje działania związane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promocją usług</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 reklama, public</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relations, promocja sprzedaży</w:t>
            </w:r>
          </w:p>
          <w:p w:rsidR="000B13BD" w:rsidRPr="00FB5821" w:rsidRDefault="00FB5821" w:rsidP="00715016">
            <w:pPr>
              <w:spacing w:after="0" w:line="230"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działania promocyjne do typu klienta</w:t>
            </w:r>
          </w:p>
          <w:p w:rsidR="000B13BD" w:rsidRPr="00FB5821" w:rsidRDefault="00FB5821" w:rsidP="00715016">
            <w:pPr>
              <w:spacing w:after="0" w:line="238" w:lineRule="auto"/>
              <w:ind w:left="283" w:right="14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prowadzi działania promocyjne świadczonych usług 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 pokazy kulinarne, konkursy gastronomiczne, media społecznościowe, bilbordy, ulotki</w:t>
            </w:r>
          </w:p>
        </w:tc>
      </w:tr>
      <w:tr w:rsidR="000B13BD" w:rsidRPr="00FB5821">
        <w:trPr>
          <w:trHeight w:hRule="exact" w:val="115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sporządza kalkulację usług</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stosuje zasady kalkulacji usług 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p w:rsidR="000B13BD" w:rsidRPr="00FB5821" w:rsidRDefault="00FB5821" w:rsidP="00715016">
            <w:pPr>
              <w:spacing w:after="0" w:line="230"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kalkuluje koszty żywieniowe usług 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 xml:space="preserve">uwzględnieniem food </w:t>
            </w:r>
            <w:proofErr w:type="spellStart"/>
            <w:r w:rsidRPr="00FB5821">
              <w:rPr>
                <w:rFonts w:ascii="Times New Roman" w:eastAsia="Times New Roman" w:hAnsi="Times New Roman" w:cs="Times New Roman"/>
                <w:sz w:val="20"/>
                <w:szCs w:val="20"/>
                <w:lang w:val="pl-PL"/>
              </w:rPr>
              <w:t>cost</w:t>
            </w:r>
            <w:proofErr w:type="spellEnd"/>
          </w:p>
          <w:p w:rsidR="000B13BD" w:rsidRPr="00FB5821" w:rsidRDefault="00FB5821" w:rsidP="00715016">
            <w:pPr>
              <w:spacing w:after="0" w:line="230"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stosuje programy komputerowe do kalkulacji kosztów</w:t>
            </w:r>
          </w:p>
        </w:tc>
      </w:tr>
      <w:tr w:rsidR="000B13BD" w:rsidRPr="00FB5821">
        <w:trPr>
          <w:trHeight w:hRule="exact" w:val="1614"/>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4"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w:t>
            </w:r>
            <w:r w:rsidRPr="00FB5821">
              <w:rPr>
                <w:rFonts w:ascii="Times New Roman" w:eastAsia="Times New Roman" w:hAnsi="Times New Roman" w:cs="Times New Roman"/>
                <w:sz w:val="20"/>
                <w:szCs w:val="20"/>
                <w:lang w:val="pl-PL"/>
              </w:rPr>
              <w:tab/>
              <w:t>prowadzi sprzedaż usług</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stosuje zasady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sprzedaży usług</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 różnych czynników, takich jak: typy gości, rodzaj przyjęcia</w:t>
            </w:r>
          </w:p>
          <w:p w:rsidR="000B13BD" w:rsidRPr="00FB5821" w:rsidRDefault="00FB5821" w:rsidP="00715016">
            <w:pPr>
              <w:spacing w:after="0" w:line="227"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formy promocji do technik sprzedaży usług</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 sprzedaż osobista, promocja sprzedaży</w:t>
            </w:r>
          </w:p>
        </w:tc>
      </w:tr>
      <w:tr w:rsidR="000B13BD" w:rsidRPr="00FB5821">
        <w:trPr>
          <w:trHeight w:hRule="exact" w:val="928"/>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4"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w:t>
            </w:r>
            <w:r w:rsidRPr="00FB5821">
              <w:rPr>
                <w:rFonts w:ascii="Times New Roman" w:eastAsia="Times New Roman" w:hAnsi="Times New Roman" w:cs="Times New Roman"/>
                <w:sz w:val="20"/>
                <w:szCs w:val="20"/>
                <w:lang w:val="pl-PL"/>
              </w:rPr>
              <w:tab/>
              <w:t>dobiera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obsługi</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konsumentów do rodzaju usług</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obsługi konsumentów</w:t>
            </w:r>
          </w:p>
          <w:p w:rsidR="000B13BD" w:rsidRPr="00FB5821" w:rsidRDefault="00FB5821" w:rsidP="00715016">
            <w:pPr>
              <w:spacing w:after="0" w:line="230" w:lineRule="exact"/>
              <w:ind w:left="283" w:right="611"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obsługi konsumentów odpowiednie do rodzaju świadczonych usług</w:t>
            </w:r>
          </w:p>
          <w:p w:rsidR="000B13BD" w:rsidRPr="00FB5821" w:rsidRDefault="00FB5821" w:rsidP="00715016">
            <w:pPr>
              <w:spacing w:after="0" w:line="227"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stosuje nowoczesne techniki obsługi konsumenta</w:t>
            </w:r>
          </w:p>
        </w:tc>
      </w:tr>
      <w:tr w:rsidR="000B13BD" w:rsidRPr="00FB5821">
        <w:trPr>
          <w:trHeight w:hRule="exact" w:val="344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00"/>
              </w:tabs>
              <w:spacing w:after="0" w:line="222" w:lineRule="exact"/>
              <w:ind w:left="312" w:right="17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w:t>
            </w:r>
            <w:r w:rsidRPr="00FB5821">
              <w:rPr>
                <w:rFonts w:ascii="Times New Roman" w:eastAsia="Times New Roman" w:hAnsi="Times New Roman" w:cs="Times New Roman"/>
                <w:sz w:val="20"/>
                <w:szCs w:val="20"/>
                <w:lang w:val="pl-PL"/>
              </w:rPr>
              <w:tab/>
              <w:t>przygotowuje miejsca wykonania usług</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sporządza listę kontrolną do przygotowania przyjęć</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okolicznościowych</w:t>
            </w:r>
          </w:p>
          <w:p w:rsidR="000B13BD" w:rsidRPr="00FB5821" w:rsidRDefault="00FB5821" w:rsidP="00715016">
            <w:pPr>
              <w:spacing w:before="2" w:after="0" w:line="230" w:lineRule="exact"/>
              <w:ind w:left="283" w:right="11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oblicza wielkość stołów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 liczby gości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formy organizacyjnej usługi</w:t>
            </w:r>
          </w:p>
          <w:p w:rsidR="000B13BD" w:rsidRPr="00FB5821" w:rsidRDefault="00FB5821" w:rsidP="00715016">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wskazuje miejsca ustawienia stołów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ułożenia innych</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sprzętów podczas usług 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p w:rsidR="000B13BD" w:rsidRPr="00FB5821" w:rsidRDefault="00FB5821" w:rsidP="00715016">
            <w:pPr>
              <w:spacing w:before="1" w:after="0" w:line="238" w:lineRule="auto"/>
              <w:ind w:left="283" w:right="15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stosuje różne sposoby ustawiania stołów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 wielkości pomieszczenia, liczby gości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rodzaju usługi gastronomicznej</w:t>
            </w:r>
          </w:p>
          <w:p w:rsidR="000B13BD" w:rsidRPr="00FB5821" w:rsidRDefault="00FB5821" w:rsidP="00715016">
            <w:pPr>
              <w:spacing w:after="0" w:line="240" w:lineRule="auto"/>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dobiera aranżację sali stosownie do świadczonej usługi</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gastronomicznej</w:t>
            </w:r>
          </w:p>
          <w:p w:rsidR="000B13BD" w:rsidRPr="00FB5821" w:rsidRDefault="00FB5821" w:rsidP="00715016">
            <w:pPr>
              <w:spacing w:after="0" w:line="230"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nakrywa stoły bielizną stołową zgodnie zamówieniem</w:t>
            </w:r>
          </w:p>
          <w:p w:rsidR="000B13BD" w:rsidRPr="00FB5821" w:rsidRDefault="00FB5821" w:rsidP="00715016">
            <w:pPr>
              <w:spacing w:before="4" w:after="0" w:line="228" w:lineRule="exact"/>
              <w:ind w:left="283" w:right="116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nakrywa stoły zastawą stołową zgodnie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zamówieniem</w:t>
            </w:r>
          </w:p>
        </w:tc>
      </w:tr>
      <w:tr w:rsidR="000B13BD" w:rsidRPr="00FB5821">
        <w:trPr>
          <w:trHeight w:hRule="exact" w:val="1157"/>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4"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w:t>
            </w:r>
            <w:r w:rsidRPr="00FB5821">
              <w:rPr>
                <w:rFonts w:ascii="Times New Roman" w:eastAsia="Times New Roman" w:hAnsi="Times New Roman" w:cs="Times New Roman"/>
                <w:sz w:val="20"/>
                <w:szCs w:val="20"/>
                <w:lang w:val="pl-PL"/>
              </w:rPr>
              <w:tab/>
              <w:t>użytkuje sprzęt, zastawę, bieliznę</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stołową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opakowania do wykonania usług 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kompletuje zastawę stołową</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zależności od rodzaju</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menu usługi gastronomicznej</w:t>
            </w:r>
          </w:p>
          <w:p w:rsidR="000B13BD" w:rsidRPr="00FB5821" w:rsidRDefault="00FB5821" w:rsidP="00715016">
            <w:pPr>
              <w:spacing w:after="0" w:line="230"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opakowania do przechowywania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transportu produktów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wyposażenia technicznego na wynos</w:t>
            </w:r>
          </w:p>
        </w:tc>
      </w:tr>
      <w:tr w:rsidR="000B13BD" w:rsidRPr="00FB5821">
        <w:trPr>
          <w:trHeight w:hRule="exact" w:val="2300"/>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00"/>
              </w:tabs>
              <w:spacing w:after="0" w:line="222" w:lineRule="exact"/>
              <w:ind w:left="312" w:right="66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w:t>
            </w:r>
            <w:r w:rsidRPr="00FB5821">
              <w:rPr>
                <w:rFonts w:ascii="Times New Roman" w:eastAsia="Times New Roman" w:hAnsi="Times New Roman" w:cs="Times New Roman"/>
                <w:sz w:val="20"/>
                <w:szCs w:val="20"/>
                <w:lang w:val="pl-PL"/>
              </w:rPr>
              <w:tab/>
              <w:t>rozlicza sprzęt, zastawę</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bieliznę</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stołową po wykonaniu usług</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przestrzega zasad zbierania zastawy stołowej,</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elementów dekoracyjnych, urządzeń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sprzętu serwisowego oraz bielizny stołowej</w:t>
            </w:r>
          </w:p>
          <w:p w:rsidR="000B13BD" w:rsidRPr="00FB5821" w:rsidRDefault="00FB5821" w:rsidP="00715016">
            <w:pPr>
              <w:spacing w:after="0" w:line="224" w:lineRule="exact"/>
              <w:ind w:left="283" w:right="6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segreguje sprzęt, zastawę stołową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bieliznę stołową po</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wykonaniu usług 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p w:rsidR="000B13BD" w:rsidRPr="00FB5821" w:rsidRDefault="00FB5821" w:rsidP="00715016">
            <w:pPr>
              <w:spacing w:before="2" w:after="0" w:line="230" w:lineRule="exact"/>
              <w:ind w:left="283" w:right="119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stosuje zasady składania, sztaplowania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magazynowania stołów, krzeseł</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sprzętu</w:t>
            </w:r>
          </w:p>
          <w:p w:rsidR="000B13BD" w:rsidRPr="00FB5821" w:rsidRDefault="00FB5821" w:rsidP="00715016">
            <w:pPr>
              <w:spacing w:before="1" w:after="0" w:line="228" w:lineRule="exact"/>
              <w:ind w:left="283" w:right="46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sporządza dokumentację niezbędną do rozliczenia sprzętu, zastawy stołowej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bielizny stołowej po</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wykonaniu usług 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tc>
      </w:tr>
      <w:tr w:rsidR="000B13BD" w:rsidRPr="00FB5821">
        <w:trPr>
          <w:trHeight w:hRule="exact" w:val="1157"/>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9)</w:t>
            </w:r>
            <w:r w:rsidRPr="00FB5821">
              <w:rPr>
                <w:rFonts w:ascii="Times New Roman" w:eastAsia="Times New Roman" w:hAnsi="Times New Roman" w:cs="Times New Roman"/>
                <w:sz w:val="20"/>
                <w:szCs w:val="20"/>
                <w:lang w:val="pl-PL"/>
              </w:rPr>
              <w:tab/>
              <w:t>prowadzi rozliczenia finansowe usług</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rozróżnia formy rozliczeń usług gastronomicznych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cateringowych</w:t>
            </w:r>
          </w:p>
          <w:p w:rsidR="000B13BD" w:rsidRPr="00FB5821" w:rsidRDefault="00FB5821" w:rsidP="00715016">
            <w:pPr>
              <w:spacing w:after="0" w:line="230"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stosuje formę bezgotówkową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gotówkową płatności</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 usługi gastronomiczne</w:t>
            </w:r>
          </w:p>
          <w:p w:rsidR="000B13BD" w:rsidRPr="00FB5821" w:rsidRDefault="00FB5821" w:rsidP="00715016">
            <w:pPr>
              <w:spacing w:after="0" w:line="229"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sporządza rozliczenia finansowe na podstawie</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55" w:type="dxa"/>
        <w:tblLayout w:type="fixed"/>
        <w:tblCellMar>
          <w:left w:w="0" w:type="dxa"/>
          <w:right w:w="0" w:type="dxa"/>
        </w:tblCellMar>
        <w:tblLook w:val="01E0" w:firstRow="1" w:lastRow="1" w:firstColumn="1" w:lastColumn="1" w:noHBand="0" w:noVBand="0"/>
      </w:tblPr>
      <w:tblGrid>
        <w:gridCol w:w="3947"/>
        <w:gridCol w:w="4962"/>
      </w:tblGrid>
      <w:tr w:rsidR="000B13BD" w:rsidRPr="00FB5821">
        <w:trPr>
          <w:trHeight w:hRule="exact" w:val="2302"/>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3"/>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dokumentacji finansowej potwierdzającej zakup</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sprzedaż: faktury VAT, paragonów, polecenie</w:t>
            </w:r>
          </w:p>
          <w:p w:rsidR="000B13BD" w:rsidRPr="00FB5821" w:rsidRDefault="00FB5821" w:rsidP="00715016">
            <w:pPr>
              <w:spacing w:after="0" w:line="230" w:lineRule="exact"/>
              <w:ind w:left="306" w:right="-23"/>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przelewu, kasa przyjęła (KP)</w:t>
            </w:r>
          </w:p>
          <w:p w:rsidR="000B13BD" w:rsidRPr="00FB5821" w:rsidRDefault="00FB5821" w:rsidP="00715016">
            <w:pPr>
              <w:spacing w:before="2" w:after="0" w:line="230" w:lineRule="exact"/>
              <w:ind w:left="306" w:right="23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oblicza zyskowność</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rentowność sprzedaży usług gastronomicznych przychód, zysk brutto, zysk netto, strata</w:t>
            </w:r>
          </w:p>
          <w:p w:rsidR="000B13BD" w:rsidRPr="00FB5821" w:rsidRDefault="00FB5821" w:rsidP="00715016">
            <w:pPr>
              <w:spacing w:after="0" w:line="227" w:lineRule="exact"/>
              <w:ind w:left="306" w:right="6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wskazuje programy komputerowe do rozliczania usług</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gastronomicznych</w:t>
            </w:r>
          </w:p>
          <w:p w:rsidR="000B13BD" w:rsidRPr="00FB5821" w:rsidRDefault="00FB5821" w:rsidP="00715016">
            <w:pPr>
              <w:spacing w:after="0" w:line="230" w:lineRule="exact"/>
              <w:ind w:left="306" w:right="9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rozlicza sprzedaż</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wykorzystaniem specjalistycznego</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oprogramowania</w:t>
            </w:r>
          </w:p>
        </w:tc>
      </w:tr>
      <w:tr w:rsidR="000B13BD" w:rsidRPr="00FB5821">
        <w:trPr>
          <w:trHeight w:hRule="exact" w:val="239"/>
        </w:trPr>
        <w:tc>
          <w:tcPr>
            <w:tcW w:w="8909"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2"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HGT.12.6. Język obcy zawodowy</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23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631" w:right="1610"/>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649" w:right="1635"/>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2159" w:right="2139"/>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344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00"/>
              </w:tabs>
              <w:spacing w:after="0" w:line="222" w:lineRule="exact"/>
              <w:ind w:left="278" w:right="32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w:t>
            </w:r>
            <w:r w:rsidRPr="00FB5821">
              <w:rPr>
                <w:rFonts w:ascii="Times New Roman" w:eastAsia="Times New Roman" w:hAnsi="Times New Roman" w:cs="Times New Roman"/>
                <w:sz w:val="20"/>
                <w:szCs w:val="20"/>
                <w:lang w:val="pl-PL"/>
              </w:rPr>
              <w:tab/>
              <w:t>posługuje się podstawowym zasobem</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środków językowych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 (ze szczególnym uwzględnieniem środków leksykalnych) umożliwiającym realizację czynności zawodowych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tematów związanych:</w:t>
            </w:r>
          </w:p>
          <w:p w:rsidR="000B13BD" w:rsidRPr="00FB5821" w:rsidRDefault="00FB5821" w:rsidP="00207AAB">
            <w:pPr>
              <w:spacing w:after="0" w:line="230" w:lineRule="exact"/>
              <w:ind w:left="51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 ze stanowiskiem pracy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jego</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wyposażeniem</w:t>
            </w:r>
          </w:p>
          <w:p w:rsidR="000B13BD" w:rsidRPr="00FB5821" w:rsidRDefault="00FB5821" w:rsidP="00207AAB">
            <w:pPr>
              <w:spacing w:after="0" w:line="227" w:lineRule="exact"/>
              <w:ind w:left="51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głównymi technologiami</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stosowanymi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danym zawodzie</w:t>
            </w:r>
          </w:p>
          <w:p w:rsidR="000B13BD" w:rsidRPr="00FB5821" w:rsidRDefault="00FB5821" w:rsidP="00207AAB">
            <w:pPr>
              <w:spacing w:after="0" w:line="230" w:lineRule="exact"/>
              <w:ind w:left="51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c)</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dokumentacją związaną</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danym</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zawodem</w:t>
            </w:r>
          </w:p>
          <w:p w:rsidR="000B13BD" w:rsidRPr="00FB5821" w:rsidRDefault="00FB5821" w:rsidP="00207AAB">
            <w:pPr>
              <w:spacing w:after="0" w:line="230" w:lineRule="exact"/>
              <w:ind w:left="510"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usługami świadczonymi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danym</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zawodzie</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tabs>
                <w:tab w:val="left" w:pos="560"/>
              </w:tabs>
              <w:spacing w:after="0" w:line="222" w:lineRule="exact"/>
              <w:ind w:left="317"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w:t>
            </w:r>
            <w:r w:rsidRPr="00FB5821">
              <w:rPr>
                <w:rFonts w:ascii="Times New Roman" w:eastAsia="Times New Roman" w:hAnsi="Times New Roman" w:cs="Times New Roman"/>
                <w:sz w:val="20"/>
                <w:szCs w:val="20"/>
                <w:lang w:val="pl-PL"/>
              </w:rPr>
              <w:tab/>
              <w:t>rozpoznaje oraz stosuje środki językowe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obcym nowożytnym umożliwiające realizację czynności zawodowych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w:t>
            </w:r>
          </w:p>
          <w:p w:rsidR="000B13BD" w:rsidRPr="00FB5821" w:rsidRDefault="00FB5821" w:rsidP="00715016">
            <w:pPr>
              <w:spacing w:after="0" w:line="224"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 czynności wykonywanych na stanowisku pracy,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zapewnieniem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w:t>
            </w:r>
          </w:p>
          <w:p w:rsidR="000B13BD" w:rsidRPr="00FB5821" w:rsidRDefault="00FB5821" w:rsidP="00715016">
            <w:pPr>
              <w:spacing w:after="0" w:line="230" w:lineRule="exact"/>
              <w:ind w:left="510" w:right="71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narzędzi, maszyn, urządzeń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materiałów koniecznych do realizacji czynności zawodowych</w:t>
            </w:r>
          </w:p>
          <w:p w:rsidR="000B13BD" w:rsidRPr="00FB5821" w:rsidRDefault="00FB5821" w:rsidP="00715016">
            <w:pPr>
              <w:spacing w:after="0" w:line="224"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c) procesów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procedur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realizacją</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zadań zawodowych</w:t>
            </w:r>
          </w:p>
          <w:p w:rsidR="000B13BD" w:rsidRPr="00FB5821" w:rsidRDefault="00FB5821" w:rsidP="00715016">
            <w:pPr>
              <w:spacing w:before="2" w:after="0" w:line="230" w:lineRule="exact"/>
              <w:ind w:left="510" w:right="48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 formularzy, specyfikacji oraz innych dokumentów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wykonywaniem zadań zawodowych</w:t>
            </w:r>
          </w:p>
          <w:p w:rsidR="000B13BD" w:rsidRPr="00FB5821" w:rsidRDefault="00FB5821" w:rsidP="00715016">
            <w:pPr>
              <w:spacing w:after="0" w:line="226"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 świadczonych usług,</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obsługi klienta</w:t>
            </w:r>
          </w:p>
        </w:tc>
      </w:tr>
      <w:tr w:rsidR="000B13BD" w:rsidRPr="00FB5821">
        <w:trPr>
          <w:trHeight w:hRule="exact" w:val="4363"/>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4"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Pr="00FB5821">
              <w:rPr>
                <w:rFonts w:ascii="Times New Roman" w:eastAsia="Times New Roman" w:hAnsi="Times New Roman" w:cs="Times New Roman"/>
                <w:sz w:val="20"/>
                <w:szCs w:val="20"/>
                <w:lang w:val="pl-PL"/>
              </w:rPr>
              <w:tab/>
              <w:t>rozumie proste wypowiedzi ustne</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artykułowane wyraźnie,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standardowej odmianie języka obcego nowożytnego, a także proste wypowiedzi pisemne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umożliwiającym realizację zadań</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zawodowych:</w:t>
            </w:r>
          </w:p>
          <w:p w:rsidR="000B13BD" w:rsidRPr="00FB5821" w:rsidRDefault="00FB5821" w:rsidP="00207AAB">
            <w:pPr>
              <w:tabs>
                <w:tab w:val="left" w:pos="800"/>
              </w:tabs>
              <w:spacing w:after="0" w:line="239" w:lineRule="auto"/>
              <w:ind w:left="510" w:right="32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sidRPr="00FB5821">
              <w:rPr>
                <w:rFonts w:ascii="Times New Roman" w:eastAsia="Times New Roman" w:hAnsi="Times New Roman" w:cs="Times New Roman"/>
                <w:sz w:val="20"/>
                <w:szCs w:val="20"/>
                <w:lang w:val="pl-PL"/>
              </w:rPr>
              <w:tab/>
              <w:t>rozumie proste wypowiedzi ustne dotyczące czynności zawodowych (np. rozmowy, wiadomości, komunikaty, instrukcje lub filmy instruktażowe, prezentacje), artykułowane wyraźnie,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standardowej odmianie języka</w:t>
            </w:r>
          </w:p>
          <w:p w:rsidR="000B13BD" w:rsidRPr="00FB5821" w:rsidRDefault="00FB5821" w:rsidP="00207AAB">
            <w:pPr>
              <w:spacing w:after="0" w:line="238" w:lineRule="auto"/>
              <w:ind w:left="510" w:right="14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rozumie proste wypowiedzi pisemne dotyczące czynności zawodowych (np. napisy, broszury, instrukcje obsługi, przewodniki, dokumentację zawodową)</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17"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określa główną myśl wypowiedzi lub tekstu lub</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fragmentu wypowiedzi lub tekstu</w:t>
            </w:r>
          </w:p>
          <w:p w:rsidR="000B13BD" w:rsidRPr="00FB5821" w:rsidRDefault="00FB5821" w:rsidP="00715016">
            <w:pPr>
              <w:spacing w:after="0" w:line="230" w:lineRule="exact"/>
              <w:ind w:left="317"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znajduje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wypowiedzi lub tekście określone</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informacje</w:t>
            </w:r>
          </w:p>
          <w:p w:rsidR="000B13BD" w:rsidRPr="00FB5821" w:rsidRDefault="00FB5821" w:rsidP="00715016">
            <w:pPr>
              <w:spacing w:after="0" w:line="230" w:lineRule="exact"/>
              <w:ind w:left="317"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rozpoznaje związki między poszczególnymi częściami</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tekstu</w:t>
            </w:r>
          </w:p>
          <w:p w:rsidR="000B13BD" w:rsidRPr="00FB5821" w:rsidRDefault="00FB5821" w:rsidP="00715016">
            <w:pPr>
              <w:spacing w:after="0" w:line="228" w:lineRule="exact"/>
              <w:ind w:left="317"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układa informacje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określonym porządku</w:t>
            </w:r>
          </w:p>
        </w:tc>
      </w:tr>
      <w:tr w:rsidR="000B13BD" w:rsidRPr="00FB5821">
        <w:trPr>
          <w:trHeight w:hRule="exact" w:val="2989"/>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00"/>
              </w:tabs>
              <w:spacing w:after="0" w:line="222" w:lineRule="exact"/>
              <w:ind w:left="278" w:right="42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samodzielnie tworzy krótkie, proste,</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spójne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logiczne wypowiedzi ustne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pisemne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umożliwiającym realizację</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zadań zawodowych:</w:t>
            </w:r>
          </w:p>
          <w:p w:rsidR="000B13BD" w:rsidRPr="00FB5821" w:rsidRDefault="00FB5821" w:rsidP="00207AAB">
            <w:pPr>
              <w:tabs>
                <w:tab w:val="left" w:pos="800"/>
              </w:tabs>
              <w:spacing w:after="0" w:line="230" w:lineRule="exact"/>
              <w:ind w:left="510" w:right="5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sidRPr="00FB5821">
              <w:rPr>
                <w:rFonts w:ascii="Times New Roman" w:eastAsia="Times New Roman" w:hAnsi="Times New Roman" w:cs="Times New Roman"/>
                <w:sz w:val="20"/>
                <w:szCs w:val="20"/>
                <w:lang w:val="pl-PL"/>
              </w:rPr>
              <w:tab/>
              <w:t>tworzy krótkie, proste, spójne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logiczne wypowiedzi ustne dotyczące czynności zawodowych (np. polecenie, komunikat, instrukcję)</w:t>
            </w:r>
          </w:p>
          <w:p w:rsidR="000B13BD" w:rsidRPr="00FB5821" w:rsidRDefault="00FB5821" w:rsidP="00207AAB">
            <w:pPr>
              <w:spacing w:after="0" w:line="227"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tworzy krótkie, proste, spójne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logiczne wypowiedzi pisemne dotyczące czynności zawodowych (np. komunikat, e-mail, instrukcję,</w:t>
            </w:r>
            <w:r w:rsidR="00207AAB" w:rsidRPr="00FB5821">
              <w:rPr>
                <w:rFonts w:ascii="Times New Roman" w:eastAsia="Times New Roman" w:hAnsi="Times New Roman" w:cs="Times New Roman"/>
                <w:sz w:val="20"/>
                <w:szCs w:val="20"/>
                <w:lang w:val="pl-PL"/>
              </w:rPr>
              <w:t xml:space="preserve"> wiadomość, CV,</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17"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opisuje przedmioty, działania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zjawiska związane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czynnościami zawodowymi</w:t>
            </w:r>
          </w:p>
          <w:p w:rsidR="000B13BD" w:rsidRPr="00FB5821" w:rsidRDefault="00FB5821" w:rsidP="00715016">
            <w:pPr>
              <w:spacing w:after="0" w:line="230" w:lineRule="exact"/>
              <w:ind w:left="317"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przedstawia sposób postępowania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różnych</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sytuacjach zawodowych (np. udziela instrukcji,</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wskazówek, określa zasady)</w:t>
            </w:r>
          </w:p>
          <w:p w:rsidR="000B13BD" w:rsidRPr="00FB5821" w:rsidRDefault="00FB5821" w:rsidP="00715016">
            <w:pPr>
              <w:spacing w:after="0" w:line="227" w:lineRule="exact"/>
              <w:ind w:left="317"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wyraża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uzasadnia swoje stanowisko</w:t>
            </w:r>
          </w:p>
          <w:p w:rsidR="000B13BD" w:rsidRPr="00FB5821" w:rsidRDefault="00FB5821" w:rsidP="00715016">
            <w:pPr>
              <w:spacing w:after="0" w:line="230" w:lineRule="exact"/>
              <w:ind w:left="317"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stosuje zasady konstruowania tekstów o różnym</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charakterze</w:t>
            </w:r>
          </w:p>
          <w:p w:rsidR="000B13BD" w:rsidRPr="00FB5821" w:rsidRDefault="00FB5821" w:rsidP="00715016">
            <w:pPr>
              <w:spacing w:before="2" w:after="0" w:line="230" w:lineRule="exact"/>
              <w:ind w:left="317" w:right="41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stosuje formalny lub nieformalny styl wypowiedzi adekwatnie do sytuacji</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55" w:type="dxa"/>
        <w:tblLayout w:type="fixed"/>
        <w:tblCellMar>
          <w:left w:w="0" w:type="dxa"/>
          <w:right w:w="0" w:type="dxa"/>
        </w:tblCellMar>
        <w:tblLook w:val="01E0" w:firstRow="1" w:lastRow="1" w:firstColumn="1" w:lastColumn="1" w:noHBand="0" w:noVBand="0"/>
      </w:tblPr>
      <w:tblGrid>
        <w:gridCol w:w="3947"/>
        <w:gridCol w:w="4962"/>
      </w:tblGrid>
      <w:tr w:rsidR="000B13BD" w:rsidRPr="00FB5821">
        <w:trPr>
          <w:trHeight w:hRule="exact" w:val="698"/>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4" w:lineRule="exact"/>
              <w:ind w:left="306" w:right="-23"/>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list motywacyjny,</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dokument związany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wykonywanym</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zawodem – według wzoru)</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r>
      <w:tr w:rsidR="000B13BD" w:rsidRPr="00FB5821">
        <w:trPr>
          <w:trHeight w:hRule="exact" w:val="4593"/>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32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w:t>
            </w:r>
            <w:r w:rsidRPr="00FB5821">
              <w:rPr>
                <w:rFonts w:ascii="Times New Roman" w:eastAsia="Times New Roman" w:hAnsi="Times New Roman" w:cs="Times New Roman"/>
                <w:sz w:val="20"/>
                <w:szCs w:val="20"/>
                <w:lang w:val="pl-PL"/>
              </w:rPr>
              <w:tab/>
              <w:t>uczestniczy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rozmowie</w:t>
            </w:r>
            <w:r w:rsidR="00D56329">
              <w:rPr>
                <w:rFonts w:ascii="Times New Roman" w:eastAsia="Times New Roman" w:hAnsi="Times New Roman" w:cs="Times New Roman"/>
                <w:sz w:val="20"/>
                <w:szCs w:val="20"/>
                <w:lang w:val="pl-PL"/>
              </w:rPr>
              <w:t xml:space="preserve"> i w </w:t>
            </w:r>
            <w:r w:rsidRPr="00FB5821">
              <w:rPr>
                <w:rFonts w:ascii="Times New Roman" w:eastAsia="Times New Roman" w:hAnsi="Times New Roman" w:cs="Times New Roman"/>
                <w:sz w:val="20"/>
                <w:szCs w:val="20"/>
                <w:lang w:val="pl-PL"/>
              </w:rPr>
              <w:t>typowych</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sytuacjach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realizacją zadań zawodowych – reaguje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sposób zrozumiały, adekwatnie do sytuacji komunikacyjnej, ustnie lub</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formie prostego tekstu:</w:t>
            </w:r>
          </w:p>
          <w:p w:rsidR="000B13BD" w:rsidRPr="00FB5821" w:rsidRDefault="00FB5821" w:rsidP="00207AAB">
            <w:pPr>
              <w:tabs>
                <w:tab w:val="left" w:pos="800"/>
              </w:tabs>
              <w:spacing w:after="0" w:line="240" w:lineRule="auto"/>
              <w:ind w:left="510" w:right="5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sidRPr="00FB5821">
              <w:rPr>
                <w:rFonts w:ascii="Times New Roman" w:eastAsia="Times New Roman" w:hAnsi="Times New Roman" w:cs="Times New Roman"/>
                <w:sz w:val="20"/>
                <w:szCs w:val="20"/>
                <w:lang w:val="pl-PL"/>
              </w:rPr>
              <w:tab/>
              <w:t>reaguje ustnie (np. podczas rozmowy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innym pracownikiem, klientem, kontrahentem,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rozmowy telefonicznej)</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typowych sytuacjach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wykonywaniem czynności zawodowych</w:t>
            </w:r>
          </w:p>
          <w:p w:rsidR="000B13BD" w:rsidRPr="00FB5821" w:rsidRDefault="00FB5821" w:rsidP="00207AAB">
            <w:pPr>
              <w:spacing w:after="0" w:line="240" w:lineRule="auto"/>
              <w:ind w:left="510" w:right="102"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reaguje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formie prostego tekstu pisanego (np. wiadomość, formularz, e-mail, menu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inny dokument związany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wykonywanym</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zawodem)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typowych sytuacjach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wykonywaniem czynności zawodowych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rozpoczyna, prowadzi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kończy rozmowę</w:t>
            </w:r>
          </w:p>
          <w:p w:rsidR="000B13BD" w:rsidRPr="00FB5821" w:rsidRDefault="00FB5821" w:rsidP="00715016">
            <w:pPr>
              <w:spacing w:after="0" w:line="229"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uzyskuje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przekazuje informacje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wyjaśnienia</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wyraża swoje opinie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uzasadnia je, pyta o opinie,</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zgadza się lub nie zgadza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opiniami innych osób</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prowadzi proste negocjacje związane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czynnościami</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zawodowymi</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pyta o upodobania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intencje innych osób</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proponuje, zachęca</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stosuje zwroty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formy grzecznościowe</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dostosowuje styl wypowiedzi do sytuacji</w:t>
            </w:r>
          </w:p>
        </w:tc>
      </w:tr>
      <w:tr w:rsidR="000B13BD" w:rsidRPr="00FB5821">
        <w:trPr>
          <w:trHeight w:hRule="exact" w:val="2529"/>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32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w:t>
            </w:r>
            <w:r w:rsidRPr="00FB5821">
              <w:rPr>
                <w:rFonts w:ascii="Times New Roman" w:eastAsia="Times New Roman" w:hAnsi="Times New Roman" w:cs="Times New Roman"/>
                <w:sz w:val="20"/>
                <w:szCs w:val="20"/>
                <w:lang w:val="pl-PL"/>
              </w:rPr>
              <w:tab/>
              <w:t>zmienia formę przekazu ustnego lub</w:t>
            </w:r>
            <w:r w:rsidR="00804E69">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pisemnego</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typowych sytuacjach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wykonywaniem czynności zawodowych.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przekazuje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 informacje</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zawarte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materiałach wizualnych (np. wykresach, symbolach, piktogramach, schematach) oraz audiowizualnych (np. filmach instruktażowych)</w:t>
            </w:r>
          </w:p>
          <w:p w:rsidR="000B13BD" w:rsidRPr="00FB5821" w:rsidRDefault="00FB5821" w:rsidP="00715016">
            <w:pPr>
              <w:spacing w:before="2" w:after="0" w:line="230" w:lineRule="exact"/>
              <w:ind w:left="306" w:right="83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przekazuje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polskim informacje sformułowane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p>
          <w:p w:rsidR="000B13BD" w:rsidRPr="00FB5821" w:rsidRDefault="00FB5821" w:rsidP="00715016">
            <w:pPr>
              <w:spacing w:after="0" w:line="230" w:lineRule="exact"/>
              <w:ind w:left="306" w:right="20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przekazuje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 informacje sformułowane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polskim lub tym języku</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obcym nowożytnym</w:t>
            </w:r>
          </w:p>
          <w:p w:rsidR="000B13BD" w:rsidRPr="00FB5821" w:rsidRDefault="00FB5821" w:rsidP="00715016">
            <w:pPr>
              <w:spacing w:before="2" w:after="0" w:line="230" w:lineRule="exact"/>
              <w:ind w:left="306" w:right="14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przedstawia publicznie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 wcześniej opracowany materiał (np. prezentację)</w:t>
            </w:r>
          </w:p>
        </w:tc>
      </w:tr>
      <w:tr w:rsidR="000B13BD" w:rsidRPr="00FB5821">
        <w:trPr>
          <w:trHeight w:hRule="exact" w:val="2989"/>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00"/>
              </w:tabs>
              <w:spacing w:after="0" w:line="222" w:lineRule="exact"/>
              <w:ind w:left="323" w:right="89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w:t>
            </w:r>
            <w:r w:rsidRPr="00FB5821">
              <w:rPr>
                <w:rFonts w:ascii="Times New Roman" w:eastAsia="Times New Roman" w:hAnsi="Times New Roman" w:cs="Times New Roman"/>
                <w:sz w:val="20"/>
                <w:szCs w:val="20"/>
                <w:lang w:val="pl-PL"/>
              </w:rPr>
              <w:tab/>
              <w:t>wykorzystuje strategie służące</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doskonaleniu własnych umiejętności językowych oraz podnoszące świadomość językową:</w:t>
            </w:r>
          </w:p>
          <w:p w:rsidR="000B13BD" w:rsidRPr="00FB5821" w:rsidRDefault="00FB5821" w:rsidP="00207AAB">
            <w:pPr>
              <w:tabs>
                <w:tab w:val="left" w:pos="800"/>
              </w:tabs>
              <w:spacing w:after="0" w:line="224"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a)</w:t>
            </w:r>
            <w:r w:rsidRPr="00FB5821">
              <w:rPr>
                <w:rFonts w:ascii="Times New Roman" w:eastAsia="Times New Roman" w:hAnsi="Times New Roman" w:cs="Times New Roman"/>
                <w:sz w:val="20"/>
                <w:szCs w:val="20"/>
                <w:lang w:val="pl-PL"/>
              </w:rPr>
              <w:tab/>
              <w:t>wykorzystuje techniki samodzielnej</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pracy nad językiem obcym</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nowożytnym</w:t>
            </w:r>
          </w:p>
          <w:p w:rsidR="000B13BD" w:rsidRPr="00FB5821" w:rsidRDefault="00FB5821" w:rsidP="00207AAB">
            <w:pPr>
              <w:spacing w:after="0" w:line="230"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b) współdziała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grupie</w:t>
            </w:r>
          </w:p>
          <w:p w:rsidR="000B13BD" w:rsidRPr="00FB5821" w:rsidRDefault="00FB5821" w:rsidP="00207AAB">
            <w:pPr>
              <w:tabs>
                <w:tab w:val="left" w:pos="800"/>
              </w:tabs>
              <w:spacing w:before="2" w:after="0" w:line="230" w:lineRule="exact"/>
              <w:ind w:left="510" w:right="544"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c)</w:t>
            </w:r>
            <w:r w:rsidRPr="00FB5821">
              <w:rPr>
                <w:rFonts w:ascii="Times New Roman" w:eastAsia="Times New Roman" w:hAnsi="Times New Roman" w:cs="Times New Roman"/>
                <w:sz w:val="20"/>
                <w:szCs w:val="20"/>
                <w:lang w:val="pl-PL"/>
              </w:rPr>
              <w:tab/>
              <w:t>korzysta ze źródeł informacji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w:t>
            </w:r>
          </w:p>
          <w:p w:rsidR="000B13BD" w:rsidRPr="00FB5821" w:rsidRDefault="00FB5821" w:rsidP="00207AAB">
            <w:pPr>
              <w:spacing w:after="0" w:line="224" w:lineRule="exact"/>
              <w:ind w:left="510"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d) stosuje strategie komunikacyjne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kompensacyjne</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korzysta ze słownika dwujęzycznego</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jednojęzycznego</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współdziała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innymi osobami, realizując zadania</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językowe</w:t>
            </w:r>
          </w:p>
          <w:p w:rsidR="000B13BD" w:rsidRPr="00FB5821" w:rsidRDefault="00FB5821" w:rsidP="00715016">
            <w:pPr>
              <w:spacing w:after="0" w:line="230" w:lineRule="exact"/>
              <w:ind w:left="306" w:right="445"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korzysta</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tekstów</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języku obcym nowożytnym, również za pomocą technologii informacyjno- komunikacyjnych</w:t>
            </w:r>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identyfikuje słowa klucze, internacjonalizmy</w:t>
            </w:r>
          </w:p>
          <w:p w:rsidR="000B13BD" w:rsidRPr="00FB5821" w:rsidRDefault="00FB5821" w:rsidP="00715016">
            <w:pPr>
              <w:spacing w:before="2" w:after="0" w:line="230" w:lineRule="exact"/>
              <w:ind w:left="306" w:right="15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wykorzystuje kontekst (tam gdzie to możliwe), aby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przybliżeniu określić znaczenie słowa</w:t>
            </w:r>
          </w:p>
          <w:p w:rsidR="000B13BD" w:rsidRPr="00FB5821" w:rsidRDefault="00FB5821" w:rsidP="00715016">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upraszcza (jeżeli to konieczne) wypowiedź, zastępuje</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nieznane słowa innymi, wykorzystuje opis, środki</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niewerbalne</w:t>
            </w:r>
          </w:p>
        </w:tc>
      </w:tr>
      <w:tr w:rsidR="000B13BD" w:rsidRPr="00FB5821">
        <w:trPr>
          <w:trHeight w:hRule="exact" w:val="239"/>
        </w:trPr>
        <w:tc>
          <w:tcPr>
            <w:tcW w:w="8909"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HGT.12.7. Kompetencje personalne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społeczne</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23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1610"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649" w:right="1635"/>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rsidP="00715016">
            <w:pPr>
              <w:spacing w:after="0" w:line="222" w:lineRule="exact"/>
              <w:ind w:left="306" w:right="2139"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2073"/>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306" w:right="-2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przestrzega zasad kultury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etyki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komunikacji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przełożonym, klientami, gośćmi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współpracownikami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codziennych kontaktach</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wymienia zasady etyki obowiązujące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komunikacji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klientami, gośćmi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współpracownikami stosowane</w:t>
            </w:r>
            <w:r w:rsidR="00715016">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 gastronomii</w:t>
            </w:r>
          </w:p>
          <w:p w:rsidR="000B13BD" w:rsidRPr="00FB5821" w:rsidRDefault="00FB5821" w:rsidP="00715016">
            <w:pPr>
              <w:spacing w:after="0" w:line="230" w:lineRule="exact"/>
              <w:ind w:left="306" w:right="24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przestrzega zasad etyki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etykiety obowiązujących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komunikacji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pracownikami, klientami oraz gośćmi</w:t>
            </w:r>
          </w:p>
          <w:p w:rsidR="000B13BD" w:rsidRPr="00FB5821" w:rsidRDefault="00FB5821" w:rsidP="00715016">
            <w:pPr>
              <w:spacing w:after="0" w:line="230" w:lineRule="exact"/>
              <w:ind w:left="306" w:right="389"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przestrzega zasad etycznych związanych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ochroną własności intelektualnej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ochroną danych</w:t>
            </w:r>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przestrzega tajemnicy związanej</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wykonywanym</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zawodem</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miejscem pracy</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55" w:type="dxa"/>
        <w:tblLayout w:type="fixed"/>
        <w:tblCellMar>
          <w:left w:w="0" w:type="dxa"/>
          <w:right w:w="0" w:type="dxa"/>
        </w:tblCellMar>
        <w:tblLook w:val="01E0" w:firstRow="1" w:lastRow="1" w:firstColumn="1" w:lastColumn="1" w:noHBand="0" w:noVBand="0"/>
      </w:tblPr>
      <w:tblGrid>
        <w:gridCol w:w="3947"/>
        <w:gridCol w:w="4962"/>
      </w:tblGrid>
      <w:tr w:rsidR="000B13BD" w:rsidRPr="00FB5821">
        <w:trPr>
          <w:trHeight w:hRule="exact" w:val="574"/>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przestrzega zasad bezpieczeństwa podczas</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przetwarzania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przesyłania danych osobowych</w:t>
            </w:r>
          </w:p>
        </w:tc>
      </w:tr>
      <w:tr w:rsidR="000B13BD" w:rsidRPr="00FB5821">
        <w:trPr>
          <w:trHeight w:hRule="exact" w:val="1843"/>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stosuje zasady komunikacji</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interpersonalnej</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stosuje aktywne metody słuchania współpracowników,</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klientów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gości</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interpretuje mowę ciała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komunikacji werbalnej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niewerbalnej</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komunikuje się efektywnie (szanuje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nie ocenia</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rozmówcy, wyraża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odbiera krytykę)</w:t>
            </w:r>
          </w:p>
          <w:p w:rsidR="000B13BD" w:rsidRPr="00FB5821" w:rsidRDefault="00FB5821" w:rsidP="00715016">
            <w:pPr>
              <w:spacing w:before="4" w:after="0" w:line="228" w:lineRule="exact"/>
              <w:ind w:left="306" w:right="1263"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stosuje formy grzecznościowe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mowie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piśmie</w:t>
            </w:r>
          </w:p>
        </w:tc>
      </w:tr>
      <w:tr w:rsidR="000B13BD" w:rsidRPr="00FB5821">
        <w:trPr>
          <w:trHeight w:hRule="exact" w:val="698"/>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stosuje techniki radzenia sobie ze stresem</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definiuje pojęcie stresu</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pracy zawodowej</w:t>
            </w:r>
          </w:p>
          <w:p w:rsidR="000B13BD" w:rsidRPr="00FB5821" w:rsidRDefault="00FB5821" w:rsidP="00715016">
            <w:pPr>
              <w:spacing w:after="0" w:line="229"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wskazuje sposoby przeciwdziałania stresom</w:t>
            </w:r>
          </w:p>
          <w:p w:rsidR="000B13BD" w:rsidRPr="00FB5821" w:rsidRDefault="00FB5821" w:rsidP="00715016">
            <w:pPr>
              <w:spacing w:after="0" w:line="229"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wskazuje wpływ stresu na efektywność działania</w:t>
            </w:r>
          </w:p>
        </w:tc>
      </w:tr>
      <w:tr w:rsidR="000B13BD" w:rsidRPr="00FB5821">
        <w:trPr>
          <w:trHeight w:hRule="exact" w:val="2071"/>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wykazuje się kreatywnością</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otwartością</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na zmiany</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wyjaśnia znaczenie zmian zachodzących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715016">
            <w:pPr>
              <w:spacing w:before="4" w:after="0" w:line="228" w:lineRule="exact"/>
              <w:ind w:left="306" w:right="116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proponuje nowatorskie działania podczas wykonywania zadań zawodowych</w:t>
            </w:r>
          </w:p>
          <w:p w:rsidR="000B13BD" w:rsidRPr="00FB5821" w:rsidRDefault="00FB5821" w:rsidP="00715016">
            <w:pPr>
              <w:spacing w:after="0" w:line="230" w:lineRule="exact"/>
              <w:ind w:left="306" w:right="69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wykazuje się otwartością na zmiany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zakresie nowych technik</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technologii stosowanych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proponuje innowacyjne rozwiązania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zakładzie</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gastronomicznym</w:t>
            </w:r>
          </w:p>
        </w:tc>
      </w:tr>
      <w:tr w:rsidR="000B13BD" w:rsidRPr="00FB5821">
        <w:trPr>
          <w:trHeight w:hRule="exact" w:val="1157"/>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4" w:lineRule="exact"/>
              <w:ind w:left="306" w:right="106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aktualizuje wiedzę</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doskonali</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umiejętności zawodowe</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dokonuje samooceny posiadanej wiedzy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umiejętności</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do odnalezienia się na rynku pracy</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wyjaśnia potrzebę ustawicznego kształcenia</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wskazuje rodzaje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możliwości form doskonalenia się</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zawodzie</w:t>
            </w:r>
          </w:p>
        </w:tc>
      </w:tr>
      <w:tr w:rsidR="000B13BD" w:rsidRPr="00FB5821">
        <w:trPr>
          <w:trHeight w:hRule="exact" w:val="115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planuje wykonanie zadania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opracowuje harmonogram działań zmierzających do</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osiągnięcia zamierzonego celu</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szacuje czas, zasoby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budżet zadania</w:t>
            </w:r>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weryfikuje realność wykonania zadania zawodowego</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ponosi odpowiedzialność za wykonywane zadania</w:t>
            </w:r>
          </w:p>
        </w:tc>
      </w:tr>
      <w:tr w:rsidR="000B13BD" w:rsidRPr="00FB5821">
        <w:trPr>
          <w:trHeight w:hRule="exact" w:val="138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7) stosuje metody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techniki rozwiązywania</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problemów</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opisuje zasady negocjacji</w:t>
            </w:r>
          </w:p>
          <w:p w:rsidR="000B13BD" w:rsidRPr="00FB5821" w:rsidRDefault="00FB5821" w:rsidP="00715016">
            <w:pPr>
              <w:spacing w:before="2" w:after="0" w:line="230" w:lineRule="exact"/>
              <w:ind w:left="306" w:right="117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dobiera techniki negocjacyjne do rodzaju prowadzonych negocjacji</w:t>
            </w:r>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proponuje konstruktywne rozwiązania problemów</w:t>
            </w:r>
          </w:p>
          <w:p w:rsidR="000B13BD" w:rsidRPr="00FB5821" w:rsidRDefault="00FB5821" w:rsidP="00715016">
            <w:pPr>
              <w:spacing w:after="0" w:line="227"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zawiera prostą umowę lub porozumienie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oparciu o</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zasady negocjacji</w:t>
            </w:r>
          </w:p>
        </w:tc>
      </w:tr>
      <w:tr w:rsidR="000B13BD" w:rsidRPr="00FB5821">
        <w:trPr>
          <w:trHeight w:hRule="exact" w:val="115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8) współpracuje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zespole</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współorganizuje pracę zespołu</w:t>
            </w:r>
          </w:p>
          <w:p w:rsidR="000B13BD" w:rsidRPr="00FB5821" w:rsidRDefault="00FB5821" w:rsidP="00715016">
            <w:pPr>
              <w:spacing w:after="0" w:line="229"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dzieli się zadaniami</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przestrzega zasad współpracy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zespole</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modyfikuje własne działania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oparciu o wspólnie</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wypracowane stanowisko</w:t>
            </w:r>
          </w:p>
        </w:tc>
      </w:tr>
      <w:tr w:rsidR="000B13BD" w:rsidRPr="00FB5821">
        <w:trPr>
          <w:trHeight w:hRule="exact" w:val="239"/>
        </w:trPr>
        <w:tc>
          <w:tcPr>
            <w:tcW w:w="8909"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4"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HGT.12.8. Organizacja pracy małych zespołów</w:t>
            </w:r>
          </w:p>
        </w:tc>
      </w:tr>
      <w:tr w:rsidR="000B13BD" w:rsidRPr="00FB5821">
        <w:trPr>
          <w:trHeight w:hRule="exact" w:val="320"/>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before="75" w:after="0" w:line="240" w:lineRule="auto"/>
              <w:ind w:left="1235"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Efekty kształcenia</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before="75" w:after="0" w:line="240" w:lineRule="auto"/>
              <w:ind w:left="306" w:right="1610"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Kryteria weryfikacji</w:t>
            </w:r>
          </w:p>
        </w:tc>
      </w:tr>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pPr>
              <w:spacing w:after="0" w:line="222" w:lineRule="exact"/>
              <w:ind w:left="1649" w:right="1635"/>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0B13BD" w:rsidRPr="00FB5821" w:rsidRDefault="00FB5821" w:rsidP="00715016">
            <w:pPr>
              <w:spacing w:after="0" w:line="222" w:lineRule="exact"/>
              <w:ind w:left="306" w:right="2139"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Uczeń:</w:t>
            </w:r>
          </w:p>
        </w:tc>
      </w:tr>
      <w:tr w:rsidR="000B13BD" w:rsidRPr="00FB5821">
        <w:trPr>
          <w:trHeight w:hRule="exact" w:val="138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312"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w:t>
            </w:r>
            <w:r w:rsidRPr="00FB5821">
              <w:rPr>
                <w:rFonts w:ascii="Times New Roman" w:eastAsia="Times New Roman" w:hAnsi="Times New Roman" w:cs="Times New Roman"/>
                <w:sz w:val="20"/>
                <w:szCs w:val="20"/>
                <w:lang w:val="pl-PL"/>
              </w:rPr>
              <w:tab/>
              <w:t>planuje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organizuje pracę zespołu</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celu wykonania przydzielonych zadań</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odnosi się do typów grup społecznych</w:t>
            </w:r>
          </w:p>
          <w:p w:rsidR="000B13BD" w:rsidRPr="00FB5821" w:rsidRDefault="00FB5821" w:rsidP="00715016">
            <w:pPr>
              <w:spacing w:after="0" w:line="229"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określa funkcjonowanie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grupie</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identyfikuje zakres planowanych zadań</w:t>
            </w:r>
          </w:p>
          <w:p w:rsidR="000B13BD" w:rsidRPr="00FB5821" w:rsidRDefault="00FB5821" w:rsidP="00715016">
            <w:pPr>
              <w:spacing w:after="0" w:line="228"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opracowuje plan pracy zespołu</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 określa etapy wykonania poszczególnych czynności</w:t>
            </w:r>
          </w:p>
          <w:p w:rsidR="000B13BD" w:rsidRPr="00FB5821" w:rsidRDefault="00FB5821" w:rsidP="00715016">
            <w:pPr>
              <w:spacing w:after="0" w:line="230" w:lineRule="exact"/>
              <w:ind w:left="306"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 sporządza plan wykonania zadań dla całego zespołu</w:t>
            </w:r>
          </w:p>
        </w:tc>
      </w:tr>
      <w:tr w:rsidR="000B13BD" w:rsidRPr="00FB5821">
        <w:trPr>
          <w:trHeight w:hRule="exact" w:val="1384"/>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00"/>
              </w:tabs>
              <w:spacing w:after="0" w:line="222" w:lineRule="exact"/>
              <w:ind w:left="312" w:right="1033"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w:t>
            </w:r>
            <w:r w:rsidRPr="00FB5821">
              <w:rPr>
                <w:rFonts w:ascii="Times New Roman" w:eastAsia="Times New Roman" w:hAnsi="Times New Roman" w:cs="Times New Roman"/>
                <w:sz w:val="20"/>
                <w:szCs w:val="20"/>
                <w:lang w:val="pl-PL"/>
              </w:rPr>
              <w:tab/>
              <w:t>dobiera osoby do wykonania</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przydzielonych zadań</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715016">
            <w:pPr>
              <w:spacing w:after="0" w:line="222" w:lineRule="exact"/>
              <w:ind w:left="306" w:right="667"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rozpoznaje kompetencje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umiejętności osób do</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wykonywania zadań zawodowych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zespole</w:t>
            </w:r>
          </w:p>
          <w:p w:rsidR="000B13BD" w:rsidRPr="00FB5821" w:rsidRDefault="00FB5821" w:rsidP="00715016">
            <w:pPr>
              <w:spacing w:before="4" w:after="0" w:line="228" w:lineRule="exact"/>
              <w:ind w:left="306" w:right="12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przydziela zadania według umiejętności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kompetencji członków zespołu</w:t>
            </w:r>
          </w:p>
          <w:p w:rsidR="000B13BD" w:rsidRPr="00FB5821" w:rsidRDefault="00FB5821" w:rsidP="00715016">
            <w:pPr>
              <w:spacing w:after="0" w:line="230" w:lineRule="exact"/>
              <w:ind w:left="306" w:right="226"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rozdziela zadania pracy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zespole, biorąc pod uwagę wiedzę</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umiejętności</w:t>
            </w:r>
          </w:p>
        </w:tc>
      </w:tr>
    </w:tbl>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tbl>
      <w:tblPr>
        <w:tblW w:w="0" w:type="auto"/>
        <w:tblInd w:w="455" w:type="dxa"/>
        <w:tblLayout w:type="fixed"/>
        <w:tblCellMar>
          <w:left w:w="0" w:type="dxa"/>
          <w:right w:w="0" w:type="dxa"/>
        </w:tblCellMar>
        <w:tblLook w:val="01E0" w:firstRow="1" w:lastRow="1" w:firstColumn="1" w:lastColumn="1" w:noHBand="0" w:noVBand="0"/>
      </w:tblPr>
      <w:tblGrid>
        <w:gridCol w:w="3947"/>
        <w:gridCol w:w="4961"/>
      </w:tblGrid>
      <w:tr w:rsidR="000B13BD" w:rsidRPr="00FB5821">
        <w:trPr>
          <w:trHeight w:hRule="exact" w:val="239"/>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0B13BD">
            <w:pPr>
              <w:rPr>
                <w:lang w:val="pl-PL"/>
              </w:rPr>
            </w:pP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ustala hierarchiczność wykonywania zadań</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zespole</w:t>
            </w:r>
          </w:p>
        </w:tc>
      </w:tr>
      <w:tr w:rsidR="000B13BD" w:rsidRPr="00FB5821">
        <w:trPr>
          <w:trHeight w:hRule="exact" w:val="1157"/>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00"/>
              </w:tabs>
              <w:spacing w:after="0" w:line="224" w:lineRule="exact"/>
              <w:ind w:left="278" w:right="1328" w:hanging="204"/>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w:t>
            </w:r>
            <w:r w:rsidRPr="00FB5821">
              <w:rPr>
                <w:rFonts w:ascii="Times New Roman" w:eastAsia="Times New Roman" w:hAnsi="Times New Roman" w:cs="Times New Roman"/>
                <w:sz w:val="20"/>
                <w:szCs w:val="20"/>
                <w:lang w:val="pl-PL"/>
              </w:rPr>
              <w:tab/>
              <w:t>ocenia jakość wykonania</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przydzielonych zadań</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dokonuje analizy przydzielonych zadań</w:t>
            </w:r>
          </w:p>
          <w:p w:rsidR="000B13BD" w:rsidRPr="00FB5821" w:rsidRDefault="00FB5821" w:rsidP="00207AAB">
            <w:pPr>
              <w:spacing w:after="0" w:line="227"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opracowuje lub stosuje opracowane standardy</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wykonania zadań</w:t>
            </w:r>
          </w:p>
          <w:p w:rsidR="000B13BD" w:rsidRPr="00FB5821" w:rsidRDefault="00FB5821" w:rsidP="00207AAB">
            <w:pPr>
              <w:spacing w:after="0" w:line="230"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monitoruje jakość wykonywanych zadań</w:t>
            </w:r>
          </w:p>
          <w:p w:rsidR="000B13BD" w:rsidRPr="00FB5821" w:rsidRDefault="00FB5821" w:rsidP="00207AAB">
            <w:pPr>
              <w:spacing w:after="0" w:line="230"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interpretuje raporty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sprawozdania</w:t>
            </w:r>
          </w:p>
        </w:tc>
      </w:tr>
      <w:tr w:rsidR="000B13BD" w:rsidRPr="00FB5821">
        <w:trPr>
          <w:trHeight w:hRule="exact" w:val="1384"/>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w:t>
            </w:r>
            <w:r w:rsidRPr="00FB5821">
              <w:rPr>
                <w:rFonts w:ascii="Times New Roman" w:eastAsia="Times New Roman" w:hAnsi="Times New Roman" w:cs="Times New Roman"/>
                <w:sz w:val="20"/>
                <w:szCs w:val="20"/>
                <w:lang w:val="pl-PL"/>
              </w:rPr>
              <w:tab/>
              <w:t>kieruje wykonaniem przydzielonych</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zadań</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wyznacza terminy realizacji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zakres zadań</w:t>
            </w:r>
          </w:p>
          <w:p w:rsidR="000B13BD" w:rsidRPr="00FB5821" w:rsidRDefault="00FB5821" w:rsidP="00207AAB">
            <w:pPr>
              <w:spacing w:before="2" w:after="0" w:line="230" w:lineRule="exact"/>
              <w:ind w:left="283" w:right="1108"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koordynuje wykonanie zadań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wydajność pracowników</w:t>
            </w:r>
          </w:p>
          <w:p w:rsidR="000B13BD" w:rsidRPr="00FB5821" w:rsidRDefault="00FB5821" w:rsidP="00207AAB">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 udziela informacji zwrotnej członkom zespołu</w:t>
            </w:r>
          </w:p>
          <w:p w:rsidR="000B13BD" w:rsidRPr="00FB5821" w:rsidRDefault="00FB5821" w:rsidP="00207AAB">
            <w:pPr>
              <w:spacing w:before="2" w:after="0" w:line="230" w:lineRule="exact"/>
              <w:ind w:left="283" w:right="71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 mobilizuje członków zespołu do wykonywania zadań</w:t>
            </w:r>
          </w:p>
        </w:tc>
      </w:tr>
      <w:tr w:rsidR="000B13BD" w:rsidRPr="00FB5821">
        <w:trPr>
          <w:trHeight w:hRule="exact" w:val="1155"/>
        </w:trPr>
        <w:tc>
          <w:tcPr>
            <w:tcW w:w="3947"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tabs>
                <w:tab w:val="left" w:pos="540"/>
              </w:tabs>
              <w:spacing w:after="0" w:line="222" w:lineRule="exact"/>
              <w:ind w:left="278"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5)</w:t>
            </w:r>
            <w:r w:rsidRPr="00FB5821">
              <w:rPr>
                <w:rFonts w:ascii="Times New Roman" w:eastAsia="Times New Roman" w:hAnsi="Times New Roman" w:cs="Times New Roman"/>
                <w:sz w:val="20"/>
                <w:szCs w:val="20"/>
                <w:lang w:val="pl-PL"/>
              </w:rPr>
              <w:tab/>
              <w:t>wprowadza rozwiązania techniczne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organizacyjne wpływające na poprawę warunków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jakość pracy</w:t>
            </w:r>
          </w:p>
        </w:tc>
        <w:tc>
          <w:tcPr>
            <w:tcW w:w="4961" w:type="dxa"/>
            <w:tcBorders>
              <w:top w:val="single" w:sz="4" w:space="0" w:color="000000"/>
              <w:left w:val="single" w:sz="4" w:space="0" w:color="000000"/>
              <w:bottom w:val="single" w:sz="4" w:space="0" w:color="000000"/>
              <w:right w:val="single" w:sz="4" w:space="0" w:color="000000"/>
            </w:tcBorders>
          </w:tcPr>
          <w:p w:rsidR="000B13BD" w:rsidRPr="00FB5821" w:rsidRDefault="00FB5821" w:rsidP="00207AAB">
            <w:pPr>
              <w:spacing w:after="0" w:line="222"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 stosuje nowatorskie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innowacyjne rozwiązania</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techniczne mające na celu poprawę wydajności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jakości pracy</w:t>
            </w:r>
          </w:p>
          <w:p w:rsidR="000B13BD" w:rsidRPr="00FB5821" w:rsidRDefault="00FB5821" w:rsidP="00207AAB">
            <w:pPr>
              <w:spacing w:after="0" w:line="224" w:lineRule="exact"/>
              <w:ind w:left="283" w:right="-20" w:hanging="204"/>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2) proponuje rozwiązania organizacyjne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celu poprawy</w:t>
            </w:r>
            <w:r w:rsidR="00207AAB">
              <w:rPr>
                <w:rFonts w:ascii="Times New Roman" w:eastAsia="Times New Roman" w:hAnsi="Times New Roman" w:cs="Times New Roman"/>
                <w:sz w:val="20"/>
                <w:szCs w:val="20"/>
                <w:lang w:val="pl-PL"/>
              </w:rPr>
              <w:t xml:space="preserve"> </w:t>
            </w:r>
            <w:r w:rsidRPr="00FB5821">
              <w:rPr>
                <w:rFonts w:ascii="Times New Roman" w:eastAsia="Times New Roman" w:hAnsi="Times New Roman" w:cs="Times New Roman"/>
                <w:sz w:val="20"/>
                <w:szCs w:val="20"/>
                <w:lang w:val="pl-PL"/>
              </w:rPr>
              <w:t>warunków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usprawnienia pracy</w:t>
            </w:r>
          </w:p>
        </w:tc>
      </w:tr>
    </w:tbl>
    <w:p w:rsidR="000B13BD" w:rsidRPr="00FB5821" w:rsidRDefault="000B13BD">
      <w:pPr>
        <w:spacing w:before="4" w:after="0" w:line="190" w:lineRule="exact"/>
        <w:rPr>
          <w:sz w:val="19"/>
          <w:szCs w:val="19"/>
          <w:lang w:val="pl-PL"/>
        </w:rPr>
      </w:pPr>
    </w:p>
    <w:p w:rsidR="000B13BD" w:rsidRPr="00FB5821" w:rsidRDefault="00FB5821">
      <w:pPr>
        <w:spacing w:before="33" w:after="0" w:line="240" w:lineRule="auto"/>
        <w:ind w:left="401" w:right="575"/>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b/>
          <w:bCs/>
          <w:sz w:val="20"/>
          <w:szCs w:val="20"/>
          <w:lang w:val="pl-PL"/>
        </w:rPr>
        <w:t>WARUNKI REALIZACJI KSZTAŁCENIA</w:t>
      </w:r>
      <w:r w:rsidR="00D56329">
        <w:rPr>
          <w:rFonts w:ascii="Times New Roman" w:eastAsia="Times New Roman" w:hAnsi="Times New Roman" w:cs="Times New Roman"/>
          <w:b/>
          <w:bCs/>
          <w:sz w:val="20"/>
          <w:szCs w:val="20"/>
          <w:lang w:val="pl-PL"/>
        </w:rPr>
        <w:t xml:space="preserve"> </w:t>
      </w:r>
      <w:r w:rsidR="00715016">
        <w:rPr>
          <w:rFonts w:ascii="Times New Roman" w:eastAsia="Times New Roman" w:hAnsi="Times New Roman" w:cs="Times New Roman"/>
          <w:b/>
          <w:bCs/>
          <w:sz w:val="20"/>
          <w:szCs w:val="20"/>
          <w:lang w:val="pl-PL"/>
        </w:rPr>
        <w:t>W</w:t>
      </w:r>
      <w:r w:rsidR="00D56329">
        <w:rPr>
          <w:rFonts w:ascii="Times New Roman" w:eastAsia="Times New Roman" w:hAnsi="Times New Roman" w:cs="Times New Roman"/>
          <w:b/>
          <w:bCs/>
          <w:sz w:val="20"/>
          <w:szCs w:val="20"/>
          <w:lang w:val="pl-PL"/>
        </w:rPr>
        <w:t> </w:t>
      </w:r>
      <w:r w:rsidRPr="00FB5821">
        <w:rPr>
          <w:rFonts w:ascii="Times New Roman" w:eastAsia="Times New Roman" w:hAnsi="Times New Roman" w:cs="Times New Roman"/>
          <w:b/>
          <w:bCs/>
          <w:sz w:val="20"/>
          <w:szCs w:val="20"/>
          <w:lang w:val="pl-PL"/>
        </w:rPr>
        <w:t>ZAWODZIE TECHNIK ŻYWIENIA</w:t>
      </w:r>
      <w:r w:rsidR="00D56329">
        <w:rPr>
          <w:rFonts w:ascii="Times New Roman" w:eastAsia="Times New Roman" w:hAnsi="Times New Roman" w:cs="Times New Roman"/>
          <w:b/>
          <w:bCs/>
          <w:sz w:val="20"/>
          <w:szCs w:val="20"/>
          <w:lang w:val="pl-PL"/>
        </w:rPr>
        <w:t xml:space="preserve"> i </w:t>
      </w:r>
      <w:r w:rsidRPr="00FB5821">
        <w:rPr>
          <w:rFonts w:ascii="Times New Roman" w:eastAsia="Times New Roman" w:hAnsi="Times New Roman" w:cs="Times New Roman"/>
          <w:b/>
          <w:bCs/>
          <w:sz w:val="20"/>
          <w:szCs w:val="20"/>
          <w:lang w:val="pl-PL"/>
        </w:rPr>
        <w:t>USŁUG</w:t>
      </w:r>
    </w:p>
    <w:p w:rsidR="000B13BD" w:rsidRPr="00FB5821" w:rsidRDefault="00FB5821">
      <w:pPr>
        <w:spacing w:after="0" w:line="230" w:lineRule="exact"/>
        <w:ind w:left="401" w:right="7351"/>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b/>
          <w:bCs/>
          <w:sz w:val="20"/>
          <w:szCs w:val="20"/>
          <w:lang w:val="pl-PL"/>
        </w:rPr>
        <w:t>GASTRONOMICZNYCH</w:t>
      </w:r>
    </w:p>
    <w:p w:rsidR="000B13BD" w:rsidRPr="00FB5821" w:rsidRDefault="000B13BD">
      <w:pPr>
        <w:spacing w:before="5" w:after="0" w:line="220" w:lineRule="exact"/>
        <w:rPr>
          <w:lang w:val="pl-PL"/>
        </w:rPr>
      </w:pPr>
    </w:p>
    <w:p w:rsidR="000B13BD" w:rsidRPr="00FB5821" w:rsidRDefault="00FB5821">
      <w:pPr>
        <w:spacing w:after="0" w:line="238" w:lineRule="auto"/>
        <w:ind w:left="401" w:right="571"/>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Szkoła prowadząca kształcenie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zawodzie zapewnia pomieszczenia dydaktyczne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wyposażeniem odpowiadającym technologii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technice stosowanej</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zawodzie, aby zapewnić osiągnięcie wszystkich efektów kształcenia określonych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podstawie programowej kształcenia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zawodzie szkolnictwa branżowego oraz umożliwić przygotowanie absolwenta do wykonywania zadań zawodowych.</w:t>
      </w:r>
    </w:p>
    <w:p w:rsidR="000B13BD" w:rsidRPr="00FB5821" w:rsidRDefault="000B13BD">
      <w:pPr>
        <w:spacing w:before="14" w:after="0" w:line="220" w:lineRule="exact"/>
        <w:rPr>
          <w:lang w:val="pl-PL"/>
        </w:rPr>
      </w:pPr>
    </w:p>
    <w:p w:rsidR="000B13BD" w:rsidRPr="00FB5821" w:rsidRDefault="00FB5821">
      <w:pPr>
        <w:spacing w:after="0" w:line="240" w:lineRule="auto"/>
        <w:ind w:left="401" w:right="57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b/>
          <w:bCs/>
          <w:sz w:val="20"/>
          <w:szCs w:val="20"/>
          <w:lang w:val="pl-PL"/>
        </w:rPr>
        <w:t>Wyposażenie szkoły niezbędne do realizacji kształcenia</w:t>
      </w:r>
      <w:r w:rsidR="00D56329">
        <w:rPr>
          <w:rFonts w:ascii="Times New Roman" w:eastAsia="Times New Roman" w:hAnsi="Times New Roman" w:cs="Times New Roman"/>
          <w:b/>
          <w:bCs/>
          <w:sz w:val="20"/>
          <w:szCs w:val="20"/>
          <w:lang w:val="pl-PL"/>
        </w:rPr>
        <w:t xml:space="preserve"> w </w:t>
      </w:r>
      <w:r w:rsidRPr="00FB5821">
        <w:rPr>
          <w:rFonts w:ascii="Times New Roman" w:eastAsia="Times New Roman" w:hAnsi="Times New Roman" w:cs="Times New Roman"/>
          <w:b/>
          <w:bCs/>
          <w:sz w:val="20"/>
          <w:szCs w:val="20"/>
          <w:lang w:val="pl-PL"/>
        </w:rPr>
        <w:t>kwalifikacji HGT.02. Przygotowanie</w:t>
      </w:r>
    </w:p>
    <w:p w:rsidR="000B13BD" w:rsidRPr="00FB5821" w:rsidRDefault="00FB5821">
      <w:pPr>
        <w:spacing w:after="0" w:line="230" w:lineRule="exact"/>
        <w:ind w:left="401" w:right="8186"/>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b/>
          <w:bCs/>
          <w:sz w:val="20"/>
          <w:szCs w:val="20"/>
          <w:lang w:val="pl-PL"/>
        </w:rPr>
        <w:t>i wydawanie dań</w:t>
      </w:r>
    </w:p>
    <w:p w:rsidR="000B13BD" w:rsidRPr="00FB5821" w:rsidRDefault="000B13BD">
      <w:pPr>
        <w:spacing w:before="2" w:after="0" w:line="220" w:lineRule="exact"/>
        <w:rPr>
          <w:lang w:val="pl-PL"/>
        </w:rPr>
      </w:pPr>
    </w:p>
    <w:p w:rsidR="000B13BD" w:rsidRPr="00FB5821" w:rsidRDefault="00FB5821">
      <w:pPr>
        <w:spacing w:after="0" w:line="240" w:lineRule="auto"/>
        <w:ind w:left="401" w:right="5184"/>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Pracownia technologii gastronomicznej wyposażona w:</w:t>
      </w:r>
    </w:p>
    <w:p w:rsidR="000B13BD" w:rsidRPr="00FB5821" w:rsidRDefault="00FB5821">
      <w:pPr>
        <w:tabs>
          <w:tab w:val="left" w:pos="1100"/>
        </w:tabs>
        <w:spacing w:before="2" w:after="0" w:line="230" w:lineRule="exact"/>
        <w:ind w:left="1118" w:right="579" w:hanging="359"/>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w:t>
      </w:r>
      <w:r w:rsidRPr="00FB5821">
        <w:rPr>
          <w:rFonts w:ascii="Times New Roman" w:eastAsia="Times New Roman" w:hAnsi="Times New Roman" w:cs="Times New Roman"/>
          <w:sz w:val="20"/>
          <w:szCs w:val="20"/>
          <w:lang w:val="pl-PL"/>
        </w:rPr>
        <w:tab/>
        <w:t>stanowiska mycia rąk (jedno stanowisko dla dziesięciu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umywalkę</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instalacją zimnej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ciepłej wody, dozownik mydła, środki do dezynfekcji rąk, ręczniki papierowe, kosz na odpady umożliwiający segregację,</w:t>
      </w:r>
    </w:p>
    <w:p w:rsidR="000B13BD" w:rsidRPr="00FB5821" w:rsidRDefault="00FB5821">
      <w:pPr>
        <w:tabs>
          <w:tab w:val="left" w:pos="1100"/>
        </w:tabs>
        <w:spacing w:before="10" w:after="0" w:line="237" w:lineRule="auto"/>
        <w:ind w:left="1118" w:right="576" w:hanging="359"/>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stanowiska przygotowania dań (jedno stanowisko dla trzech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stoły produkcyjne, trzony kuchenne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piekarnikami, zlewozmywaki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instalacją zimnej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ciepłej wody, zestawy garnków różnej wielkości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 xml:space="preserve">innych naczyń kuchennych, oraz drobny sprzęt produkcyjny (np. deski do krojenia, deski HACCP, tace, półmiski, miski, łyżki do serwowania, łyżki cedzakowe, łopatki, miarki, chochle, noże kuchenne, noże HACCP, rózgi, czajniki), termometry, wagi, miarki różnej objętości, urządzenia rozdrabniające, roboty kuchenne wieloczynnościowe, frytkownice, </w:t>
      </w:r>
      <w:proofErr w:type="spellStart"/>
      <w:r w:rsidRPr="00FB5821">
        <w:rPr>
          <w:rFonts w:ascii="Times New Roman" w:eastAsia="Times New Roman" w:hAnsi="Times New Roman" w:cs="Times New Roman"/>
          <w:sz w:val="20"/>
          <w:szCs w:val="20"/>
          <w:lang w:val="pl-PL"/>
        </w:rPr>
        <w:t>blendery</w:t>
      </w:r>
      <w:proofErr w:type="spellEnd"/>
      <w:r w:rsidRPr="00FB5821">
        <w:rPr>
          <w:rFonts w:ascii="Times New Roman" w:eastAsia="Times New Roman" w:hAnsi="Times New Roman" w:cs="Times New Roman"/>
          <w:sz w:val="20"/>
          <w:szCs w:val="20"/>
          <w:lang w:val="pl-PL"/>
        </w:rPr>
        <w:t xml:space="preserve">, prodiże, </w:t>
      </w:r>
      <w:proofErr w:type="spellStart"/>
      <w:r w:rsidRPr="00FB5821">
        <w:rPr>
          <w:rFonts w:ascii="Times New Roman" w:eastAsia="Times New Roman" w:hAnsi="Times New Roman" w:cs="Times New Roman"/>
          <w:sz w:val="20"/>
          <w:szCs w:val="20"/>
          <w:lang w:val="pl-PL"/>
        </w:rPr>
        <w:t>sorbetierę</w:t>
      </w:r>
      <w:proofErr w:type="spellEnd"/>
      <w:r w:rsidRPr="00FB5821">
        <w:rPr>
          <w:rFonts w:ascii="Times New Roman" w:eastAsia="Times New Roman" w:hAnsi="Times New Roman" w:cs="Times New Roman"/>
          <w:sz w:val="20"/>
          <w:szCs w:val="20"/>
          <w:lang w:val="pl-PL"/>
        </w:rPr>
        <w:t>, bieliznę</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zastawę stołową, tace kelnerskie,</w:t>
      </w:r>
    </w:p>
    <w:p w:rsidR="000B13BD" w:rsidRPr="00FB5821" w:rsidRDefault="00FB5821">
      <w:pPr>
        <w:tabs>
          <w:tab w:val="left" w:pos="1100"/>
        </w:tabs>
        <w:spacing w:before="17" w:after="0" w:line="230" w:lineRule="exact"/>
        <w:ind w:left="1118" w:right="576" w:hanging="359"/>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zamrażarkę</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 xml:space="preserve">chłodziarkę, </w:t>
      </w:r>
      <w:proofErr w:type="spellStart"/>
      <w:r w:rsidRPr="00FB5821">
        <w:rPr>
          <w:rFonts w:ascii="Times New Roman" w:eastAsia="Times New Roman" w:hAnsi="Times New Roman" w:cs="Times New Roman"/>
          <w:sz w:val="20"/>
          <w:szCs w:val="20"/>
          <w:lang w:val="pl-PL"/>
        </w:rPr>
        <w:t>szybkoschładzarkę</w:t>
      </w:r>
      <w:proofErr w:type="spellEnd"/>
      <w:r w:rsidRPr="00FB5821">
        <w:rPr>
          <w:rFonts w:ascii="Times New Roman" w:eastAsia="Times New Roman" w:hAnsi="Times New Roman" w:cs="Times New Roman"/>
          <w:sz w:val="20"/>
          <w:szCs w:val="20"/>
          <w:lang w:val="pl-PL"/>
        </w:rPr>
        <w:t xml:space="preserve">, profesjonalny </w:t>
      </w:r>
      <w:proofErr w:type="spellStart"/>
      <w:r w:rsidRPr="00FB5821">
        <w:rPr>
          <w:rFonts w:ascii="Times New Roman" w:eastAsia="Times New Roman" w:hAnsi="Times New Roman" w:cs="Times New Roman"/>
          <w:sz w:val="20"/>
          <w:szCs w:val="20"/>
          <w:lang w:val="pl-PL"/>
        </w:rPr>
        <w:t>blender</w:t>
      </w:r>
      <w:proofErr w:type="spellEnd"/>
      <w:r w:rsidRPr="00FB5821">
        <w:rPr>
          <w:rFonts w:ascii="Times New Roman" w:eastAsia="Times New Roman" w:hAnsi="Times New Roman" w:cs="Times New Roman"/>
          <w:sz w:val="20"/>
          <w:szCs w:val="20"/>
          <w:lang w:val="pl-PL"/>
        </w:rPr>
        <w:t xml:space="preserve"> ręczny, kuchenkę indukcyjną przenośną, pakowaczkę próżniową (jedna dla sześciu uczniów), instrukcje obsługi maszyn</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urządzeń, procedury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instrukcje stanowiskowe systemów zapewniania jakości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bezpieczeństwa zdrowotnego żywności.</w:t>
      </w:r>
    </w:p>
    <w:p w:rsidR="000B13BD" w:rsidRPr="00FB5821" w:rsidRDefault="000B13BD">
      <w:pPr>
        <w:spacing w:before="4" w:after="0" w:line="220" w:lineRule="exact"/>
        <w:rPr>
          <w:lang w:val="pl-PL"/>
        </w:rPr>
      </w:pPr>
    </w:p>
    <w:p w:rsidR="000B13BD" w:rsidRPr="00FB5821" w:rsidRDefault="00FB5821">
      <w:pPr>
        <w:spacing w:after="0" w:line="240" w:lineRule="auto"/>
        <w:ind w:left="401" w:right="6870"/>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Warsztaty szkolne wyposażone w:</w:t>
      </w:r>
    </w:p>
    <w:p w:rsidR="000B13BD" w:rsidRPr="00FB5821" w:rsidRDefault="00FB5821">
      <w:pPr>
        <w:tabs>
          <w:tab w:val="left" w:pos="1100"/>
        </w:tabs>
        <w:spacing w:before="16" w:after="0" w:line="230" w:lineRule="exact"/>
        <w:ind w:left="1118" w:right="579" w:hanging="359"/>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stanowiska mycia rąk (jedno stanowisko dla dziesięciu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umywalkę</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instalacją zimnej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ciepłej wody, dozownik mydła, środki do dezynfekcji, ręczniki papierowe, kosze na odpady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uwzględnieniem segregacji,</w:t>
      </w:r>
    </w:p>
    <w:p w:rsidR="000B13BD" w:rsidRPr="00FB5821" w:rsidRDefault="00FB5821">
      <w:pPr>
        <w:tabs>
          <w:tab w:val="left" w:pos="1100"/>
        </w:tabs>
        <w:spacing w:before="16" w:after="0" w:line="233" w:lineRule="auto"/>
        <w:ind w:left="1118" w:right="578" w:hanging="359"/>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stanowiska obróbki wstępnej brudnej (jedno stanowisko dla sześciu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zlewozmywak</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instalacją zimnej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ciepłej wody, stoły produkcyjne ze stali nierdzewnej oraz drobny sprzęt kuchenny,</w:t>
      </w:r>
    </w:p>
    <w:p w:rsidR="000B13BD" w:rsidRPr="00FB5821" w:rsidRDefault="00FB5821">
      <w:pPr>
        <w:tabs>
          <w:tab w:val="left" w:pos="1100"/>
        </w:tabs>
        <w:spacing w:before="17" w:after="0" w:line="230" w:lineRule="exact"/>
        <w:ind w:left="1118" w:right="578" w:hanging="359"/>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stanowiska obróbki wstępnej czystej (jedno stanowisko dla sześciu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zlewozmywak</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instalacją zimnej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ciepłej wody, stoły produkcyjne ze stali nierdzewnej oraz drobny sprzęt kuchenny, urządzenia do rozdrabniania warzyw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owoców, krajalnicę</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przystawkami,</w:t>
      </w:r>
    </w:p>
    <w:p w:rsidR="000B13BD" w:rsidRPr="00FB5821" w:rsidRDefault="00FB5821">
      <w:pPr>
        <w:tabs>
          <w:tab w:val="left" w:pos="1100"/>
        </w:tabs>
        <w:spacing w:before="16" w:after="0" w:line="233" w:lineRule="auto"/>
        <w:ind w:left="1118" w:right="578" w:hanging="359"/>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stanowiska przygotowania dań</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mięsa (jedno stanowisko dla sześciu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zlewozmywak</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instalacją zimnej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ciepłej wody, stoły produkcyjne ze stali nierdzewnej oraz drobny sprzęt kuchenny, urządzenia do rozdrabniania mięsa, maszynkę do mielenia mięsa, chłodziarkę,</w:t>
      </w:r>
    </w:p>
    <w:p w:rsidR="000B13BD" w:rsidRPr="00FB5821" w:rsidRDefault="00FB5821">
      <w:pPr>
        <w:tabs>
          <w:tab w:val="left" w:pos="1100"/>
        </w:tabs>
        <w:spacing w:before="15" w:after="0" w:line="240" w:lineRule="auto"/>
        <w:ind w:left="760" w:right="-20"/>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stanowiska przygotowania ciast (jedno stanowisko dla sześciu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zlewozmywak</w:t>
      </w:r>
    </w:p>
    <w:p w:rsidR="000B13BD" w:rsidRPr="00FB5821" w:rsidRDefault="000B13BD">
      <w:pPr>
        <w:spacing w:after="0"/>
        <w:rPr>
          <w:lang w:val="pl-PL"/>
        </w:rPr>
        <w:sectPr w:rsidR="000B13BD" w:rsidRPr="00FB5821">
          <w:pgSz w:w="11920" w:h="16840"/>
          <w:pgMar w:top="1160" w:right="920" w:bottom="280" w:left="920" w:header="970" w:footer="0" w:gutter="0"/>
          <w:cols w:space="708"/>
        </w:sectPr>
      </w:pPr>
    </w:p>
    <w:p w:rsidR="000B13BD" w:rsidRPr="00FB5821" w:rsidRDefault="000B13BD">
      <w:pPr>
        <w:spacing w:before="6" w:after="0" w:line="150" w:lineRule="exact"/>
        <w:rPr>
          <w:sz w:val="15"/>
          <w:szCs w:val="15"/>
          <w:lang w:val="pl-PL"/>
        </w:r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p w:rsidR="000B13BD" w:rsidRPr="00FB5821" w:rsidRDefault="00FB5821">
      <w:pPr>
        <w:spacing w:before="33" w:after="0" w:line="240" w:lineRule="auto"/>
        <w:ind w:left="1138"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z instalacją zimnej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ciepłej wody, stoły produkcyjne ze stali nierdzewnej oraz drobny sprzęt kuchenny,</w:t>
      </w:r>
    </w:p>
    <w:p w:rsidR="000B13BD" w:rsidRPr="00FB5821" w:rsidRDefault="00FB5821">
      <w:pPr>
        <w:spacing w:after="0" w:line="240" w:lineRule="auto"/>
        <w:ind w:left="1138"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piec konwekcyjno-parowy, robot kuchenny wieloczynnościowy, urządzenia chłodnicze,</w:t>
      </w:r>
    </w:p>
    <w:p w:rsidR="000B13BD" w:rsidRPr="00FB5821" w:rsidRDefault="00FB5821">
      <w:pPr>
        <w:tabs>
          <w:tab w:val="left" w:pos="1120"/>
        </w:tabs>
        <w:spacing w:before="16" w:after="0" w:line="230" w:lineRule="exact"/>
        <w:ind w:left="1138" w:right="600" w:hanging="358"/>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stanowiska obróbki cieplnej (jedno stanowisko dla sześciu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zlewozmywak</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instalacją zimnej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ciepłej wody, stoły produkcyjne ze stali nierdzewnej oraz drobny sprzęt kuchenny, piec konwekcyjno-parowy, taborety podgrzewacze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trzony kuchenne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 xml:space="preserve">wyciągami, patelnie elektryczne, </w:t>
      </w:r>
      <w:proofErr w:type="spellStart"/>
      <w:r w:rsidRPr="00FB5821">
        <w:rPr>
          <w:rFonts w:ascii="Times New Roman" w:eastAsia="Times New Roman" w:hAnsi="Times New Roman" w:cs="Times New Roman"/>
          <w:sz w:val="20"/>
          <w:szCs w:val="20"/>
          <w:lang w:val="pl-PL"/>
        </w:rPr>
        <w:t>frytownicę</w:t>
      </w:r>
      <w:proofErr w:type="spellEnd"/>
      <w:r w:rsidRPr="00FB5821">
        <w:rPr>
          <w:rFonts w:ascii="Times New Roman" w:eastAsia="Times New Roman" w:hAnsi="Times New Roman" w:cs="Times New Roman"/>
          <w:sz w:val="20"/>
          <w:szCs w:val="20"/>
          <w:lang w:val="pl-PL"/>
        </w:rPr>
        <w:t xml:space="preserve">, urządzenie do </w:t>
      </w:r>
      <w:proofErr w:type="spellStart"/>
      <w:r w:rsidRPr="00FB5821">
        <w:rPr>
          <w:rFonts w:ascii="Times New Roman" w:eastAsia="Times New Roman" w:hAnsi="Times New Roman" w:cs="Times New Roman"/>
          <w:sz w:val="20"/>
          <w:szCs w:val="20"/>
          <w:lang w:val="pl-PL"/>
        </w:rPr>
        <w:t>sous</w:t>
      </w:r>
      <w:proofErr w:type="spellEnd"/>
      <w:r w:rsidRPr="00FB5821">
        <w:rPr>
          <w:rFonts w:ascii="Times New Roman" w:eastAsia="Times New Roman" w:hAnsi="Times New Roman" w:cs="Times New Roman"/>
          <w:sz w:val="20"/>
          <w:szCs w:val="20"/>
          <w:lang w:val="pl-PL"/>
        </w:rPr>
        <w:t xml:space="preserve"> vide,</w:t>
      </w:r>
    </w:p>
    <w:p w:rsidR="000B13BD" w:rsidRPr="00FB5821" w:rsidRDefault="00FB5821">
      <w:pPr>
        <w:tabs>
          <w:tab w:val="left" w:pos="1120"/>
        </w:tabs>
        <w:spacing w:before="11" w:after="0" w:line="230" w:lineRule="exact"/>
        <w:ind w:left="1138" w:right="598" w:hanging="359"/>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stanowiska ekspedycji dań (jedno stanowisko dla sześciu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zlewozmywak</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instalacją zimnej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ciepłej wody, stół do ekspedycji dań oraz komplet naczyń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drobnego sprzętu kuchennego, wagę, kuchenkę mikrofalową, podgrzewacze do dań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talerzy,</w:t>
      </w:r>
    </w:p>
    <w:p w:rsidR="000B13BD" w:rsidRPr="00FB5821" w:rsidRDefault="00FB5821">
      <w:pPr>
        <w:tabs>
          <w:tab w:val="left" w:pos="1120"/>
        </w:tabs>
        <w:spacing w:before="16" w:after="0" w:line="233" w:lineRule="auto"/>
        <w:ind w:left="1138" w:right="602" w:hanging="359"/>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stanowiska mycia naczyń (jedno stanowisko dla sześciu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zlewozmywak dwukomorowy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instalacją zimnej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ciepłej wody, pojemniki na odpadki, zmywarkę do naczyń, sprzęt</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środki do mycia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dezynfekcji, szafki do naczyń</w:t>
      </w:r>
    </w:p>
    <w:p w:rsidR="000B13BD" w:rsidRPr="00FB5821" w:rsidRDefault="00FB5821">
      <w:pPr>
        <w:tabs>
          <w:tab w:val="left" w:pos="1100"/>
        </w:tabs>
        <w:spacing w:before="15" w:after="0" w:line="240" w:lineRule="auto"/>
        <w:ind w:left="744" w:right="2004"/>
        <w:jc w:val="center"/>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pomieszczenia magazynowe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urządzenia do przechowywania żywności.</w:t>
      </w:r>
    </w:p>
    <w:p w:rsidR="000B13BD" w:rsidRPr="00FB5821" w:rsidRDefault="000B13BD">
      <w:pPr>
        <w:spacing w:before="2" w:after="0" w:line="220" w:lineRule="exact"/>
        <w:rPr>
          <w:lang w:val="pl-PL"/>
        </w:rPr>
      </w:pPr>
    </w:p>
    <w:p w:rsidR="000B13BD" w:rsidRPr="00FB5821" w:rsidRDefault="00FB5821">
      <w:pPr>
        <w:spacing w:after="0" w:line="230" w:lineRule="exact"/>
        <w:ind w:left="421" w:right="605"/>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Szkoła zapewnia wyposażenie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niezbędne produkty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półprodukty do przygotowania poszczególnych dań określonych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podstawie programowej.</w:t>
      </w:r>
    </w:p>
    <w:p w:rsidR="000B13BD" w:rsidRPr="00FB5821" w:rsidRDefault="000B13BD">
      <w:pPr>
        <w:spacing w:before="7" w:after="0" w:line="220" w:lineRule="exact"/>
        <w:rPr>
          <w:lang w:val="pl-PL"/>
        </w:rPr>
      </w:pPr>
    </w:p>
    <w:p w:rsidR="000B13BD" w:rsidRPr="00FB5821" w:rsidRDefault="00FB5821">
      <w:pPr>
        <w:spacing w:after="0" w:line="230" w:lineRule="exact"/>
        <w:ind w:left="421" w:right="597"/>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Szkoła zapewnia uczniowi dostęp do sali konsumenckiej, wyposażonej</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stoły, krzesła, bieliznę</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zastawę stołową, tace oraz elementy do dekoracji stołów, instrukcje obsługi maszyn</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urządzeń, procedury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instrukcje stanowiskowe systemów zapewniania jakości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bezpieczeństwa zdrowotnego żywności, receptury potraw, karty dań.</w:t>
      </w:r>
    </w:p>
    <w:p w:rsidR="000B13BD" w:rsidRPr="00FB5821" w:rsidRDefault="000B13BD">
      <w:pPr>
        <w:spacing w:before="15" w:after="0" w:line="220" w:lineRule="exact"/>
        <w:rPr>
          <w:lang w:val="pl-PL"/>
        </w:rPr>
      </w:pPr>
    </w:p>
    <w:p w:rsidR="000B13BD" w:rsidRPr="00FB5821" w:rsidRDefault="00FB5821">
      <w:pPr>
        <w:spacing w:after="0" w:line="228" w:lineRule="exact"/>
        <w:ind w:left="421" w:right="593"/>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b/>
          <w:bCs/>
          <w:sz w:val="20"/>
          <w:szCs w:val="20"/>
          <w:lang w:val="pl-PL"/>
        </w:rPr>
        <w:t>Wyposażenie szkoły niezbędne do realizacji kształcenia</w:t>
      </w:r>
      <w:r w:rsidR="00D56329">
        <w:rPr>
          <w:rFonts w:ascii="Times New Roman" w:eastAsia="Times New Roman" w:hAnsi="Times New Roman" w:cs="Times New Roman"/>
          <w:b/>
          <w:bCs/>
          <w:sz w:val="20"/>
          <w:szCs w:val="20"/>
          <w:lang w:val="pl-PL"/>
        </w:rPr>
        <w:t xml:space="preserve"> w </w:t>
      </w:r>
      <w:r w:rsidRPr="00FB5821">
        <w:rPr>
          <w:rFonts w:ascii="Times New Roman" w:eastAsia="Times New Roman" w:hAnsi="Times New Roman" w:cs="Times New Roman"/>
          <w:b/>
          <w:bCs/>
          <w:sz w:val="20"/>
          <w:szCs w:val="20"/>
          <w:lang w:val="pl-PL"/>
        </w:rPr>
        <w:t>kwalifikacji HGT.12. Organizacja żywienia</w:t>
      </w:r>
      <w:r w:rsidR="00D56329">
        <w:rPr>
          <w:rFonts w:ascii="Times New Roman" w:eastAsia="Times New Roman" w:hAnsi="Times New Roman" w:cs="Times New Roman"/>
          <w:b/>
          <w:bCs/>
          <w:sz w:val="20"/>
          <w:szCs w:val="20"/>
          <w:lang w:val="pl-PL"/>
        </w:rPr>
        <w:t xml:space="preserve"> i </w:t>
      </w:r>
      <w:r w:rsidRPr="00FB5821">
        <w:rPr>
          <w:rFonts w:ascii="Times New Roman" w:eastAsia="Times New Roman" w:hAnsi="Times New Roman" w:cs="Times New Roman"/>
          <w:b/>
          <w:bCs/>
          <w:sz w:val="20"/>
          <w:szCs w:val="20"/>
          <w:lang w:val="pl-PL"/>
        </w:rPr>
        <w:t>usług gastronomicznych</w:t>
      </w:r>
    </w:p>
    <w:p w:rsidR="000B13BD" w:rsidRPr="00FB5821" w:rsidRDefault="000B13BD">
      <w:pPr>
        <w:spacing w:before="2" w:after="0" w:line="220" w:lineRule="exact"/>
        <w:rPr>
          <w:lang w:val="pl-PL"/>
        </w:rPr>
      </w:pPr>
    </w:p>
    <w:p w:rsidR="000B13BD" w:rsidRPr="00FB5821" w:rsidRDefault="00FB5821">
      <w:pPr>
        <w:spacing w:after="0" w:line="240" w:lineRule="auto"/>
        <w:ind w:left="421" w:right="2561"/>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Pracownia planowania żywienia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organizacji produkcji gastronomicznej wyposażona w:</w:t>
      </w:r>
    </w:p>
    <w:p w:rsidR="000B13BD" w:rsidRPr="00FB5821" w:rsidRDefault="00FB5821">
      <w:pPr>
        <w:spacing w:before="17" w:after="0" w:line="236" w:lineRule="auto"/>
        <w:ind w:left="847" w:right="592" w:hanging="285"/>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stanowisko komputerowe dla nauczyciela podłączone do sieci lokalnej</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 xml:space="preserve">dostępem do </w:t>
      </w:r>
      <w:proofErr w:type="spellStart"/>
      <w:r w:rsidRPr="00FB5821">
        <w:rPr>
          <w:rFonts w:ascii="Times New Roman" w:eastAsia="Times New Roman" w:hAnsi="Times New Roman" w:cs="Times New Roman"/>
          <w:sz w:val="20"/>
          <w:szCs w:val="20"/>
          <w:lang w:val="pl-PL"/>
        </w:rPr>
        <w:t>internetu</w:t>
      </w:r>
      <w:proofErr w:type="spellEnd"/>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oprogramowaniem biurowym, oprogramowaniem do prowadzenia gastronomii umożliwiające układanie menu, analizę składników odżywczych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energii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porównaniu do norm żywienia, planowanie sali, sporządzanie zapotrzebowania, zarządzanie zasobami, kalkulowanie cen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 rozliczanie usług gastronomicznych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możliwością ciągłej aktualizacji</w:t>
      </w:r>
    </w:p>
    <w:p w:rsidR="000B13BD" w:rsidRPr="00FB5821" w:rsidRDefault="00FB5821">
      <w:pPr>
        <w:spacing w:before="17" w:after="0" w:line="230" w:lineRule="exact"/>
        <w:ind w:left="847" w:right="592" w:hanging="285"/>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drukarkę laserową ze skanerem</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 xml:space="preserve">kopiarką A4, projektor multimedialny, ekran projekcyjny, tablicę szkolną białą </w:t>
      </w:r>
      <w:proofErr w:type="spellStart"/>
      <w:r w:rsidRPr="00FB5821">
        <w:rPr>
          <w:rFonts w:ascii="Times New Roman" w:eastAsia="Times New Roman" w:hAnsi="Times New Roman" w:cs="Times New Roman"/>
          <w:sz w:val="20"/>
          <w:szCs w:val="20"/>
          <w:lang w:val="pl-PL"/>
        </w:rPr>
        <w:t>suchościeralną</w:t>
      </w:r>
      <w:proofErr w:type="spellEnd"/>
      <w:r w:rsidRPr="00FB5821">
        <w:rPr>
          <w:rFonts w:ascii="Times New Roman" w:eastAsia="Times New Roman" w:hAnsi="Times New Roman" w:cs="Times New Roman"/>
          <w:sz w:val="20"/>
          <w:szCs w:val="20"/>
          <w:lang w:val="pl-PL"/>
        </w:rPr>
        <w:t>,</w:t>
      </w:r>
    </w:p>
    <w:p w:rsidR="000B13BD" w:rsidRPr="00FB5821" w:rsidRDefault="00FB5821">
      <w:pPr>
        <w:spacing w:before="13" w:after="0" w:line="236" w:lineRule="auto"/>
        <w:ind w:left="847" w:right="590" w:hanging="285"/>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stanowiska komputerowe dla uczniów (jedno stanowisko dla jednego ucznia) podłączone do sieci lokalnej</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 xml:space="preserve">dostępem do </w:t>
      </w:r>
      <w:proofErr w:type="spellStart"/>
      <w:r w:rsidRPr="00FB5821">
        <w:rPr>
          <w:rFonts w:ascii="Times New Roman" w:eastAsia="Times New Roman" w:hAnsi="Times New Roman" w:cs="Times New Roman"/>
          <w:sz w:val="20"/>
          <w:szCs w:val="20"/>
          <w:lang w:val="pl-PL"/>
        </w:rPr>
        <w:t>internetu</w:t>
      </w:r>
      <w:proofErr w:type="spellEnd"/>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oprogramowaniem biurowym, oprogramowaniem do prowadzenia gastronomii umożliwiające układanie menu, analizę składników odżywczych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energii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porównaniu do norm żywienia, planowanie sali, sporządzanie zapotrzebowania, zarządzanie zasobami, kalkulowanie cen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 rozliczanie usług gastronomicznych</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możliwością ciągłej aktualizacji,</w:t>
      </w:r>
    </w:p>
    <w:p w:rsidR="000B13BD" w:rsidRPr="00FB5821" w:rsidRDefault="00FB5821">
      <w:pPr>
        <w:spacing w:before="18" w:after="0" w:line="235" w:lineRule="auto"/>
        <w:ind w:left="847" w:right="596" w:hanging="284"/>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biblioteczkę zawodową wyposażoną</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książki zawodowe, tabele składu</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wartości odżywczych produktów spożywczych, normy żywienia, tabele zamiany produktów, jadłospisy codzienne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okolicznościowe, karty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 zbiór receptur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 normy jakości stosowane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 zbiór przepisów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procedur systemu GMP, GHP</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HACCP stosowanych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pPr>
        <w:spacing w:before="17" w:after="0" w:line="230" w:lineRule="exact"/>
        <w:ind w:left="847" w:right="600" w:hanging="285"/>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prospekty reklamowe, katalogi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wyposażeniem części produkcyjnej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handlowej gastronomii, schematy rozwiązań układów funkcjonalnych pomieszczeń zakładów, wzory druków stosowanych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w:t>
      </w:r>
    </w:p>
    <w:p w:rsidR="000B13BD" w:rsidRPr="00FB5821" w:rsidRDefault="00FB5821">
      <w:pPr>
        <w:spacing w:before="11" w:after="0" w:line="240" w:lineRule="auto"/>
        <w:ind w:left="563" w:right="-20"/>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00715016">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kalkulatory proste (jeden dla jednego ucznia).</w:t>
      </w:r>
    </w:p>
    <w:p w:rsidR="000B13BD" w:rsidRPr="00FB5821" w:rsidRDefault="000B13BD">
      <w:pPr>
        <w:spacing w:before="17" w:after="0" w:line="200" w:lineRule="exact"/>
        <w:rPr>
          <w:sz w:val="20"/>
          <w:szCs w:val="20"/>
          <w:lang w:val="pl-PL"/>
        </w:rPr>
      </w:pPr>
    </w:p>
    <w:p w:rsidR="000B13BD" w:rsidRPr="00FB5821" w:rsidRDefault="00FB5821">
      <w:pPr>
        <w:spacing w:after="0" w:line="240" w:lineRule="auto"/>
        <w:ind w:left="421" w:right="5523"/>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Pracownia usług gastronomicznych wyposażona w:</w:t>
      </w:r>
    </w:p>
    <w:p w:rsidR="000B13BD" w:rsidRPr="00FB5821" w:rsidRDefault="00FB5821">
      <w:pPr>
        <w:tabs>
          <w:tab w:val="left" w:pos="980"/>
        </w:tabs>
        <w:spacing w:before="16" w:after="0" w:line="230" w:lineRule="exact"/>
        <w:ind w:left="986" w:right="594" w:hanging="423"/>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stanowisko komputerowe dla nauczyciela podłączone do sieci lokalnej</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 xml:space="preserve">dostępem do </w:t>
      </w:r>
      <w:proofErr w:type="spellStart"/>
      <w:r w:rsidRPr="00FB5821">
        <w:rPr>
          <w:rFonts w:ascii="Times New Roman" w:eastAsia="Times New Roman" w:hAnsi="Times New Roman" w:cs="Times New Roman"/>
          <w:sz w:val="20"/>
          <w:szCs w:val="20"/>
          <w:lang w:val="pl-PL"/>
        </w:rPr>
        <w:t>internetu</w:t>
      </w:r>
      <w:proofErr w:type="spellEnd"/>
      <w:r w:rsidRPr="00FB5821">
        <w:rPr>
          <w:rFonts w:ascii="Times New Roman" w:eastAsia="Times New Roman" w:hAnsi="Times New Roman" w:cs="Times New Roman"/>
          <w:sz w:val="20"/>
          <w:szCs w:val="20"/>
          <w:lang w:val="pl-PL"/>
        </w:rPr>
        <w:t>, dowolnym oprogramowaniem do prowadzenia gastronomii,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zarządzania salami dla gości, drukarkę laserową ze skanerem</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 xml:space="preserve">kopiarką A4, projektor multimedialny, ekran projekcyjny, flipchart, tablicę szkolną białą </w:t>
      </w:r>
      <w:proofErr w:type="spellStart"/>
      <w:r w:rsidRPr="00FB5821">
        <w:rPr>
          <w:rFonts w:ascii="Times New Roman" w:eastAsia="Times New Roman" w:hAnsi="Times New Roman" w:cs="Times New Roman"/>
          <w:sz w:val="20"/>
          <w:szCs w:val="20"/>
          <w:lang w:val="pl-PL"/>
        </w:rPr>
        <w:t>suchościeralną</w:t>
      </w:r>
      <w:proofErr w:type="spellEnd"/>
      <w:r w:rsidRPr="00FB5821">
        <w:rPr>
          <w:rFonts w:ascii="Times New Roman" w:eastAsia="Times New Roman" w:hAnsi="Times New Roman" w:cs="Times New Roman"/>
          <w:sz w:val="20"/>
          <w:szCs w:val="20"/>
          <w:lang w:val="pl-PL"/>
        </w:rPr>
        <w:t>,</w:t>
      </w:r>
    </w:p>
    <w:p w:rsidR="000B13BD" w:rsidRPr="00FB5821" w:rsidRDefault="00FB5821">
      <w:pPr>
        <w:tabs>
          <w:tab w:val="left" w:pos="940"/>
        </w:tabs>
        <w:spacing w:before="12" w:after="0" w:line="230" w:lineRule="exact"/>
        <w:ind w:left="957" w:right="597" w:hanging="356"/>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stanowiska komputerowe dla uczniów (jedno stanowisko dla pięciu uczniów) podłączone do sieci lokalnej</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 xml:space="preserve">dostępem do </w:t>
      </w:r>
      <w:proofErr w:type="spellStart"/>
      <w:r w:rsidRPr="00FB5821">
        <w:rPr>
          <w:rFonts w:ascii="Times New Roman" w:eastAsia="Times New Roman" w:hAnsi="Times New Roman" w:cs="Times New Roman"/>
          <w:sz w:val="20"/>
          <w:szCs w:val="20"/>
          <w:lang w:val="pl-PL"/>
        </w:rPr>
        <w:t>internetu</w:t>
      </w:r>
      <w:proofErr w:type="spellEnd"/>
      <w:r w:rsidRPr="00FB5821">
        <w:rPr>
          <w:rFonts w:ascii="Times New Roman" w:eastAsia="Times New Roman" w:hAnsi="Times New Roman" w:cs="Times New Roman"/>
          <w:sz w:val="20"/>
          <w:szCs w:val="20"/>
          <w:lang w:val="pl-PL"/>
        </w:rPr>
        <w:t>, dowolnym oprogramowaniem do prowadzenia gastronomii,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tym zarządzania salami dla gości,</w:t>
      </w:r>
    </w:p>
    <w:p w:rsidR="000B13BD" w:rsidRPr="00FB5821" w:rsidRDefault="00FB5821">
      <w:pPr>
        <w:tabs>
          <w:tab w:val="left" w:pos="940"/>
        </w:tabs>
        <w:spacing w:before="11" w:after="0" w:line="240" w:lineRule="auto"/>
        <w:ind w:left="600" w:right="-20"/>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kasę kelnerską, terminal</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inne akcesoria do obsługi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rozliczania usług gastronomicznych,</w:t>
      </w:r>
    </w:p>
    <w:p w:rsidR="000B13BD" w:rsidRPr="00FB5821" w:rsidRDefault="00FB5821">
      <w:pPr>
        <w:tabs>
          <w:tab w:val="left" w:pos="980"/>
        </w:tabs>
        <w:spacing w:before="7" w:after="0" w:line="236" w:lineRule="auto"/>
        <w:ind w:left="981" w:right="589" w:hanging="356"/>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biblioteczkę zawodową wyposażoną</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zbiór książek oraz albumów prezentujących nakrywanie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dekorację stołów oraz otoczenie realizacji usług gastronomicznych, katalogi zastawy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bielizny stołowej, sprzętu kelnerskiego, dekoracji stołów, wyposażenia sal bankietowych, środki dydaktyczne, komplety dokumentów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druków do planowania usług gastronomicznych, do prowadzenia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rozliczania usług gastronomicznych, przykładowe karty menu różnych przyjęć okolicznościowych, teczki ofertowe do</w:t>
      </w:r>
    </w:p>
    <w:p w:rsidR="000B13BD" w:rsidRPr="00FB5821" w:rsidRDefault="000B13BD">
      <w:pPr>
        <w:spacing w:after="0"/>
        <w:jc w:val="both"/>
        <w:rPr>
          <w:lang w:val="pl-PL"/>
        </w:rPr>
        <w:sectPr w:rsidR="000B13BD" w:rsidRPr="00FB5821">
          <w:pgSz w:w="11920" w:h="16840"/>
          <w:pgMar w:top="1160" w:right="900" w:bottom="280" w:left="900" w:header="970" w:footer="0" w:gutter="0"/>
          <w:cols w:space="708"/>
        </w:sectPr>
      </w:pPr>
    </w:p>
    <w:p w:rsidR="000B13BD" w:rsidRPr="00FB5821" w:rsidRDefault="000B13BD">
      <w:pPr>
        <w:spacing w:before="8" w:after="0" w:line="130" w:lineRule="exact"/>
        <w:rPr>
          <w:sz w:val="13"/>
          <w:szCs w:val="13"/>
          <w:lang w:val="pl-PL"/>
        </w:rPr>
      </w:pPr>
    </w:p>
    <w:p w:rsidR="000B13BD" w:rsidRPr="00FB5821" w:rsidRDefault="000B13BD">
      <w:pPr>
        <w:spacing w:after="0" w:line="200" w:lineRule="exact"/>
        <w:rPr>
          <w:sz w:val="20"/>
          <w:szCs w:val="20"/>
          <w:lang w:val="pl-PL"/>
        </w:rPr>
      </w:pPr>
    </w:p>
    <w:p w:rsidR="000B13BD" w:rsidRPr="00FB5821" w:rsidRDefault="000B13BD">
      <w:pPr>
        <w:spacing w:after="0" w:line="200" w:lineRule="exact"/>
        <w:rPr>
          <w:sz w:val="20"/>
          <w:szCs w:val="20"/>
          <w:lang w:val="pl-PL"/>
        </w:rPr>
      </w:pPr>
    </w:p>
    <w:p w:rsidR="000B13BD" w:rsidRPr="00FB5821" w:rsidRDefault="00FB5821">
      <w:pPr>
        <w:spacing w:before="33" w:after="0" w:line="240" w:lineRule="auto"/>
        <w:ind w:left="98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wizualizacji rozmowy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klientem zamawiającym usługę gastronomiczną,</w:t>
      </w:r>
    </w:p>
    <w:p w:rsidR="000B13BD" w:rsidRPr="00FB5821" w:rsidRDefault="00FB5821">
      <w:pPr>
        <w:tabs>
          <w:tab w:val="left" w:pos="980"/>
        </w:tabs>
        <w:spacing w:before="14" w:after="0" w:line="240" w:lineRule="auto"/>
        <w:ind w:left="624" w:right="-20"/>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plansze bezpieczeństwa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higieny pracy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przeciwpożarowe, schematy dróg ewakuacyjnych,</w:t>
      </w:r>
    </w:p>
    <w:p w:rsidR="000B13BD" w:rsidRPr="00FB5821" w:rsidRDefault="00FB5821">
      <w:pPr>
        <w:tabs>
          <w:tab w:val="left" w:pos="980"/>
        </w:tabs>
        <w:spacing w:before="7" w:after="0" w:line="230" w:lineRule="exact"/>
        <w:ind w:left="980" w:right="591" w:hanging="356"/>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środki ochrony indywidualnej (strój roboczy kelnerski: fartuszek włoski</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trzech kolorach, zapaska 60 cm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trzech kolorach damska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męska po trzy sztuki, bluza kelnerska damska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marynarka męska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kolorze białym po sześć sztuk),</w:t>
      </w:r>
    </w:p>
    <w:p w:rsidR="000B13BD" w:rsidRPr="00FB5821" w:rsidRDefault="00FB5821">
      <w:pPr>
        <w:tabs>
          <w:tab w:val="left" w:pos="980"/>
        </w:tabs>
        <w:spacing w:before="15" w:after="0" w:line="228" w:lineRule="exact"/>
        <w:ind w:left="980" w:right="600" w:hanging="356"/>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Pr="00FB5821">
        <w:rPr>
          <w:rFonts w:ascii="Tiger" w:eastAsia="Tiger" w:hAnsi="Tiger" w:cs="Tiger"/>
          <w:sz w:val="20"/>
          <w:szCs w:val="20"/>
          <w:lang w:val="pl-PL"/>
        </w:rPr>
        <w:tab/>
      </w:r>
      <w:r w:rsidRPr="00FB5821">
        <w:rPr>
          <w:rFonts w:ascii="Times New Roman" w:eastAsia="Times New Roman" w:hAnsi="Times New Roman" w:cs="Times New Roman"/>
          <w:sz w:val="20"/>
          <w:szCs w:val="20"/>
          <w:lang w:val="pl-PL"/>
        </w:rPr>
        <w:t>kącik czystości</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pełnym wyposażeniem (środki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sprzęt do utrzymania stanowiska, żelazko, deska do prasowania, miejsce do mycia rąk),</w:t>
      </w:r>
    </w:p>
    <w:p w:rsidR="000B13BD" w:rsidRPr="00FB5821" w:rsidRDefault="00FB5821">
      <w:pPr>
        <w:spacing w:before="14" w:after="0" w:line="230" w:lineRule="exact"/>
        <w:ind w:left="984" w:right="592" w:hanging="282"/>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meble, takie jak: pomocnik kelnerski-kredens (trzy sztuki), szafy, stoły kwadratowe o wymiarach 90 x 90 lub110 x 110 cm</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prostokątne 90 x 120 cm (jeden stół dla dwóch uczniów),</w:t>
      </w:r>
    </w:p>
    <w:p w:rsidR="000B13BD" w:rsidRPr="00FB5821" w:rsidRDefault="00FB5821">
      <w:pPr>
        <w:spacing w:before="14" w:after="0" w:line="236" w:lineRule="auto"/>
        <w:ind w:left="984" w:right="594" w:hanging="282"/>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stół okrągły do kawiarni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cukierni ø 60 cm, do restauracji ø 90, 110 lub 170 cm, stoły bankietowe, takie jak: stół bufetowy 300 cm x 200 cm x 100 cm (co najmniej po jednej sztuce), konferencyjne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różnych kształtach, stoły bankietowe cateringowe (liczba zależna od prowadzonej działalności usługowej szkoły), krzesła o wymiarach siedziska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cm około: szerokość 40 cm, długość 40-42 cm</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wysokość 40 cm</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liczbie odpowiedniej do liczby stołów, pomocnik kelnerski serwisowy na kółkach (co najmniej trzy sztuki),</w:t>
      </w:r>
    </w:p>
    <w:p w:rsidR="000B13BD" w:rsidRPr="00FB5821" w:rsidRDefault="00FB5821">
      <w:pPr>
        <w:spacing w:before="14" w:after="0" w:line="240" w:lineRule="auto"/>
        <w:ind w:left="701" w:right="-20"/>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00715016">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bieliznę stołową, taką jak: obrusy stołowe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bankietowe, serwetki osobistego użytku,</w:t>
      </w:r>
    </w:p>
    <w:p w:rsidR="000B13BD" w:rsidRPr="00FB5821" w:rsidRDefault="00FB5821">
      <w:pPr>
        <w:spacing w:before="4" w:after="0" w:line="240" w:lineRule="auto"/>
        <w:ind w:left="701" w:right="-20"/>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00715016">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ozdoby</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szerokim asortymencie.</w:t>
      </w:r>
    </w:p>
    <w:p w:rsidR="000B13BD" w:rsidRPr="00FB5821" w:rsidRDefault="00FB5821">
      <w:pPr>
        <w:spacing w:after="0" w:line="217" w:lineRule="exact"/>
        <w:ind w:left="419" w:right="603"/>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Pracownia powinna składać się</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pomieszczeń takich jak: ekspedycja, sala restauracyjna, sala bankietowa, bar,</w:t>
      </w:r>
    </w:p>
    <w:p w:rsidR="000B13BD" w:rsidRPr="00FB5821" w:rsidRDefault="00FB5821">
      <w:pPr>
        <w:spacing w:after="0" w:line="240" w:lineRule="auto"/>
        <w:ind w:left="419" w:right="7233"/>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zmywalnia naczyń stołowych.</w:t>
      </w:r>
    </w:p>
    <w:p w:rsidR="000B13BD" w:rsidRPr="00FB5821" w:rsidRDefault="000B13BD">
      <w:pPr>
        <w:spacing w:before="9" w:after="0" w:line="220" w:lineRule="exact"/>
        <w:rPr>
          <w:lang w:val="pl-PL"/>
        </w:rPr>
      </w:pPr>
    </w:p>
    <w:p w:rsidR="000B13BD" w:rsidRPr="00FB5821" w:rsidRDefault="00FB5821">
      <w:pPr>
        <w:spacing w:after="0" w:line="240" w:lineRule="auto"/>
        <w:ind w:left="419" w:right="6409"/>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Pracownia obsługi gości wyposażona w:</w:t>
      </w:r>
    </w:p>
    <w:p w:rsidR="000B13BD" w:rsidRPr="00FB5821" w:rsidRDefault="00FB5821">
      <w:pPr>
        <w:spacing w:before="16" w:after="0" w:line="230" w:lineRule="exact"/>
        <w:ind w:left="701" w:right="599" w:hanging="282"/>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stanowiska mycia rąk (jedno stanowisko dla dziesięciu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umywalkę</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instalacją zimnej</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ciepłej wody, dozownik mydła, środki do dezynfekcji rąk, ręczniki papierowe,</w:t>
      </w:r>
    </w:p>
    <w:p w:rsidR="000B13BD" w:rsidRPr="00FB5821" w:rsidRDefault="00FB5821">
      <w:pPr>
        <w:spacing w:before="11" w:after="0" w:line="230" w:lineRule="exact"/>
        <w:ind w:left="701" w:right="600" w:hanging="282"/>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stanowiska obsługi gości (jedno stanowisko dla trzech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stoły restauracyjne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możliwością zestawiania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bloki, stół okrągły, krzesła dobrane do stołów, pomocniki kelnerskie, bieliznę</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zastawę stołową, tace do serwowania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napojów, drobny sprzęt kelnerski oraz elementy dekoracji stołów,</w:t>
      </w:r>
    </w:p>
    <w:p w:rsidR="000B13BD" w:rsidRPr="00FB5821" w:rsidRDefault="00FB5821">
      <w:pPr>
        <w:spacing w:before="13" w:after="0" w:line="237" w:lineRule="auto"/>
        <w:ind w:left="701" w:right="596" w:hanging="282"/>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stanowisko barowe (jedno stanowisko dla dziesięciu uczniów) wyposażone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ladę barową, stołki barowe (</w:t>
      </w:r>
      <w:proofErr w:type="spellStart"/>
      <w:r w:rsidRPr="00FB5821">
        <w:rPr>
          <w:rFonts w:ascii="Times New Roman" w:eastAsia="Times New Roman" w:hAnsi="Times New Roman" w:cs="Times New Roman"/>
          <w:sz w:val="20"/>
          <w:szCs w:val="20"/>
          <w:lang w:val="pl-PL"/>
        </w:rPr>
        <w:t>hockery</w:t>
      </w:r>
      <w:proofErr w:type="spellEnd"/>
      <w:r w:rsidRPr="00FB5821">
        <w:rPr>
          <w:rFonts w:ascii="Times New Roman" w:eastAsia="Times New Roman" w:hAnsi="Times New Roman" w:cs="Times New Roman"/>
          <w:sz w:val="20"/>
          <w:szCs w:val="20"/>
          <w:lang w:val="pl-PL"/>
        </w:rPr>
        <w:t>), sprzęt barowy, regał barowy, zlewozmywak, chłodziarkę barową, dystrybutor napojów zimnych, ekspres do kawy</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 xml:space="preserve">do herbaty, urządzenia do parzenia kawy, </w:t>
      </w:r>
      <w:proofErr w:type="spellStart"/>
      <w:r w:rsidRPr="00FB5821">
        <w:rPr>
          <w:rFonts w:ascii="Times New Roman" w:eastAsia="Times New Roman" w:hAnsi="Times New Roman" w:cs="Times New Roman"/>
          <w:sz w:val="20"/>
          <w:szCs w:val="20"/>
          <w:lang w:val="pl-PL"/>
        </w:rPr>
        <w:t>blender</w:t>
      </w:r>
      <w:proofErr w:type="spellEnd"/>
      <w:r w:rsidRPr="00FB5821">
        <w:rPr>
          <w:rFonts w:ascii="Times New Roman" w:eastAsia="Times New Roman" w:hAnsi="Times New Roman" w:cs="Times New Roman"/>
          <w:sz w:val="20"/>
          <w:szCs w:val="20"/>
          <w:lang w:val="pl-PL"/>
        </w:rPr>
        <w:t>, walizkę barmańską dużą, mikser barowy, pojemniki termoizolacyjne, kostkarkę</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kruszarkę do lodu, wyciskacz do cytrusów, dozowniki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miarki do napojów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produktów sypkich, naczynia do przygotowania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serwowania napojów gorących</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zimnych, stół stalowy lub blat roboczy, zmywarkę do naczyń, naczynia do napojów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sztućce,</w:t>
      </w:r>
    </w:p>
    <w:p w:rsidR="000B13BD" w:rsidRPr="00FB5821" w:rsidRDefault="00FB5821">
      <w:pPr>
        <w:spacing w:before="14" w:after="0" w:line="240" w:lineRule="auto"/>
        <w:ind w:left="418" w:right="7340"/>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00715016">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drobny sprzęt barmański,</w:t>
      </w:r>
    </w:p>
    <w:p w:rsidR="000B13BD" w:rsidRPr="00FB5821" w:rsidRDefault="00FB5821">
      <w:pPr>
        <w:spacing w:before="5" w:after="0" w:line="230" w:lineRule="exact"/>
        <w:ind w:left="700" w:right="597" w:hanging="282"/>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biblioteczkę wyposażoną</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dokumentację, instrukcje, normy, procedury, przewodniki, regulaminy, przepisy prawne właściwe dla danego stanowiska, instrukcje obsługi urządzeń stosowanych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 normy jakości stosowane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 zbiór przepisów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procedur systemu GMP, GHP</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HACCP stosowanych</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gastronomii, zbiór receptur gastronomicznych, katalogi urządzeń</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sprzętu barowego,</w:t>
      </w:r>
    </w:p>
    <w:p w:rsidR="000B13BD" w:rsidRPr="00FB5821" w:rsidRDefault="00FB5821">
      <w:pPr>
        <w:spacing w:before="14" w:after="0" w:line="230" w:lineRule="exact"/>
        <w:ind w:left="700" w:right="598" w:hanging="282"/>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chłodziarkę, zamrażarkę, zmywarkę do naczyń, trzon kuchenny</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piekarnikiem, podgrzewacze do potraw</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talerzy, wózki kelnerskie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wyposażeniem,</w:t>
      </w:r>
    </w:p>
    <w:p w:rsidR="000B13BD" w:rsidRPr="00FB5821" w:rsidRDefault="00FB5821">
      <w:pPr>
        <w:spacing w:before="11" w:after="0" w:line="230" w:lineRule="exact"/>
        <w:ind w:left="700" w:right="598" w:hanging="282"/>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 xml:space="preserve">wózek kelnerski do </w:t>
      </w:r>
      <w:proofErr w:type="spellStart"/>
      <w:r w:rsidRPr="00FB5821">
        <w:rPr>
          <w:rFonts w:ascii="Times New Roman" w:eastAsia="Times New Roman" w:hAnsi="Times New Roman" w:cs="Times New Roman"/>
          <w:sz w:val="20"/>
          <w:szCs w:val="20"/>
          <w:lang w:val="pl-PL"/>
        </w:rPr>
        <w:t>flambirowania</w:t>
      </w:r>
      <w:proofErr w:type="spellEnd"/>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kuchenką jednopalnikową, podgrzewacze do potraw, witrynę chłodniczą, kuchenkę mikrofalową, kasę kelnerską, terminal</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oprogramowaniem sieciowym,</w:t>
      </w:r>
    </w:p>
    <w:p w:rsidR="000B13BD" w:rsidRPr="00FB5821" w:rsidRDefault="00FB5821">
      <w:pPr>
        <w:spacing w:before="11" w:after="0" w:line="240" w:lineRule="auto"/>
        <w:ind w:left="418" w:right="650"/>
        <w:jc w:val="both"/>
        <w:rPr>
          <w:rFonts w:ascii="Times New Roman" w:eastAsia="Times New Roman" w:hAnsi="Times New Roman" w:cs="Times New Roman"/>
          <w:sz w:val="20"/>
          <w:szCs w:val="20"/>
          <w:lang w:val="pl-PL"/>
        </w:rPr>
      </w:pPr>
      <w:r w:rsidRPr="00FB5821">
        <w:rPr>
          <w:rFonts w:ascii="Tiger" w:eastAsia="Tiger" w:hAnsi="Tiger" w:cs="Tiger"/>
          <w:sz w:val="20"/>
          <w:szCs w:val="20"/>
          <w:lang w:val="pl-PL"/>
        </w:rPr>
        <w:t></w:t>
      </w:r>
      <w:r w:rsidR="00715016">
        <w:rPr>
          <w:rFonts w:ascii="Tiger" w:eastAsia="Tiger" w:hAnsi="Tiger" w:cs="Tiger"/>
          <w:sz w:val="20"/>
          <w:szCs w:val="20"/>
          <w:lang w:val="pl-PL"/>
        </w:rPr>
        <w:t xml:space="preserve"> </w:t>
      </w:r>
      <w:r w:rsidRPr="00FB5821">
        <w:rPr>
          <w:rFonts w:ascii="Times New Roman" w:eastAsia="Times New Roman" w:hAnsi="Times New Roman" w:cs="Times New Roman"/>
          <w:sz w:val="20"/>
          <w:szCs w:val="20"/>
          <w:lang w:val="pl-PL"/>
        </w:rPr>
        <w:t>środki ochrony indywidualnej, takie jak: strój roboczy, środki</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sprzęt do utrzymania stanowiska</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czystości.</w:t>
      </w:r>
    </w:p>
    <w:p w:rsidR="000B13BD" w:rsidRPr="00FB5821" w:rsidRDefault="000B13BD">
      <w:pPr>
        <w:spacing w:before="1" w:after="0" w:line="220" w:lineRule="exact"/>
        <w:rPr>
          <w:lang w:val="pl-PL"/>
        </w:rPr>
      </w:pPr>
    </w:p>
    <w:p w:rsidR="000B13BD" w:rsidRPr="00FB5821" w:rsidRDefault="00FB5821">
      <w:pPr>
        <w:spacing w:after="0" w:line="238" w:lineRule="auto"/>
        <w:ind w:left="418" w:right="596"/>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Miejsce realizacji praktyk zawodowych: restauracje wolnostojące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przyhotelowe, zakłady żywienia zbiorowego świadczące szeroki zakres usług, podmioty świadczące usługi gastronomiczne</w:t>
      </w:r>
      <w:r w:rsidR="001E35C4">
        <w:rPr>
          <w:rFonts w:ascii="Times New Roman" w:eastAsia="Times New Roman" w:hAnsi="Times New Roman" w:cs="Times New Roman"/>
          <w:sz w:val="20"/>
          <w:szCs w:val="20"/>
          <w:lang w:val="pl-PL"/>
        </w:rPr>
        <w:t xml:space="preserve"> z </w:t>
      </w:r>
      <w:r w:rsidRPr="00FB5821">
        <w:rPr>
          <w:rFonts w:ascii="Times New Roman" w:eastAsia="Times New Roman" w:hAnsi="Times New Roman" w:cs="Times New Roman"/>
          <w:sz w:val="20"/>
          <w:szCs w:val="20"/>
          <w:lang w:val="pl-PL"/>
        </w:rPr>
        <w:t>obsługą kelnerską oraz inne podmioty stanowiące potencjalne miejsce zatrudnienia absolwentów szkół prowadzących kształcenie</w:t>
      </w:r>
      <w:r w:rsidR="00D56329">
        <w:rPr>
          <w:rFonts w:ascii="Times New Roman" w:eastAsia="Times New Roman" w:hAnsi="Times New Roman" w:cs="Times New Roman"/>
          <w:sz w:val="20"/>
          <w:szCs w:val="20"/>
          <w:lang w:val="pl-PL"/>
        </w:rPr>
        <w:t xml:space="preserve"> w </w:t>
      </w:r>
      <w:r w:rsidRPr="00FB5821">
        <w:rPr>
          <w:rFonts w:ascii="Times New Roman" w:eastAsia="Times New Roman" w:hAnsi="Times New Roman" w:cs="Times New Roman"/>
          <w:sz w:val="20"/>
          <w:szCs w:val="20"/>
          <w:lang w:val="pl-PL"/>
        </w:rPr>
        <w:t>zawodzie</w:t>
      </w:r>
      <w:r w:rsidRPr="00FB5821">
        <w:rPr>
          <w:rFonts w:ascii="Times New Roman" w:eastAsia="Times New Roman" w:hAnsi="Times New Roman" w:cs="Times New Roman"/>
          <w:color w:val="272727"/>
          <w:sz w:val="20"/>
          <w:szCs w:val="20"/>
          <w:lang w:val="pl-PL"/>
        </w:rPr>
        <w:t>.</w:t>
      </w:r>
    </w:p>
    <w:p w:rsidR="000B13BD" w:rsidRPr="00FB5821" w:rsidRDefault="000B13BD">
      <w:pPr>
        <w:spacing w:before="9" w:after="0" w:line="220" w:lineRule="exact"/>
        <w:rPr>
          <w:lang w:val="pl-PL"/>
        </w:rPr>
      </w:pPr>
    </w:p>
    <w:p w:rsidR="000B13BD" w:rsidRPr="00FB5821" w:rsidRDefault="00FB5821">
      <w:pPr>
        <w:spacing w:after="0" w:line="240" w:lineRule="auto"/>
        <w:ind w:left="418" w:right="2305"/>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color w:val="272727"/>
          <w:sz w:val="20"/>
          <w:szCs w:val="20"/>
          <w:lang w:val="pl-PL"/>
        </w:rPr>
        <w:t>Liczba tygodni przeznaczonych na realizację praktyk zawodowych: 8 tygodni (280 godzin</w:t>
      </w:r>
      <w:r w:rsidRPr="00FB5821">
        <w:rPr>
          <w:rFonts w:ascii="Times New Roman" w:eastAsia="Times New Roman" w:hAnsi="Times New Roman" w:cs="Times New Roman"/>
          <w:color w:val="000000"/>
          <w:sz w:val="20"/>
          <w:szCs w:val="20"/>
          <w:lang w:val="pl-PL"/>
        </w:rPr>
        <w:t>).</w:t>
      </w:r>
    </w:p>
    <w:p w:rsidR="000B13BD" w:rsidRPr="00FB5821" w:rsidRDefault="000B13BD">
      <w:pPr>
        <w:spacing w:before="15" w:after="0" w:line="220" w:lineRule="exact"/>
        <w:rPr>
          <w:lang w:val="pl-PL"/>
        </w:rPr>
      </w:pPr>
    </w:p>
    <w:p w:rsidR="000B13BD" w:rsidRPr="00FB5821" w:rsidRDefault="00FB5821">
      <w:pPr>
        <w:spacing w:after="0" w:line="240" w:lineRule="auto"/>
        <w:ind w:left="418" w:right="597"/>
        <w:jc w:val="both"/>
        <w:rPr>
          <w:rFonts w:ascii="Times New Roman" w:eastAsia="Times New Roman" w:hAnsi="Times New Roman" w:cs="Times New Roman"/>
          <w:sz w:val="20"/>
          <w:szCs w:val="20"/>
          <w:lang w:val="pl-PL"/>
        </w:rPr>
      </w:pPr>
      <w:r w:rsidRPr="00FB5821">
        <w:rPr>
          <w:rFonts w:ascii="Times New Roman" w:eastAsia="Times New Roman" w:hAnsi="Times New Roman" w:cs="Times New Roman"/>
          <w:b/>
          <w:bCs/>
          <w:sz w:val="20"/>
          <w:szCs w:val="20"/>
          <w:lang w:val="pl-PL"/>
        </w:rPr>
        <w:t>MINIMALNA LICZBA GODZIN KSZTAŁCENIA ZAWODOWEGO DLA KWALIFIKACJI</w:t>
      </w:r>
    </w:p>
    <w:p w:rsidR="000B13BD" w:rsidRPr="00FB5821" w:rsidRDefault="00FB5821">
      <w:pPr>
        <w:spacing w:after="0" w:line="227" w:lineRule="exact"/>
        <w:ind w:left="418" w:right="6096"/>
        <w:jc w:val="both"/>
        <w:rPr>
          <w:rFonts w:ascii="Times New Roman" w:eastAsia="Times New Roman" w:hAnsi="Times New Roman" w:cs="Times New Roman"/>
          <w:sz w:val="13"/>
          <w:szCs w:val="13"/>
          <w:lang w:val="pl-PL"/>
        </w:rPr>
      </w:pPr>
      <w:r w:rsidRPr="00FB5821">
        <w:rPr>
          <w:rFonts w:ascii="Times New Roman" w:eastAsia="Times New Roman" w:hAnsi="Times New Roman" w:cs="Times New Roman"/>
          <w:b/>
          <w:bCs/>
          <w:sz w:val="20"/>
          <w:szCs w:val="20"/>
          <w:lang w:val="pl-PL"/>
        </w:rPr>
        <w:t>WYODRĘBNIONYCH</w:t>
      </w:r>
      <w:r w:rsidR="00D56329">
        <w:rPr>
          <w:rFonts w:ascii="Times New Roman" w:eastAsia="Times New Roman" w:hAnsi="Times New Roman" w:cs="Times New Roman"/>
          <w:b/>
          <w:bCs/>
          <w:sz w:val="20"/>
          <w:szCs w:val="20"/>
          <w:lang w:val="pl-PL"/>
        </w:rPr>
        <w:t xml:space="preserve"> </w:t>
      </w:r>
      <w:r w:rsidR="00715016">
        <w:rPr>
          <w:rFonts w:ascii="Times New Roman" w:eastAsia="Times New Roman" w:hAnsi="Times New Roman" w:cs="Times New Roman"/>
          <w:b/>
          <w:bCs/>
          <w:sz w:val="20"/>
          <w:szCs w:val="20"/>
          <w:lang w:val="pl-PL"/>
        </w:rPr>
        <w:t>W</w:t>
      </w:r>
      <w:r w:rsidR="00D56329">
        <w:rPr>
          <w:rFonts w:ascii="Times New Roman" w:eastAsia="Times New Roman" w:hAnsi="Times New Roman" w:cs="Times New Roman"/>
          <w:b/>
          <w:bCs/>
          <w:sz w:val="20"/>
          <w:szCs w:val="20"/>
          <w:lang w:val="pl-PL"/>
        </w:rPr>
        <w:t> </w:t>
      </w:r>
      <w:r w:rsidRPr="00FB5821">
        <w:rPr>
          <w:rFonts w:ascii="Times New Roman" w:eastAsia="Times New Roman" w:hAnsi="Times New Roman" w:cs="Times New Roman"/>
          <w:b/>
          <w:bCs/>
          <w:sz w:val="20"/>
          <w:szCs w:val="20"/>
          <w:lang w:val="pl-PL"/>
        </w:rPr>
        <w:t>ZAWODZIE</w:t>
      </w:r>
      <w:r w:rsidRPr="00FB5821">
        <w:rPr>
          <w:rFonts w:ascii="Times New Roman" w:eastAsia="Times New Roman" w:hAnsi="Times New Roman" w:cs="Times New Roman"/>
          <w:b/>
          <w:bCs/>
          <w:position w:val="7"/>
          <w:sz w:val="13"/>
          <w:szCs w:val="13"/>
          <w:lang w:val="pl-PL"/>
        </w:rPr>
        <w:t>1)</w:t>
      </w:r>
    </w:p>
    <w:p w:rsidR="000B13BD" w:rsidRPr="00FB5821" w:rsidRDefault="000B13BD">
      <w:pPr>
        <w:spacing w:before="8" w:after="0" w:line="220" w:lineRule="exact"/>
        <w:rPr>
          <w:lang w:val="pl-PL"/>
        </w:rPr>
      </w:pPr>
    </w:p>
    <w:tbl>
      <w:tblPr>
        <w:tblW w:w="0" w:type="auto"/>
        <w:tblInd w:w="431" w:type="dxa"/>
        <w:tblLayout w:type="fixed"/>
        <w:tblCellMar>
          <w:left w:w="0" w:type="dxa"/>
          <w:right w:w="0" w:type="dxa"/>
        </w:tblCellMar>
        <w:tblLook w:val="01E0" w:firstRow="1" w:lastRow="1" w:firstColumn="1" w:lastColumn="1" w:noHBand="0" w:noVBand="0"/>
      </w:tblPr>
      <w:tblGrid>
        <w:gridCol w:w="6662"/>
        <w:gridCol w:w="2410"/>
      </w:tblGrid>
      <w:tr w:rsidR="000B13BD" w:rsidRPr="00FB5821" w:rsidTr="001905F9">
        <w:trPr>
          <w:trHeight w:hRule="exact" w:val="239"/>
        </w:trPr>
        <w:tc>
          <w:tcPr>
            <w:tcW w:w="9072" w:type="dxa"/>
            <w:gridSpan w:val="2"/>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2" w:right="-20"/>
              <w:rPr>
                <w:rFonts w:ascii="Times New Roman" w:eastAsia="Times New Roman" w:hAnsi="Times New Roman" w:cs="Times New Roman"/>
                <w:sz w:val="20"/>
                <w:szCs w:val="20"/>
                <w:lang w:val="pl-PL"/>
              </w:rPr>
            </w:pPr>
            <w:r w:rsidRPr="00715016">
              <w:rPr>
                <w:rFonts w:ascii="Times New Roman" w:eastAsia="Times New Roman" w:hAnsi="Times New Roman" w:cs="Times New Roman"/>
                <w:sz w:val="20"/>
                <w:szCs w:val="20"/>
                <w:highlight w:val="yellow"/>
                <w:lang w:val="pl-PL"/>
              </w:rPr>
              <w:t>HGT.02. Przygotowanie</w:t>
            </w:r>
            <w:r w:rsidR="00D56329" w:rsidRPr="00715016">
              <w:rPr>
                <w:rFonts w:ascii="Times New Roman" w:eastAsia="Times New Roman" w:hAnsi="Times New Roman" w:cs="Times New Roman"/>
                <w:sz w:val="20"/>
                <w:szCs w:val="20"/>
                <w:highlight w:val="yellow"/>
                <w:lang w:val="pl-PL"/>
              </w:rPr>
              <w:t xml:space="preserve"> i </w:t>
            </w:r>
            <w:r w:rsidRPr="00715016">
              <w:rPr>
                <w:rFonts w:ascii="Times New Roman" w:eastAsia="Times New Roman" w:hAnsi="Times New Roman" w:cs="Times New Roman"/>
                <w:sz w:val="20"/>
                <w:szCs w:val="20"/>
                <w:highlight w:val="yellow"/>
                <w:lang w:val="pl-PL"/>
              </w:rPr>
              <w:t>wydawanie dań</w:t>
            </w:r>
          </w:p>
        </w:tc>
      </w:tr>
      <w:tr w:rsidR="000B13BD" w:rsidRPr="00FB5821" w:rsidTr="001905F9">
        <w:trPr>
          <w:trHeight w:hRule="exact" w:val="239"/>
        </w:trPr>
        <w:tc>
          <w:tcPr>
            <w:tcW w:w="6662"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818"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Nazwa jednostki efektów kształcenia</w:t>
            </w:r>
          </w:p>
        </w:tc>
        <w:tc>
          <w:tcPr>
            <w:tcW w:w="2410"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644"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Liczba godzin</w:t>
            </w:r>
          </w:p>
        </w:tc>
      </w:tr>
      <w:tr w:rsidR="000B13BD" w:rsidRPr="00FB5821" w:rsidTr="001905F9">
        <w:trPr>
          <w:trHeight w:hRule="exact" w:val="239"/>
        </w:trPr>
        <w:tc>
          <w:tcPr>
            <w:tcW w:w="6662" w:type="dxa"/>
            <w:tcBorders>
              <w:top w:val="single" w:sz="4" w:space="0" w:color="000000"/>
              <w:left w:val="single" w:sz="4" w:space="0" w:color="000000"/>
              <w:bottom w:val="single" w:sz="4" w:space="0" w:color="000000"/>
              <w:right w:val="single" w:sz="4" w:space="0" w:color="000000"/>
            </w:tcBorders>
          </w:tcPr>
          <w:p w:rsidR="000B13BD" w:rsidRPr="00FB5821" w:rsidRDefault="00FB5821" w:rsidP="001905F9">
            <w:pPr>
              <w:spacing w:after="0" w:line="222" w:lineRule="exact"/>
              <w:ind w:left="14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HGT.02.1. Bezpieczeństwo</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higiena pracy</w:t>
            </w:r>
          </w:p>
        </w:tc>
        <w:tc>
          <w:tcPr>
            <w:tcW w:w="2410"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76" w:right="1052"/>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30</w:t>
            </w:r>
          </w:p>
        </w:tc>
      </w:tr>
      <w:tr w:rsidR="000B13BD" w:rsidRPr="00FB5821" w:rsidTr="001905F9">
        <w:trPr>
          <w:trHeight w:hRule="exact" w:val="239"/>
        </w:trPr>
        <w:tc>
          <w:tcPr>
            <w:tcW w:w="6662" w:type="dxa"/>
            <w:tcBorders>
              <w:top w:val="single" w:sz="4" w:space="0" w:color="000000"/>
              <w:left w:val="single" w:sz="4" w:space="0" w:color="000000"/>
              <w:bottom w:val="single" w:sz="4" w:space="0" w:color="000000"/>
              <w:right w:val="single" w:sz="4" w:space="0" w:color="000000"/>
            </w:tcBorders>
          </w:tcPr>
          <w:p w:rsidR="000B13BD" w:rsidRPr="00FB5821" w:rsidRDefault="00FB5821" w:rsidP="001905F9">
            <w:pPr>
              <w:spacing w:after="0" w:line="222" w:lineRule="exact"/>
              <w:ind w:left="14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HGT.02.2. Podstawy żywienia</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gastronomii</w:t>
            </w:r>
          </w:p>
        </w:tc>
        <w:tc>
          <w:tcPr>
            <w:tcW w:w="2410"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26" w:right="1001"/>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120</w:t>
            </w:r>
          </w:p>
        </w:tc>
      </w:tr>
      <w:tr w:rsidR="000B13BD" w:rsidRPr="00FB5821" w:rsidTr="001905F9">
        <w:trPr>
          <w:trHeight w:hRule="exact" w:val="239"/>
        </w:trPr>
        <w:tc>
          <w:tcPr>
            <w:tcW w:w="6662" w:type="dxa"/>
            <w:tcBorders>
              <w:top w:val="single" w:sz="4" w:space="0" w:color="000000"/>
              <w:left w:val="single" w:sz="4" w:space="0" w:color="000000"/>
              <w:bottom w:val="single" w:sz="4" w:space="0" w:color="000000"/>
              <w:right w:val="single" w:sz="4" w:space="0" w:color="000000"/>
            </w:tcBorders>
          </w:tcPr>
          <w:p w:rsidR="000B13BD" w:rsidRPr="00FB5821" w:rsidRDefault="00FB5821" w:rsidP="001905F9">
            <w:pPr>
              <w:spacing w:after="0" w:line="222" w:lineRule="exact"/>
              <w:ind w:left="14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HGT.02.3. Przyjmowanie</w:t>
            </w:r>
            <w:r w:rsidR="00D56329">
              <w:rPr>
                <w:rFonts w:ascii="Times New Roman" w:eastAsia="Times New Roman" w:hAnsi="Times New Roman" w:cs="Times New Roman"/>
                <w:sz w:val="20"/>
                <w:szCs w:val="20"/>
                <w:lang w:val="pl-PL"/>
              </w:rPr>
              <w:t xml:space="preserve"> i </w:t>
            </w:r>
            <w:r w:rsidRPr="00FB5821">
              <w:rPr>
                <w:rFonts w:ascii="Times New Roman" w:eastAsia="Times New Roman" w:hAnsi="Times New Roman" w:cs="Times New Roman"/>
                <w:sz w:val="20"/>
                <w:szCs w:val="20"/>
                <w:lang w:val="pl-PL"/>
              </w:rPr>
              <w:t>magazynowanie żywności</w:t>
            </w:r>
          </w:p>
        </w:tc>
        <w:tc>
          <w:tcPr>
            <w:tcW w:w="2410"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2" w:lineRule="exact"/>
              <w:ind w:left="1076" w:right="1052"/>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60</w:t>
            </w:r>
          </w:p>
        </w:tc>
      </w:tr>
      <w:tr w:rsidR="000B13BD" w:rsidRPr="00FB5821" w:rsidTr="001905F9">
        <w:trPr>
          <w:trHeight w:hRule="exact" w:val="239"/>
        </w:trPr>
        <w:tc>
          <w:tcPr>
            <w:tcW w:w="6662" w:type="dxa"/>
            <w:tcBorders>
              <w:top w:val="single" w:sz="4" w:space="0" w:color="000000"/>
              <w:left w:val="single" w:sz="4" w:space="0" w:color="000000"/>
              <w:bottom w:val="single" w:sz="4" w:space="0" w:color="000000"/>
              <w:right w:val="single" w:sz="4" w:space="0" w:color="000000"/>
            </w:tcBorders>
          </w:tcPr>
          <w:p w:rsidR="000B13BD" w:rsidRPr="00FB5821" w:rsidRDefault="00FB5821" w:rsidP="001905F9">
            <w:pPr>
              <w:spacing w:after="0" w:line="221" w:lineRule="exact"/>
              <w:ind w:left="141" w:right="-20"/>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HGT.02.4. Przygotowanie dań</w:t>
            </w:r>
          </w:p>
        </w:tc>
        <w:tc>
          <w:tcPr>
            <w:tcW w:w="2410" w:type="dxa"/>
            <w:tcBorders>
              <w:top w:val="single" w:sz="4" w:space="0" w:color="000000"/>
              <w:left w:val="single" w:sz="4" w:space="0" w:color="000000"/>
              <w:bottom w:val="single" w:sz="4" w:space="0" w:color="000000"/>
              <w:right w:val="single" w:sz="4" w:space="0" w:color="000000"/>
            </w:tcBorders>
          </w:tcPr>
          <w:p w:rsidR="000B13BD" w:rsidRPr="00FB5821" w:rsidRDefault="00FB5821">
            <w:pPr>
              <w:spacing w:after="0" w:line="221" w:lineRule="exact"/>
              <w:ind w:left="1026" w:right="1001"/>
              <w:jc w:val="center"/>
              <w:rPr>
                <w:rFonts w:ascii="Times New Roman" w:eastAsia="Times New Roman" w:hAnsi="Times New Roman" w:cs="Times New Roman"/>
                <w:sz w:val="20"/>
                <w:szCs w:val="20"/>
                <w:lang w:val="pl-PL"/>
              </w:rPr>
            </w:pPr>
            <w:r w:rsidRPr="00FB5821">
              <w:rPr>
                <w:rFonts w:ascii="Times New Roman" w:eastAsia="Times New Roman" w:hAnsi="Times New Roman" w:cs="Times New Roman"/>
                <w:sz w:val="20"/>
                <w:szCs w:val="20"/>
                <w:lang w:val="pl-PL"/>
              </w:rPr>
              <w:t>470</w:t>
            </w:r>
          </w:p>
        </w:tc>
      </w:tr>
      <w:tr w:rsidR="000B13BD" w:rsidRPr="001905F9" w:rsidTr="001905F9">
        <w:trPr>
          <w:trHeight w:hRule="exact" w:val="239"/>
        </w:trPr>
        <w:tc>
          <w:tcPr>
            <w:tcW w:w="6662" w:type="dxa"/>
            <w:tcBorders>
              <w:top w:val="single" w:sz="4" w:space="0" w:color="000000"/>
              <w:left w:val="single" w:sz="4" w:space="0" w:color="000000"/>
              <w:bottom w:val="single" w:sz="4" w:space="0" w:color="000000"/>
              <w:right w:val="single" w:sz="4" w:space="0" w:color="000000"/>
            </w:tcBorders>
          </w:tcPr>
          <w:p w:rsidR="000B13BD" w:rsidRPr="001905F9" w:rsidRDefault="00FB5821" w:rsidP="001905F9">
            <w:pPr>
              <w:ind w:left="141"/>
              <w:rPr>
                <w:rFonts w:ascii="Times New Roman" w:hAnsi="Times New Roman" w:cs="Times New Roman"/>
                <w:sz w:val="20"/>
                <w:szCs w:val="20"/>
                <w:lang w:val="pl-PL"/>
              </w:rPr>
            </w:pPr>
            <w:r w:rsidRPr="001905F9">
              <w:rPr>
                <w:rFonts w:ascii="Times New Roman" w:hAnsi="Times New Roman" w:cs="Times New Roman"/>
                <w:sz w:val="20"/>
                <w:szCs w:val="20"/>
                <w:lang w:val="pl-PL"/>
              </w:rPr>
              <w:t>HGT.02.5. Wydawanie dań</w:t>
            </w:r>
          </w:p>
        </w:tc>
        <w:tc>
          <w:tcPr>
            <w:tcW w:w="2410" w:type="dxa"/>
            <w:tcBorders>
              <w:top w:val="single" w:sz="4" w:space="0" w:color="000000"/>
              <w:left w:val="single" w:sz="4" w:space="0" w:color="000000"/>
              <w:bottom w:val="single" w:sz="4" w:space="0" w:color="000000"/>
              <w:right w:val="single" w:sz="4" w:space="0" w:color="000000"/>
            </w:tcBorders>
          </w:tcPr>
          <w:p w:rsidR="000B13BD" w:rsidRPr="001905F9" w:rsidRDefault="00FB5821" w:rsidP="001905F9">
            <w:pPr>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90</w:t>
            </w:r>
          </w:p>
        </w:tc>
      </w:tr>
      <w:tr w:rsidR="001905F9" w:rsidRPr="001905F9" w:rsidTr="001905F9">
        <w:trPr>
          <w:trHeight w:hRule="exact" w:val="239"/>
        </w:trPr>
        <w:tc>
          <w:tcPr>
            <w:tcW w:w="6662"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ind w:left="141"/>
              <w:rPr>
                <w:rFonts w:ascii="Times New Roman" w:hAnsi="Times New Roman" w:cs="Times New Roman"/>
                <w:sz w:val="20"/>
                <w:szCs w:val="20"/>
                <w:lang w:val="pl-PL"/>
              </w:rPr>
            </w:pPr>
            <w:r w:rsidRPr="001905F9">
              <w:rPr>
                <w:rFonts w:ascii="Times New Roman" w:hAnsi="Times New Roman" w:cs="Times New Roman"/>
                <w:sz w:val="20"/>
                <w:szCs w:val="20"/>
                <w:lang w:val="pl-PL"/>
              </w:rPr>
              <w:t>HGT.02.6. Język obcy zawodowy</w:t>
            </w:r>
          </w:p>
        </w:tc>
        <w:tc>
          <w:tcPr>
            <w:tcW w:w="2410"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30</w:t>
            </w:r>
          </w:p>
        </w:tc>
      </w:tr>
      <w:tr w:rsidR="001905F9" w:rsidRPr="001905F9" w:rsidTr="001905F9">
        <w:trPr>
          <w:trHeight w:hRule="exact" w:val="239"/>
        </w:trPr>
        <w:tc>
          <w:tcPr>
            <w:tcW w:w="6662"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jc w:val="right"/>
              <w:rPr>
                <w:rFonts w:ascii="Times New Roman" w:hAnsi="Times New Roman" w:cs="Times New Roman"/>
                <w:sz w:val="20"/>
                <w:szCs w:val="20"/>
                <w:lang w:val="pl-PL"/>
              </w:rPr>
            </w:pPr>
            <w:r w:rsidRPr="001905F9">
              <w:rPr>
                <w:rFonts w:ascii="Times New Roman" w:hAnsi="Times New Roman" w:cs="Times New Roman"/>
                <w:sz w:val="20"/>
                <w:szCs w:val="20"/>
                <w:lang w:val="pl-PL"/>
              </w:rPr>
              <w:t>Razem</w:t>
            </w:r>
          </w:p>
        </w:tc>
        <w:tc>
          <w:tcPr>
            <w:tcW w:w="2410"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800</w:t>
            </w:r>
          </w:p>
        </w:tc>
      </w:tr>
      <w:tr w:rsidR="001905F9" w:rsidRPr="001905F9" w:rsidTr="001905F9">
        <w:trPr>
          <w:trHeight w:hRule="exact" w:val="241"/>
        </w:trPr>
        <w:tc>
          <w:tcPr>
            <w:tcW w:w="6662"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ind w:firstLine="141"/>
              <w:rPr>
                <w:rFonts w:ascii="Times New Roman" w:hAnsi="Times New Roman" w:cs="Times New Roman"/>
                <w:sz w:val="20"/>
                <w:szCs w:val="20"/>
                <w:lang w:val="pl-PL"/>
              </w:rPr>
            </w:pPr>
            <w:r w:rsidRPr="001905F9">
              <w:rPr>
                <w:rFonts w:ascii="Times New Roman" w:hAnsi="Times New Roman" w:cs="Times New Roman"/>
                <w:sz w:val="20"/>
                <w:szCs w:val="20"/>
                <w:lang w:val="pl-PL"/>
              </w:rPr>
              <w:lastRenderedPageBreak/>
              <w:t>HGT.02.7. Kompetencje personalne i społeczne</w:t>
            </w:r>
            <w:r w:rsidRPr="001905F9">
              <w:rPr>
                <w:rFonts w:ascii="Times New Roman" w:hAnsi="Times New Roman" w:cs="Times New Roman"/>
                <w:sz w:val="20"/>
                <w:szCs w:val="20"/>
                <w:vertAlign w:val="superscript"/>
                <w:lang w:val="pl-PL"/>
              </w:rPr>
              <w:t>2)</w:t>
            </w:r>
          </w:p>
        </w:tc>
        <w:tc>
          <w:tcPr>
            <w:tcW w:w="2410"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rPr>
                <w:rFonts w:ascii="Times New Roman" w:hAnsi="Times New Roman" w:cs="Times New Roman"/>
                <w:sz w:val="20"/>
                <w:szCs w:val="20"/>
                <w:lang w:val="pl-PL"/>
              </w:rPr>
            </w:pPr>
          </w:p>
        </w:tc>
      </w:tr>
    </w:tbl>
    <w:p w:rsidR="00FB5821" w:rsidRPr="001905F9" w:rsidRDefault="00FB5821" w:rsidP="001905F9">
      <w:pPr>
        <w:spacing w:after="0" w:line="240" w:lineRule="auto"/>
        <w:rPr>
          <w:rFonts w:ascii="Times New Roman" w:hAnsi="Times New Roman" w:cs="Times New Roman"/>
          <w:sz w:val="20"/>
          <w:szCs w:val="20"/>
          <w:lang w:val="pl-PL"/>
        </w:rPr>
      </w:pPr>
    </w:p>
    <w:tbl>
      <w:tblPr>
        <w:tblW w:w="0" w:type="auto"/>
        <w:tblInd w:w="431" w:type="dxa"/>
        <w:tblLayout w:type="fixed"/>
        <w:tblCellMar>
          <w:left w:w="0" w:type="dxa"/>
          <w:right w:w="0" w:type="dxa"/>
        </w:tblCellMar>
        <w:tblLook w:val="01E0" w:firstRow="1" w:lastRow="1" w:firstColumn="1" w:lastColumn="1" w:noHBand="0" w:noVBand="0"/>
      </w:tblPr>
      <w:tblGrid>
        <w:gridCol w:w="6662"/>
        <w:gridCol w:w="2410"/>
      </w:tblGrid>
      <w:tr w:rsidR="001905F9" w:rsidRPr="001905F9" w:rsidTr="001905F9">
        <w:trPr>
          <w:trHeight w:hRule="exact" w:val="273"/>
        </w:trPr>
        <w:tc>
          <w:tcPr>
            <w:tcW w:w="9072" w:type="dxa"/>
            <w:gridSpan w:val="2"/>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ind w:firstLine="141"/>
              <w:rPr>
                <w:rFonts w:ascii="Times New Roman" w:hAnsi="Times New Roman" w:cs="Times New Roman"/>
                <w:sz w:val="20"/>
                <w:szCs w:val="20"/>
                <w:lang w:val="pl-PL"/>
              </w:rPr>
            </w:pPr>
            <w:r w:rsidRPr="000116AE">
              <w:rPr>
                <w:rFonts w:ascii="Times New Roman" w:hAnsi="Times New Roman" w:cs="Times New Roman"/>
                <w:sz w:val="20"/>
                <w:szCs w:val="20"/>
                <w:highlight w:val="green"/>
                <w:lang w:val="pl-PL"/>
              </w:rPr>
              <w:t>HGT.12. Organizacja żywienia i usług gastronomicznych</w:t>
            </w:r>
          </w:p>
        </w:tc>
      </w:tr>
      <w:tr w:rsidR="001905F9" w:rsidRPr="001905F9" w:rsidTr="001905F9">
        <w:trPr>
          <w:trHeight w:hRule="exact" w:val="273"/>
        </w:trPr>
        <w:tc>
          <w:tcPr>
            <w:tcW w:w="6662"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ind w:firstLine="141"/>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Nazwa jednostki efektów kształcenia</w:t>
            </w:r>
          </w:p>
        </w:tc>
        <w:tc>
          <w:tcPr>
            <w:tcW w:w="2410"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Liczba godzin</w:t>
            </w:r>
          </w:p>
        </w:tc>
      </w:tr>
      <w:tr w:rsidR="001905F9" w:rsidRPr="001905F9" w:rsidTr="001905F9">
        <w:trPr>
          <w:trHeight w:hRule="exact" w:val="273"/>
        </w:trPr>
        <w:tc>
          <w:tcPr>
            <w:tcW w:w="6662"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ind w:firstLine="141"/>
              <w:rPr>
                <w:rFonts w:ascii="Times New Roman" w:hAnsi="Times New Roman" w:cs="Times New Roman"/>
                <w:sz w:val="20"/>
                <w:szCs w:val="20"/>
                <w:lang w:val="pl-PL"/>
              </w:rPr>
            </w:pPr>
            <w:r w:rsidRPr="001905F9">
              <w:rPr>
                <w:rFonts w:ascii="Times New Roman" w:hAnsi="Times New Roman" w:cs="Times New Roman"/>
                <w:sz w:val="20"/>
                <w:szCs w:val="20"/>
                <w:lang w:val="pl-PL"/>
              </w:rPr>
              <w:t>HGT.12.1. Bezpieczeństwo i higiena pracy</w:t>
            </w:r>
          </w:p>
        </w:tc>
        <w:tc>
          <w:tcPr>
            <w:tcW w:w="2410"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30</w:t>
            </w:r>
          </w:p>
        </w:tc>
      </w:tr>
      <w:tr w:rsidR="001905F9" w:rsidRPr="001905F9" w:rsidTr="001905F9">
        <w:trPr>
          <w:trHeight w:hRule="exact" w:val="347"/>
        </w:trPr>
        <w:tc>
          <w:tcPr>
            <w:tcW w:w="6662"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ind w:firstLine="141"/>
              <w:rPr>
                <w:rFonts w:ascii="Times New Roman" w:hAnsi="Times New Roman" w:cs="Times New Roman"/>
                <w:sz w:val="20"/>
                <w:szCs w:val="20"/>
                <w:lang w:val="pl-PL"/>
              </w:rPr>
            </w:pPr>
            <w:r w:rsidRPr="001905F9">
              <w:rPr>
                <w:rFonts w:ascii="Times New Roman" w:hAnsi="Times New Roman" w:cs="Times New Roman"/>
                <w:sz w:val="20"/>
                <w:szCs w:val="20"/>
                <w:lang w:val="pl-PL"/>
              </w:rPr>
              <w:t>HGT.12.2. Podstawy żywienia i gastronomii</w:t>
            </w:r>
            <w:r w:rsidRPr="001905F9">
              <w:rPr>
                <w:rFonts w:ascii="Times New Roman" w:hAnsi="Times New Roman" w:cs="Times New Roman"/>
                <w:sz w:val="20"/>
                <w:szCs w:val="20"/>
                <w:vertAlign w:val="superscript"/>
                <w:lang w:val="pl-PL"/>
              </w:rPr>
              <w:t>3)</w:t>
            </w:r>
          </w:p>
        </w:tc>
        <w:tc>
          <w:tcPr>
            <w:tcW w:w="2410"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120</w:t>
            </w:r>
            <w:r w:rsidRPr="001905F9">
              <w:rPr>
                <w:rFonts w:ascii="Times New Roman" w:hAnsi="Times New Roman" w:cs="Times New Roman"/>
                <w:sz w:val="20"/>
                <w:szCs w:val="20"/>
                <w:vertAlign w:val="superscript"/>
                <w:lang w:val="pl-PL"/>
              </w:rPr>
              <w:t>3)</w:t>
            </w:r>
          </w:p>
        </w:tc>
      </w:tr>
      <w:tr w:rsidR="001905F9" w:rsidRPr="001905F9" w:rsidTr="001905F9">
        <w:trPr>
          <w:trHeight w:hRule="exact" w:val="347"/>
        </w:trPr>
        <w:tc>
          <w:tcPr>
            <w:tcW w:w="6662"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ind w:firstLine="141"/>
              <w:rPr>
                <w:rFonts w:ascii="Times New Roman" w:hAnsi="Times New Roman" w:cs="Times New Roman"/>
                <w:sz w:val="20"/>
                <w:szCs w:val="20"/>
                <w:lang w:val="pl-PL"/>
              </w:rPr>
            </w:pPr>
            <w:r w:rsidRPr="001905F9">
              <w:rPr>
                <w:rFonts w:ascii="Times New Roman" w:hAnsi="Times New Roman" w:cs="Times New Roman"/>
                <w:sz w:val="20"/>
                <w:szCs w:val="20"/>
                <w:lang w:val="pl-PL"/>
              </w:rPr>
              <w:t>HGT.12.3. Planowanie żywienia</w:t>
            </w:r>
          </w:p>
        </w:tc>
        <w:tc>
          <w:tcPr>
            <w:tcW w:w="2410"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100</w:t>
            </w:r>
          </w:p>
        </w:tc>
      </w:tr>
      <w:tr w:rsidR="001905F9" w:rsidRPr="001905F9" w:rsidTr="001905F9">
        <w:trPr>
          <w:trHeight w:hRule="exact" w:val="268"/>
        </w:trPr>
        <w:tc>
          <w:tcPr>
            <w:tcW w:w="6662"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ind w:firstLine="141"/>
              <w:rPr>
                <w:rFonts w:ascii="Times New Roman" w:hAnsi="Times New Roman" w:cs="Times New Roman"/>
                <w:sz w:val="20"/>
                <w:szCs w:val="20"/>
                <w:lang w:val="pl-PL"/>
              </w:rPr>
            </w:pPr>
            <w:r w:rsidRPr="001905F9">
              <w:rPr>
                <w:rFonts w:ascii="Times New Roman" w:hAnsi="Times New Roman" w:cs="Times New Roman"/>
                <w:sz w:val="20"/>
                <w:szCs w:val="20"/>
                <w:lang w:val="pl-PL"/>
              </w:rPr>
              <w:t>HGT.12.4. Organizowanie produkcji gastronomicznej</w:t>
            </w:r>
          </w:p>
        </w:tc>
        <w:tc>
          <w:tcPr>
            <w:tcW w:w="2410"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150</w:t>
            </w:r>
          </w:p>
        </w:tc>
      </w:tr>
      <w:tr w:rsidR="001905F9" w:rsidRPr="001905F9" w:rsidTr="001905F9">
        <w:trPr>
          <w:trHeight w:hRule="exact" w:val="301"/>
        </w:trPr>
        <w:tc>
          <w:tcPr>
            <w:tcW w:w="6662"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ind w:firstLine="141"/>
              <w:rPr>
                <w:rFonts w:ascii="Times New Roman" w:hAnsi="Times New Roman" w:cs="Times New Roman"/>
                <w:sz w:val="20"/>
                <w:szCs w:val="20"/>
                <w:lang w:val="pl-PL"/>
              </w:rPr>
            </w:pPr>
            <w:r w:rsidRPr="001905F9">
              <w:rPr>
                <w:rFonts w:ascii="Times New Roman" w:hAnsi="Times New Roman" w:cs="Times New Roman"/>
                <w:sz w:val="20"/>
                <w:szCs w:val="20"/>
                <w:lang w:val="pl-PL"/>
              </w:rPr>
              <w:t>HGT.12.5. Prowadzenie usług gastronomicznych</w:t>
            </w:r>
          </w:p>
        </w:tc>
        <w:tc>
          <w:tcPr>
            <w:tcW w:w="2410"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120</w:t>
            </w:r>
          </w:p>
        </w:tc>
      </w:tr>
      <w:tr w:rsidR="001905F9" w:rsidRPr="001905F9" w:rsidTr="001905F9">
        <w:trPr>
          <w:trHeight w:hRule="exact" w:val="347"/>
        </w:trPr>
        <w:tc>
          <w:tcPr>
            <w:tcW w:w="6662"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ind w:firstLine="141"/>
              <w:rPr>
                <w:rFonts w:ascii="Times New Roman" w:hAnsi="Times New Roman" w:cs="Times New Roman"/>
                <w:sz w:val="20"/>
                <w:szCs w:val="20"/>
                <w:lang w:val="pl-PL"/>
              </w:rPr>
            </w:pPr>
            <w:r w:rsidRPr="001905F9">
              <w:rPr>
                <w:rFonts w:ascii="Times New Roman" w:hAnsi="Times New Roman" w:cs="Times New Roman"/>
                <w:sz w:val="20"/>
                <w:szCs w:val="20"/>
                <w:lang w:val="pl-PL"/>
              </w:rPr>
              <w:t>HGT.12.6. Język obcy zawodowy</w:t>
            </w:r>
          </w:p>
        </w:tc>
        <w:tc>
          <w:tcPr>
            <w:tcW w:w="2410"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30</w:t>
            </w:r>
          </w:p>
        </w:tc>
      </w:tr>
      <w:tr w:rsidR="001905F9" w:rsidRPr="001905F9" w:rsidTr="001905F9">
        <w:trPr>
          <w:trHeight w:hRule="exact" w:val="349"/>
        </w:trPr>
        <w:tc>
          <w:tcPr>
            <w:tcW w:w="6662"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jc w:val="right"/>
              <w:rPr>
                <w:rFonts w:ascii="Times New Roman" w:hAnsi="Times New Roman" w:cs="Times New Roman"/>
                <w:sz w:val="20"/>
                <w:szCs w:val="20"/>
                <w:lang w:val="pl-PL"/>
              </w:rPr>
            </w:pPr>
            <w:r w:rsidRPr="001905F9">
              <w:rPr>
                <w:rFonts w:ascii="Times New Roman" w:hAnsi="Times New Roman" w:cs="Times New Roman"/>
                <w:sz w:val="20"/>
                <w:szCs w:val="20"/>
                <w:lang w:val="pl-PL"/>
              </w:rPr>
              <w:t>Razem</w:t>
            </w:r>
          </w:p>
        </w:tc>
        <w:tc>
          <w:tcPr>
            <w:tcW w:w="2410" w:type="dxa"/>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jc w:val="center"/>
              <w:rPr>
                <w:rFonts w:ascii="Times New Roman" w:hAnsi="Times New Roman" w:cs="Times New Roman"/>
                <w:sz w:val="20"/>
                <w:szCs w:val="20"/>
                <w:lang w:val="pl-PL"/>
              </w:rPr>
            </w:pPr>
            <w:r w:rsidRPr="001905F9">
              <w:rPr>
                <w:rFonts w:ascii="Times New Roman" w:hAnsi="Times New Roman" w:cs="Times New Roman"/>
                <w:sz w:val="20"/>
                <w:szCs w:val="20"/>
                <w:lang w:val="pl-PL"/>
              </w:rPr>
              <w:t>430+120</w:t>
            </w:r>
            <w:r w:rsidRPr="001905F9">
              <w:rPr>
                <w:rFonts w:ascii="Times New Roman" w:hAnsi="Times New Roman" w:cs="Times New Roman"/>
                <w:sz w:val="20"/>
                <w:szCs w:val="20"/>
                <w:vertAlign w:val="superscript"/>
                <w:lang w:val="pl-PL"/>
              </w:rPr>
              <w:t>3)</w:t>
            </w:r>
          </w:p>
        </w:tc>
      </w:tr>
      <w:tr w:rsidR="001905F9" w:rsidRPr="001905F9" w:rsidTr="001905F9">
        <w:trPr>
          <w:trHeight w:hRule="exact" w:val="347"/>
        </w:trPr>
        <w:tc>
          <w:tcPr>
            <w:tcW w:w="9072" w:type="dxa"/>
            <w:gridSpan w:val="2"/>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ind w:firstLine="142"/>
              <w:rPr>
                <w:rFonts w:ascii="Times New Roman" w:hAnsi="Times New Roman" w:cs="Times New Roman"/>
                <w:sz w:val="20"/>
                <w:szCs w:val="20"/>
                <w:lang w:val="pl-PL"/>
              </w:rPr>
            </w:pPr>
            <w:r w:rsidRPr="001905F9">
              <w:rPr>
                <w:rFonts w:ascii="Times New Roman" w:hAnsi="Times New Roman" w:cs="Times New Roman"/>
                <w:sz w:val="20"/>
                <w:szCs w:val="20"/>
                <w:lang w:val="pl-PL"/>
              </w:rPr>
              <w:t>HGT.12.7. Kompetencje personalne i społeczne</w:t>
            </w:r>
            <w:r w:rsidRPr="001905F9">
              <w:rPr>
                <w:rFonts w:ascii="Times New Roman" w:hAnsi="Times New Roman" w:cs="Times New Roman"/>
                <w:sz w:val="20"/>
                <w:szCs w:val="20"/>
                <w:vertAlign w:val="superscript"/>
                <w:lang w:val="pl-PL"/>
              </w:rPr>
              <w:t>2)</w:t>
            </w:r>
          </w:p>
        </w:tc>
      </w:tr>
      <w:tr w:rsidR="001905F9" w:rsidRPr="001905F9" w:rsidTr="001905F9">
        <w:trPr>
          <w:trHeight w:hRule="exact" w:val="354"/>
        </w:trPr>
        <w:tc>
          <w:tcPr>
            <w:tcW w:w="9072" w:type="dxa"/>
            <w:gridSpan w:val="2"/>
            <w:tcBorders>
              <w:top w:val="single" w:sz="4" w:space="0" w:color="000000"/>
              <w:left w:val="single" w:sz="4" w:space="0" w:color="000000"/>
              <w:bottom w:val="single" w:sz="4" w:space="0" w:color="000000"/>
              <w:right w:val="single" w:sz="4" w:space="0" w:color="000000"/>
            </w:tcBorders>
          </w:tcPr>
          <w:p w:rsidR="001905F9" w:rsidRPr="001905F9" w:rsidRDefault="001905F9" w:rsidP="001905F9">
            <w:pPr>
              <w:spacing w:after="0" w:line="240" w:lineRule="auto"/>
              <w:ind w:firstLine="142"/>
              <w:rPr>
                <w:rFonts w:ascii="Times New Roman" w:hAnsi="Times New Roman" w:cs="Times New Roman"/>
                <w:sz w:val="20"/>
                <w:szCs w:val="20"/>
                <w:lang w:val="pl-PL"/>
              </w:rPr>
            </w:pPr>
            <w:r w:rsidRPr="001905F9">
              <w:rPr>
                <w:rFonts w:ascii="Times New Roman" w:hAnsi="Times New Roman" w:cs="Times New Roman"/>
                <w:sz w:val="20"/>
                <w:szCs w:val="20"/>
                <w:lang w:val="pl-PL"/>
              </w:rPr>
              <w:t>HGT.12.8. Organizacja pracy małych zespołów</w:t>
            </w:r>
            <w:r w:rsidRPr="001905F9">
              <w:rPr>
                <w:rFonts w:ascii="Times New Roman" w:hAnsi="Times New Roman" w:cs="Times New Roman"/>
                <w:sz w:val="20"/>
                <w:szCs w:val="20"/>
                <w:vertAlign w:val="superscript"/>
                <w:lang w:val="pl-PL"/>
              </w:rPr>
              <w:t>4)</w:t>
            </w:r>
          </w:p>
        </w:tc>
      </w:tr>
    </w:tbl>
    <w:p w:rsidR="001905F9" w:rsidRPr="001905F9" w:rsidRDefault="001905F9">
      <w:pPr>
        <w:rPr>
          <w:lang w:val="pl-PL"/>
        </w:rPr>
      </w:pPr>
    </w:p>
    <w:p w:rsidR="001905F9" w:rsidRPr="001905F9" w:rsidRDefault="001905F9" w:rsidP="001905F9">
      <w:pPr>
        <w:spacing w:before="42" w:after="0" w:line="240" w:lineRule="auto"/>
        <w:ind w:left="542" w:right="585" w:hanging="141"/>
        <w:jc w:val="both"/>
        <w:rPr>
          <w:rFonts w:ascii="Times New Roman" w:eastAsia="Times New Roman" w:hAnsi="Times New Roman" w:cs="Times New Roman"/>
          <w:sz w:val="18"/>
          <w:szCs w:val="18"/>
          <w:lang w:val="pl-PL"/>
        </w:rPr>
      </w:pPr>
      <w:r w:rsidRPr="001905F9">
        <w:rPr>
          <w:rFonts w:ascii="Times New Roman" w:eastAsia="Times New Roman" w:hAnsi="Times New Roman" w:cs="Times New Roman"/>
          <w:position w:val="7"/>
          <w:sz w:val="13"/>
          <w:szCs w:val="13"/>
          <w:lang w:val="pl-PL"/>
        </w:rPr>
        <w:t xml:space="preserve">1) </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1"/>
          <w:sz w:val="18"/>
          <w:szCs w:val="18"/>
          <w:lang w:val="pl-PL"/>
        </w:rPr>
        <w:t xml:space="preserve"> </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zk</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z w:val="18"/>
          <w:szCs w:val="18"/>
          <w:lang w:val="pl-PL"/>
        </w:rPr>
        <w:t>le l</w:t>
      </w:r>
      <w:r w:rsidRPr="001905F9">
        <w:rPr>
          <w:rFonts w:ascii="Times New Roman" w:eastAsia="Times New Roman" w:hAnsi="Times New Roman" w:cs="Times New Roman"/>
          <w:spacing w:val="1"/>
          <w:sz w:val="18"/>
          <w:szCs w:val="18"/>
          <w:lang w:val="pl-PL"/>
        </w:rPr>
        <w:t>i</w:t>
      </w:r>
      <w:r w:rsidRPr="001905F9">
        <w:rPr>
          <w:rFonts w:ascii="Times New Roman" w:eastAsia="Times New Roman" w:hAnsi="Times New Roman" w:cs="Times New Roman"/>
          <w:spacing w:val="-1"/>
          <w:sz w:val="18"/>
          <w:szCs w:val="18"/>
          <w:lang w:val="pl-PL"/>
        </w:rPr>
        <w:t>cz</w:t>
      </w:r>
      <w:r w:rsidRPr="001905F9">
        <w:rPr>
          <w:rFonts w:ascii="Times New Roman" w:eastAsia="Times New Roman" w:hAnsi="Times New Roman" w:cs="Times New Roman"/>
          <w:spacing w:val="1"/>
          <w:sz w:val="18"/>
          <w:szCs w:val="18"/>
          <w:lang w:val="pl-PL"/>
        </w:rPr>
        <w:t>b</w:t>
      </w:r>
      <w:r w:rsidRPr="001905F9">
        <w:rPr>
          <w:rFonts w:ascii="Times New Roman" w:eastAsia="Times New Roman" w:hAnsi="Times New Roman" w:cs="Times New Roman"/>
          <w:sz w:val="18"/>
          <w:szCs w:val="18"/>
          <w:lang w:val="pl-PL"/>
        </w:rPr>
        <w:t>ę</w:t>
      </w:r>
      <w:r w:rsidRPr="001905F9">
        <w:rPr>
          <w:rFonts w:ascii="Times New Roman" w:eastAsia="Times New Roman" w:hAnsi="Times New Roman" w:cs="Times New Roman"/>
          <w:spacing w:val="1"/>
          <w:sz w:val="18"/>
          <w:szCs w:val="18"/>
          <w:lang w:val="pl-PL"/>
        </w:rPr>
        <w:t xml:space="preserve"> </w:t>
      </w:r>
      <w:r w:rsidRPr="001905F9">
        <w:rPr>
          <w:rFonts w:ascii="Times New Roman" w:eastAsia="Times New Roman" w:hAnsi="Times New Roman" w:cs="Times New Roman"/>
          <w:spacing w:val="-1"/>
          <w:sz w:val="18"/>
          <w:szCs w:val="18"/>
          <w:lang w:val="pl-PL"/>
        </w:rPr>
        <w:t>g</w:t>
      </w:r>
      <w:r w:rsidRPr="001905F9">
        <w:rPr>
          <w:rFonts w:ascii="Times New Roman" w:eastAsia="Times New Roman" w:hAnsi="Times New Roman" w:cs="Times New Roman"/>
          <w:spacing w:val="1"/>
          <w:sz w:val="18"/>
          <w:szCs w:val="18"/>
          <w:lang w:val="pl-PL"/>
        </w:rPr>
        <w:t>od</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 xml:space="preserve">in </w:t>
      </w:r>
      <w:r w:rsidRPr="001905F9">
        <w:rPr>
          <w:rFonts w:ascii="Times New Roman" w:eastAsia="Times New Roman" w:hAnsi="Times New Roman" w:cs="Times New Roman"/>
          <w:spacing w:val="2"/>
          <w:sz w:val="18"/>
          <w:szCs w:val="18"/>
          <w:lang w:val="pl-PL"/>
        </w:rPr>
        <w:t xml:space="preserve"> </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tał</w:t>
      </w:r>
      <w:r w:rsidRPr="001905F9">
        <w:rPr>
          <w:rFonts w:ascii="Times New Roman" w:eastAsia="Times New Roman" w:hAnsi="Times New Roman" w:cs="Times New Roman"/>
          <w:spacing w:val="-1"/>
          <w:sz w:val="18"/>
          <w:szCs w:val="18"/>
          <w:lang w:val="pl-PL"/>
        </w:rPr>
        <w:t>ce</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ia</w:t>
      </w:r>
      <w:r w:rsidRPr="001905F9">
        <w:rPr>
          <w:rFonts w:ascii="Times New Roman" w:eastAsia="Times New Roman" w:hAnsi="Times New Roman" w:cs="Times New Roman"/>
          <w:spacing w:val="42"/>
          <w:sz w:val="18"/>
          <w:szCs w:val="18"/>
          <w:lang w:val="pl-PL"/>
        </w:rPr>
        <w:t xml:space="preserve"> </w:t>
      </w:r>
      <w:r w:rsidRPr="001905F9">
        <w:rPr>
          <w:rFonts w:ascii="Times New Roman" w:eastAsia="Times New Roman" w:hAnsi="Times New Roman" w:cs="Times New Roman"/>
          <w:spacing w:val="-1"/>
          <w:sz w:val="18"/>
          <w:szCs w:val="18"/>
          <w:lang w:val="pl-PL"/>
        </w:rPr>
        <w:t>za</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odo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pacing w:val="-1"/>
          <w:sz w:val="18"/>
          <w:szCs w:val="18"/>
          <w:lang w:val="pl-PL"/>
        </w:rPr>
        <w:t>g</w:t>
      </w:r>
      <w:r w:rsidRPr="001905F9">
        <w:rPr>
          <w:rFonts w:ascii="Times New Roman" w:eastAsia="Times New Roman" w:hAnsi="Times New Roman" w:cs="Times New Roman"/>
          <w:sz w:val="18"/>
          <w:szCs w:val="18"/>
          <w:lang w:val="pl-PL"/>
        </w:rPr>
        <w:t>o</w:t>
      </w:r>
      <w:r w:rsidRPr="001905F9">
        <w:rPr>
          <w:rFonts w:ascii="Times New Roman" w:eastAsia="Times New Roman" w:hAnsi="Times New Roman" w:cs="Times New Roman"/>
          <w:spacing w:val="41"/>
          <w:sz w:val="18"/>
          <w:szCs w:val="18"/>
          <w:lang w:val="pl-PL"/>
        </w:rPr>
        <w:t xml:space="preserve"> </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z w:val="18"/>
          <w:szCs w:val="18"/>
          <w:lang w:val="pl-PL"/>
        </w:rPr>
        <w:t>le</w:t>
      </w:r>
      <w:r w:rsidRPr="001905F9">
        <w:rPr>
          <w:rFonts w:ascii="Times New Roman" w:eastAsia="Times New Roman" w:hAnsi="Times New Roman" w:cs="Times New Roman"/>
          <w:spacing w:val="-1"/>
          <w:sz w:val="18"/>
          <w:szCs w:val="18"/>
          <w:lang w:val="pl-PL"/>
        </w:rPr>
        <w:t>ż</w:t>
      </w:r>
      <w:r w:rsidRPr="001905F9">
        <w:rPr>
          <w:rFonts w:ascii="Times New Roman" w:eastAsia="Times New Roman" w:hAnsi="Times New Roman" w:cs="Times New Roman"/>
          <w:sz w:val="18"/>
          <w:szCs w:val="18"/>
          <w:lang w:val="pl-PL"/>
        </w:rPr>
        <w:t>y</w:t>
      </w:r>
      <w:r w:rsidRPr="001905F9">
        <w:rPr>
          <w:rFonts w:ascii="Times New Roman" w:eastAsia="Times New Roman" w:hAnsi="Times New Roman" w:cs="Times New Roman"/>
          <w:spacing w:val="42"/>
          <w:sz w:val="18"/>
          <w:szCs w:val="18"/>
          <w:lang w:val="pl-PL"/>
        </w:rPr>
        <w:t xml:space="preserve"> </w:t>
      </w:r>
      <w:r w:rsidRPr="001905F9">
        <w:rPr>
          <w:rFonts w:ascii="Times New Roman" w:eastAsia="Times New Roman" w:hAnsi="Times New Roman" w:cs="Times New Roman"/>
          <w:spacing w:val="1"/>
          <w:sz w:val="18"/>
          <w:szCs w:val="18"/>
          <w:lang w:val="pl-PL"/>
        </w:rPr>
        <w:t>do</w:t>
      </w:r>
      <w:r w:rsidRPr="001905F9">
        <w:rPr>
          <w:rFonts w:ascii="Times New Roman" w:eastAsia="Times New Roman" w:hAnsi="Times New Roman" w:cs="Times New Roman"/>
          <w:sz w:val="18"/>
          <w:szCs w:val="18"/>
          <w:lang w:val="pl-PL"/>
        </w:rPr>
        <w:t>st</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z w:val="18"/>
          <w:szCs w:val="18"/>
          <w:lang w:val="pl-PL"/>
        </w:rPr>
        <w:t>ć</w:t>
      </w:r>
      <w:r w:rsidRPr="001905F9">
        <w:rPr>
          <w:rFonts w:ascii="Times New Roman" w:eastAsia="Times New Roman" w:hAnsi="Times New Roman" w:cs="Times New Roman"/>
          <w:spacing w:val="42"/>
          <w:sz w:val="18"/>
          <w:szCs w:val="18"/>
          <w:lang w:val="pl-PL"/>
        </w:rPr>
        <w:t xml:space="preserve"> </w:t>
      </w:r>
      <w:r w:rsidRPr="001905F9">
        <w:rPr>
          <w:rFonts w:ascii="Times New Roman" w:eastAsia="Times New Roman" w:hAnsi="Times New Roman" w:cs="Times New Roman"/>
          <w:spacing w:val="1"/>
          <w:sz w:val="18"/>
          <w:szCs w:val="18"/>
          <w:lang w:val="pl-PL"/>
        </w:rPr>
        <w:t>d</w:t>
      </w:r>
      <w:r w:rsidRPr="001905F9">
        <w:rPr>
          <w:rFonts w:ascii="Times New Roman" w:eastAsia="Times New Roman" w:hAnsi="Times New Roman" w:cs="Times New Roman"/>
          <w:sz w:val="18"/>
          <w:szCs w:val="18"/>
          <w:lang w:val="pl-PL"/>
        </w:rPr>
        <w:t xml:space="preserve">o </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2"/>
          <w:sz w:val="18"/>
          <w:szCs w:val="18"/>
          <w:lang w:val="pl-PL"/>
        </w:rPr>
        <w:t>y</w:t>
      </w:r>
      <w:r w:rsidRPr="001905F9">
        <w:rPr>
          <w:rFonts w:ascii="Times New Roman" w:eastAsia="Times New Roman" w:hAnsi="Times New Roman" w:cs="Times New Roman"/>
          <w:spacing w:val="-3"/>
          <w:sz w:val="18"/>
          <w:szCs w:val="18"/>
          <w:lang w:val="pl-PL"/>
        </w:rPr>
        <w:t>m</w:t>
      </w:r>
      <w:r w:rsidRPr="001905F9">
        <w:rPr>
          <w:rFonts w:ascii="Times New Roman" w:eastAsia="Times New Roman" w:hAnsi="Times New Roman" w:cs="Times New Roman"/>
          <w:spacing w:val="3"/>
          <w:sz w:val="18"/>
          <w:szCs w:val="18"/>
          <w:lang w:val="pl-PL"/>
        </w:rPr>
        <w:t>i</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z w:val="18"/>
          <w:szCs w:val="18"/>
          <w:lang w:val="pl-PL"/>
        </w:rPr>
        <w:t>ru</w:t>
      </w:r>
      <w:r w:rsidRPr="001905F9">
        <w:rPr>
          <w:rFonts w:ascii="Times New Roman" w:eastAsia="Times New Roman" w:hAnsi="Times New Roman" w:cs="Times New Roman"/>
          <w:spacing w:val="45"/>
          <w:sz w:val="18"/>
          <w:szCs w:val="18"/>
          <w:lang w:val="pl-PL"/>
        </w:rPr>
        <w:t xml:space="preserve"> </w:t>
      </w:r>
      <w:r w:rsidRPr="001905F9">
        <w:rPr>
          <w:rFonts w:ascii="Times New Roman" w:eastAsia="Times New Roman" w:hAnsi="Times New Roman" w:cs="Times New Roman"/>
          <w:spacing w:val="-1"/>
          <w:sz w:val="18"/>
          <w:szCs w:val="18"/>
          <w:lang w:val="pl-PL"/>
        </w:rPr>
        <w:t>g</w:t>
      </w:r>
      <w:r w:rsidRPr="001905F9">
        <w:rPr>
          <w:rFonts w:ascii="Times New Roman" w:eastAsia="Times New Roman" w:hAnsi="Times New Roman" w:cs="Times New Roman"/>
          <w:spacing w:val="1"/>
          <w:sz w:val="18"/>
          <w:szCs w:val="18"/>
          <w:lang w:val="pl-PL"/>
        </w:rPr>
        <w:t>od</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in</w:t>
      </w:r>
      <w:r w:rsidRPr="001905F9">
        <w:rPr>
          <w:rFonts w:ascii="Times New Roman" w:eastAsia="Times New Roman" w:hAnsi="Times New Roman" w:cs="Times New Roman"/>
          <w:spacing w:val="44"/>
          <w:sz w:val="18"/>
          <w:szCs w:val="18"/>
          <w:lang w:val="pl-PL"/>
        </w:rPr>
        <w:t xml:space="preserve"> </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pacing w:val="-2"/>
          <w:sz w:val="18"/>
          <w:szCs w:val="18"/>
          <w:lang w:val="pl-PL"/>
        </w:rPr>
        <w:t>r</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z w:val="18"/>
          <w:szCs w:val="18"/>
          <w:lang w:val="pl-PL"/>
        </w:rPr>
        <w:t>śl</w:t>
      </w:r>
      <w:r w:rsidRPr="001905F9">
        <w:rPr>
          <w:rFonts w:ascii="Times New Roman" w:eastAsia="Times New Roman" w:hAnsi="Times New Roman" w:cs="Times New Roman"/>
          <w:spacing w:val="1"/>
          <w:sz w:val="18"/>
          <w:szCs w:val="18"/>
          <w:lang w:val="pl-PL"/>
        </w:rPr>
        <w:t>on</w:t>
      </w:r>
      <w:r w:rsidRPr="001905F9">
        <w:rPr>
          <w:rFonts w:ascii="Times New Roman" w:eastAsia="Times New Roman" w:hAnsi="Times New Roman" w:cs="Times New Roman"/>
          <w:spacing w:val="-1"/>
          <w:sz w:val="18"/>
          <w:szCs w:val="18"/>
          <w:lang w:val="pl-PL"/>
        </w:rPr>
        <w:t>eg</w:t>
      </w:r>
      <w:r w:rsidRPr="001905F9">
        <w:rPr>
          <w:rFonts w:ascii="Times New Roman" w:eastAsia="Times New Roman" w:hAnsi="Times New Roman" w:cs="Times New Roman"/>
          <w:sz w:val="18"/>
          <w:szCs w:val="18"/>
          <w:lang w:val="pl-PL"/>
        </w:rPr>
        <w:t>o</w:t>
      </w:r>
      <w:r w:rsidRPr="001905F9">
        <w:rPr>
          <w:rFonts w:ascii="Times New Roman" w:eastAsia="Times New Roman" w:hAnsi="Times New Roman" w:cs="Times New Roman"/>
          <w:spacing w:val="42"/>
          <w:sz w:val="18"/>
          <w:szCs w:val="18"/>
          <w:lang w:val="pl-PL"/>
        </w:rPr>
        <w:t xml:space="preserve"> </w:t>
      </w:r>
      <w:r w:rsidRPr="001905F9">
        <w:rPr>
          <w:rFonts w:ascii="Times New Roman" w:eastAsia="Times New Roman" w:hAnsi="Times New Roman" w:cs="Times New Roman"/>
          <w:sz w:val="18"/>
          <w:szCs w:val="18"/>
          <w:lang w:val="pl-PL"/>
        </w:rPr>
        <w:t xml:space="preserve">w </w:t>
      </w:r>
      <w:r w:rsidRPr="001905F9">
        <w:rPr>
          <w:rFonts w:ascii="Times New Roman" w:eastAsia="Times New Roman" w:hAnsi="Times New Roman" w:cs="Times New Roman"/>
          <w:spacing w:val="2"/>
          <w:sz w:val="18"/>
          <w:szCs w:val="18"/>
          <w:lang w:val="pl-PL"/>
        </w:rPr>
        <w:t xml:space="preserve"> </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1"/>
          <w:sz w:val="18"/>
          <w:szCs w:val="18"/>
          <w:lang w:val="pl-PL"/>
        </w:rPr>
        <w:t>ze</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z w:val="18"/>
          <w:szCs w:val="18"/>
          <w:lang w:val="pl-PL"/>
        </w:rPr>
        <w:t>is</w:t>
      </w:r>
      <w:r w:rsidRPr="001905F9">
        <w:rPr>
          <w:rFonts w:ascii="Times New Roman" w:eastAsia="Times New Roman" w:hAnsi="Times New Roman" w:cs="Times New Roman"/>
          <w:spacing w:val="-1"/>
          <w:sz w:val="18"/>
          <w:szCs w:val="18"/>
          <w:lang w:val="pl-PL"/>
        </w:rPr>
        <w:t>ac</w:t>
      </w:r>
      <w:r w:rsidRPr="001905F9">
        <w:rPr>
          <w:rFonts w:ascii="Times New Roman" w:eastAsia="Times New Roman" w:hAnsi="Times New Roman" w:cs="Times New Roman"/>
          <w:sz w:val="18"/>
          <w:szCs w:val="18"/>
          <w:lang w:val="pl-PL"/>
        </w:rPr>
        <w:t>h w</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2"/>
          <w:sz w:val="18"/>
          <w:szCs w:val="18"/>
          <w:lang w:val="pl-PL"/>
        </w:rPr>
        <w:t>a</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ie</w:t>
      </w:r>
      <w:r w:rsidRPr="001905F9">
        <w:rPr>
          <w:rFonts w:ascii="Times New Roman" w:eastAsia="Times New Roman" w:hAnsi="Times New Roman" w:cs="Times New Roman"/>
          <w:spacing w:val="-6"/>
          <w:sz w:val="18"/>
          <w:szCs w:val="18"/>
          <w:lang w:val="pl-PL"/>
        </w:rPr>
        <w:t xml:space="preserve"> </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2"/>
          <w:sz w:val="18"/>
          <w:szCs w:val="18"/>
          <w:lang w:val="pl-PL"/>
        </w:rPr>
        <w:t>a</w:t>
      </w:r>
      <w:r w:rsidRPr="001905F9">
        <w:rPr>
          <w:rFonts w:ascii="Times New Roman" w:eastAsia="Times New Roman" w:hAnsi="Times New Roman" w:cs="Times New Roman"/>
          <w:spacing w:val="-3"/>
          <w:sz w:val="18"/>
          <w:szCs w:val="18"/>
          <w:lang w:val="pl-PL"/>
        </w:rPr>
        <w:t>m</w:t>
      </w:r>
      <w:r w:rsidRPr="001905F9">
        <w:rPr>
          <w:rFonts w:ascii="Times New Roman" w:eastAsia="Times New Roman" w:hAnsi="Times New Roman" w:cs="Times New Roman"/>
          <w:spacing w:val="3"/>
          <w:sz w:val="18"/>
          <w:szCs w:val="18"/>
          <w:lang w:val="pl-PL"/>
        </w:rPr>
        <w:t>o</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h</w:t>
      </w:r>
      <w:r w:rsidRPr="001905F9">
        <w:rPr>
          <w:rFonts w:ascii="Times New Roman" w:eastAsia="Times New Roman" w:hAnsi="Times New Roman" w:cs="Times New Roman"/>
          <w:spacing w:val="-7"/>
          <w:sz w:val="18"/>
          <w:szCs w:val="18"/>
          <w:lang w:val="pl-PL"/>
        </w:rPr>
        <w:t xml:space="preserve"> </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z w:val="18"/>
          <w:szCs w:val="18"/>
          <w:lang w:val="pl-PL"/>
        </w:rPr>
        <w:t>la</w:t>
      </w:r>
      <w:r w:rsidRPr="001905F9">
        <w:rPr>
          <w:rFonts w:ascii="Times New Roman" w:eastAsia="Times New Roman" w:hAnsi="Times New Roman" w:cs="Times New Roman"/>
          <w:spacing w:val="1"/>
          <w:sz w:val="18"/>
          <w:szCs w:val="18"/>
          <w:lang w:val="pl-PL"/>
        </w:rPr>
        <w:t>nó</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pacing w:val="-1"/>
          <w:sz w:val="18"/>
          <w:szCs w:val="18"/>
          <w:lang w:val="pl-PL"/>
        </w:rPr>
        <w:t>aucza</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ia</w:t>
      </w:r>
      <w:r w:rsidRPr="001905F9">
        <w:rPr>
          <w:rFonts w:ascii="Times New Roman" w:eastAsia="Times New Roman" w:hAnsi="Times New Roman" w:cs="Times New Roman"/>
          <w:spacing w:val="-7"/>
          <w:sz w:val="18"/>
          <w:szCs w:val="18"/>
          <w:lang w:val="pl-PL"/>
        </w:rPr>
        <w:t xml:space="preserve"> </w:t>
      </w:r>
      <w:r w:rsidRPr="001905F9">
        <w:rPr>
          <w:rFonts w:ascii="Times New Roman" w:eastAsia="Times New Roman" w:hAnsi="Times New Roman" w:cs="Times New Roman"/>
          <w:spacing w:val="1"/>
          <w:sz w:val="18"/>
          <w:szCs w:val="18"/>
          <w:lang w:val="pl-PL"/>
        </w:rPr>
        <w:t>d</w:t>
      </w:r>
      <w:r w:rsidRPr="001905F9">
        <w:rPr>
          <w:rFonts w:ascii="Times New Roman" w:eastAsia="Times New Roman" w:hAnsi="Times New Roman" w:cs="Times New Roman"/>
          <w:sz w:val="18"/>
          <w:szCs w:val="18"/>
          <w:lang w:val="pl-PL"/>
        </w:rPr>
        <w:t>la</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pacing w:val="-1"/>
          <w:sz w:val="18"/>
          <w:szCs w:val="18"/>
          <w:lang w:val="pl-PL"/>
        </w:rPr>
        <w:t>u</w:t>
      </w:r>
      <w:r w:rsidRPr="001905F9">
        <w:rPr>
          <w:rFonts w:ascii="Times New Roman" w:eastAsia="Times New Roman" w:hAnsi="Times New Roman" w:cs="Times New Roman"/>
          <w:spacing w:val="1"/>
          <w:sz w:val="18"/>
          <w:szCs w:val="18"/>
          <w:lang w:val="pl-PL"/>
        </w:rPr>
        <w:t>b</w:t>
      </w:r>
      <w:r w:rsidRPr="001905F9">
        <w:rPr>
          <w:rFonts w:ascii="Times New Roman" w:eastAsia="Times New Roman" w:hAnsi="Times New Roman" w:cs="Times New Roman"/>
          <w:sz w:val="18"/>
          <w:szCs w:val="18"/>
          <w:lang w:val="pl-PL"/>
        </w:rPr>
        <w:t>l</w:t>
      </w:r>
      <w:r w:rsidRPr="001905F9">
        <w:rPr>
          <w:rFonts w:ascii="Times New Roman" w:eastAsia="Times New Roman" w:hAnsi="Times New Roman" w:cs="Times New Roman"/>
          <w:spacing w:val="1"/>
          <w:sz w:val="18"/>
          <w:szCs w:val="18"/>
          <w:lang w:val="pl-PL"/>
        </w:rPr>
        <w:t>i</w:t>
      </w:r>
      <w:r w:rsidRPr="001905F9">
        <w:rPr>
          <w:rFonts w:ascii="Times New Roman" w:eastAsia="Times New Roman" w:hAnsi="Times New Roman" w:cs="Times New Roman"/>
          <w:spacing w:val="-1"/>
          <w:sz w:val="18"/>
          <w:szCs w:val="18"/>
          <w:lang w:val="pl-PL"/>
        </w:rPr>
        <w:t>cz</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h</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zk</w:t>
      </w:r>
      <w:r w:rsidRPr="001905F9">
        <w:rPr>
          <w:rFonts w:ascii="Times New Roman" w:eastAsia="Times New Roman" w:hAnsi="Times New Roman" w:cs="Times New Roman"/>
          <w:spacing w:val="1"/>
          <w:sz w:val="18"/>
          <w:szCs w:val="18"/>
          <w:lang w:val="pl-PL"/>
        </w:rPr>
        <w:t>ó</w:t>
      </w:r>
      <w:r w:rsidRPr="001905F9">
        <w:rPr>
          <w:rFonts w:ascii="Times New Roman" w:eastAsia="Times New Roman" w:hAnsi="Times New Roman" w:cs="Times New Roman"/>
          <w:sz w:val="18"/>
          <w:szCs w:val="18"/>
          <w:lang w:val="pl-PL"/>
        </w:rPr>
        <w:t>ł,</w:t>
      </w:r>
      <w:r w:rsidRPr="001905F9">
        <w:rPr>
          <w:rFonts w:ascii="Times New Roman" w:eastAsia="Times New Roman" w:hAnsi="Times New Roman" w:cs="Times New Roman"/>
          <w:spacing w:val="-3"/>
          <w:sz w:val="18"/>
          <w:szCs w:val="18"/>
          <w:lang w:val="pl-PL"/>
        </w:rPr>
        <w:t xml:space="preserve"> </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3"/>
          <w:sz w:val="18"/>
          <w:szCs w:val="18"/>
          <w:lang w:val="pl-PL"/>
        </w:rPr>
        <w:t>z</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1"/>
          <w:sz w:val="18"/>
          <w:szCs w:val="18"/>
          <w:lang w:val="pl-PL"/>
        </w:rPr>
        <w:t>d</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ia</w:t>
      </w:r>
      <w:r w:rsidRPr="001905F9">
        <w:rPr>
          <w:rFonts w:ascii="Times New Roman" w:eastAsia="Times New Roman" w:hAnsi="Times New Roman" w:cs="Times New Roman"/>
          <w:spacing w:val="1"/>
          <w:sz w:val="18"/>
          <w:szCs w:val="18"/>
          <w:lang w:val="pl-PL"/>
        </w:rPr>
        <w:t>ne</w:t>
      </w:r>
      <w:r w:rsidRPr="001905F9">
        <w:rPr>
          <w:rFonts w:ascii="Times New Roman" w:eastAsia="Times New Roman" w:hAnsi="Times New Roman" w:cs="Times New Roman"/>
          <w:spacing w:val="-1"/>
          <w:sz w:val="18"/>
          <w:szCs w:val="18"/>
          <w:lang w:val="pl-PL"/>
        </w:rPr>
        <w:t>g</w:t>
      </w:r>
      <w:r w:rsidRPr="001905F9">
        <w:rPr>
          <w:rFonts w:ascii="Times New Roman" w:eastAsia="Times New Roman" w:hAnsi="Times New Roman" w:cs="Times New Roman"/>
          <w:sz w:val="18"/>
          <w:szCs w:val="18"/>
          <w:lang w:val="pl-PL"/>
        </w:rPr>
        <w:t>o</w:t>
      </w:r>
      <w:r w:rsidRPr="001905F9">
        <w:rPr>
          <w:rFonts w:ascii="Times New Roman" w:eastAsia="Times New Roman" w:hAnsi="Times New Roman" w:cs="Times New Roman"/>
          <w:spacing w:val="-10"/>
          <w:sz w:val="18"/>
          <w:szCs w:val="18"/>
          <w:lang w:val="pl-PL"/>
        </w:rPr>
        <w:t xml:space="preserve"> </w:t>
      </w:r>
      <w:r w:rsidRPr="001905F9">
        <w:rPr>
          <w:rFonts w:ascii="Times New Roman" w:eastAsia="Times New Roman" w:hAnsi="Times New Roman" w:cs="Times New Roman"/>
          <w:spacing w:val="1"/>
          <w:sz w:val="18"/>
          <w:szCs w:val="18"/>
          <w:lang w:val="pl-PL"/>
        </w:rPr>
        <w:t>d</w:t>
      </w:r>
      <w:r w:rsidRPr="001905F9">
        <w:rPr>
          <w:rFonts w:ascii="Times New Roman" w:eastAsia="Times New Roman" w:hAnsi="Times New Roman" w:cs="Times New Roman"/>
          <w:sz w:val="18"/>
          <w:szCs w:val="18"/>
          <w:lang w:val="pl-PL"/>
        </w:rPr>
        <w:t>la</w:t>
      </w:r>
      <w:r w:rsidRPr="001905F9">
        <w:rPr>
          <w:rFonts w:ascii="Times New Roman" w:eastAsia="Times New Roman" w:hAnsi="Times New Roman" w:cs="Times New Roman"/>
          <w:spacing w:val="-5"/>
          <w:sz w:val="18"/>
          <w:szCs w:val="18"/>
          <w:lang w:val="pl-PL"/>
        </w:rPr>
        <w:t xml:space="preserve"> </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tał</w:t>
      </w:r>
      <w:r w:rsidRPr="001905F9">
        <w:rPr>
          <w:rFonts w:ascii="Times New Roman" w:eastAsia="Times New Roman" w:hAnsi="Times New Roman" w:cs="Times New Roman"/>
          <w:spacing w:val="-1"/>
          <w:sz w:val="18"/>
          <w:szCs w:val="18"/>
          <w:lang w:val="pl-PL"/>
        </w:rPr>
        <w:t>ce</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ia</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z w:val="18"/>
          <w:szCs w:val="18"/>
          <w:lang w:val="pl-PL"/>
        </w:rPr>
        <w:t>z</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odo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eg</w:t>
      </w:r>
      <w:r w:rsidRPr="001905F9">
        <w:rPr>
          <w:rFonts w:ascii="Times New Roman" w:eastAsia="Times New Roman" w:hAnsi="Times New Roman" w:cs="Times New Roman"/>
          <w:sz w:val="18"/>
          <w:szCs w:val="18"/>
          <w:lang w:val="pl-PL"/>
        </w:rPr>
        <w:t>o</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pacing w:val="1"/>
          <w:sz w:val="18"/>
          <w:szCs w:val="18"/>
          <w:lang w:val="pl-PL"/>
        </w:rPr>
        <w:t>d</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pacing w:val="-1"/>
          <w:sz w:val="18"/>
          <w:szCs w:val="18"/>
          <w:lang w:val="pl-PL"/>
        </w:rPr>
        <w:t>y</w:t>
      </w:r>
      <w:r w:rsidRPr="001905F9">
        <w:rPr>
          <w:rFonts w:ascii="Times New Roman" w:eastAsia="Times New Roman" w:hAnsi="Times New Roman" w:cs="Times New Roman"/>
          <w:sz w:val="18"/>
          <w:szCs w:val="18"/>
          <w:lang w:val="pl-PL"/>
        </w:rPr>
        <w:t>m</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pacing w:val="3"/>
          <w:sz w:val="18"/>
          <w:szCs w:val="18"/>
          <w:lang w:val="pl-PL"/>
        </w:rPr>
        <w:t>t</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z w:val="18"/>
          <w:szCs w:val="18"/>
          <w:lang w:val="pl-PL"/>
        </w:rPr>
        <w:t>ie s</w:t>
      </w:r>
      <w:r w:rsidRPr="001905F9">
        <w:rPr>
          <w:rFonts w:ascii="Times New Roman" w:eastAsia="Times New Roman" w:hAnsi="Times New Roman" w:cs="Times New Roman"/>
          <w:spacing w:val="-1"/>
          <w:sz w:val="18"/>
          <w:szCs w:val="18"/>
          <w:lang w:val="pl-PL"/>
        </w:rPr>
        <w:t>zk</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pacing w:val="3"/>
          <w:sz w:val="18"/>
          <w:szCs w:val="18"/>
          <w:lang w:val="pl-PL"/>
        </w:rPr>
        <w:t>ł</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z w:val="18"/>
          <w:szCs w:val="18"/>
          <w:lang w:val="pl-PL"/>
        </w:rPr>
        <w:t>,</w:t>
      </w:r>
      <w:r w:rsidRPr="001905F9">
        <w:rPr>
          <w:rFonts w:ascii="Times New Roman" w:eastAsia="Times New Roman" w:hAnsi="Times New Roman" w:cs="Times New Roman"/>
          <w:spacing w:val="22"/>
          <w:sz w:val="18"/>
          <w:szCs w:val="18"/>
          <w:lang w:val="pl-PL"/>
        </w:rPr>
        <w:t xml:space="preserve"> </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pacing w:val="1"/>
          <w:sz w:val="18"/>
          <w:szCs w:val="18"/>
          <w:lang w:val="pl-PL"/>
        </w:rPr>
        <w:t>ho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u</w:t>
      </w:r>
      <w:r w:rsidRPr="001905F9">
        <w:rPr>
          <w:rFonts w:ascii="Times New Roman" w:eastAsia="Times New Roman" w:hAnsi="Times New Roman" w:cs="Times New Roman"/>
          <w:sz w:val="18"/>
          <w:szCs w:val="18"/>
          <w:lang w:val="pl-PL"/>
        </w:rPr>
        <w:t>jąc</w:t>
      </w:r>
      <w:r w:rsidRPr="001905F9">
        <w:rPr>
          <w:rFonts w:ascii="Times New Roman" w:eastAsia="Times New Roman" w:hAnsi="Times New Roman" w:cs="Times New Roman"/>
          <w:spacing w:val="20"/>
          <w:sz w:val="18"/>
          <w:szCs w:val="18"/>
          <w:lang w:val="pl-PL"/>
        </w:rPr>
        <w:t xml:space="preserve"> </w:t>
      </w:r>
      <w:r w:rsidRPr="001905F9">
        <w:rPr>
          <w:rFonts w:ascii="Times New Roman" w:eastAsia="Times New Roman" w:hAnsi="Times New Roman" w:cs="Times New Roman"/>
          <w:spacing w:val="-3"/>
          <w:sz w:val="18"/>
          <w:szCs w:val="18"/>
          <w:lang w:val="pl-PL"/>
        </w:rPr>
        <w:t>m</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pacing w:val="3"/>
          <w:sz w:val="18"/>
          <w:szCs w:val="18"/>
          <w:lang w:val="pl-PL"/>
        </w:rPr>
        <w:t>i</w:t>
      </w:r>
      <w:r w:rsidRPr="001905F9">
        <w:rPr>
          <w:rFonts w:ascii="Times New Roman" w:eastAsia="Times New Roman" w:hAnsi="Times New Roman" w:cs="Times New Roman"/>
          <w:spacing w:val="-3"/>
          <w:sz w:val="18"/>
          <w:szCs w:val="18"/>
          <w:lang w:val="pl-PL"/>
        </w:rPr>
        <w:t>m</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z w:val="18"/>
          <w:szCs w:val="18"/>
          <w:lang w:val="pl-PL"/>
        </w:rPr>
        <w:t>l</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ą</w:t>
      </w:r>
      <w:r w:rsidRPr="001905F9">
        <w:rPr>
          <w:rFonts w:ascii="Times New Roman" w:eastAsia="Times New Roman" w:hAnsi="Times New Roman" w:cs="Times New Roman"/>
          <w:spacing w:val="18"/>
          <w:sz w:val="18"/>
          <w:szCs w:val="18"/>
          <w:lang w:val="pl-PL"/>
        </w:rPr>
        <w:t xml:space="preserve"> </w:t>
      </w:r>
      <w:r w:rsidRPr="001905F9">
        <w:rPr>
          <w:rFonts w:ascii="Times New Roman" w:eastAsia="Times New Roman" w:hAnsi="Times New Roman" w:cs="Times New Roman"/>
          <w:sz w:val="18"/>
          <w:szCs w:val="18"/>
          <w:lang w:val="pl-PL"/>
        </w:rPr>
        <w:t>l</w:t>
      </w:r>
      <w:r w:rsidRPr="001905F9">
        <w:rPr>
          <w:rFonts w:ascii="Times New Roman" w:eastAsia="Times New Roman" w:hAnsi="Times New Roman" w:cs="Times New Roman"/>
          <w:spacing w:val="1"/>
          <w:sz w:val="18"/>
          <w:szCs w:val="18"/>
          <w:lang w:val="pl-PL"/>
        </w:rPr>
        <w:t>i</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pacing w:val="2"/>
          <w:sz w:val="18"/>
          <w:szCs w:val="18"/>
          <w:lang w:val="pl-PL"/>
        </w:rPr>
        <w:t>z</w:t>
      </w:r>
      <w:r w:rsidRPr="001905F9">
        <w:rPr>
          <w:rFonts w:ascii="Times New Roman" w:eastAsia="Times New Roman" w:hAnsi="Times New Roman" w:cs="Times New Roman"/>
          <w:spacing w:val="1"/>
          <w:sz w:val="18"/>
          <w:szCs w:val="18"/>
          <w:lang w:val="pl-PL"/>
        </w:rPr>
        <w:t>b</w:t>
      </w:r>
      <w:r w:rsidRPr="001905F9">
        <w:rPr>
          <w:rFonts w:ascii="Times New Roman" w:eastAsia="Times New Roman" w:hAnsi="Times New Roman" w:cs="Times New Roman"/>
          <w:sz w:val="18"/>
          <w:szCs w:val="18"/>
          <w:lang w:val="pl-PL"/>
        </w:rPr>
        <w:t>ę</w:t>
      </w:r>
      <w:r w:rsidRPr="001905F9">
        <w:rPr>
          <w:rFonts w:ascii="Times New Roman" w:eastAsia="Times New Roman" w:hAnsi="Times New Roman" w:cs="Times New Roman"/>
          <w:spacing w:val="22"/>
          <w:sz w:val="18"/>
          <w:szCs w:val="18"/>
          <w:lang w:val="pl-PL"/>
        </w:rPr>
        <w:t xml:space="preserve"> </w:t>
      </w:r>
      <w:r w:rsidRPr="001905F9">
        <w:rPr>
          <w:rFonts w:ascii="Times New Roman" w:eastAsia="Times New Roman" w:hAnsi="Times New Roman" w:cs="Times New Roman"/>
          <w:spacing w:val="-1"/>
          <w:sz w:val="18"/>
          <w:szCs w:val="18"/>
          <w:lang w:val="pl-PL"/>
        </w:rPr>
        <w:t>g</w:t>
      </w:r>
      <w:r w:rsidRPr="001905F9">
        <w:rPr>
          <w:rFonts w:ascii="Times New Roman" w:eastAsia="Times New Roman" w:hAnsi="Times New Roman" w:cs="Times New Roman"/>
          <w:spacing w:val="1"/>
          <w:sz w:val="18"/>
          <w:szCs w:val="18"/>
          <w:lang w:val="pl-PL"/>
        </w:rPr>
        <w:t>od</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in</w:t>
      </w:r>
      <w:r w:rsidRPr="001905F9">
        <w:rPr>
          <w:rFonts w:ascii="Times New Roman" w:eastAsia="Times New Roman" w:hAnsi="Times New Roman" w:cs="Times New Roman"/>
          <w:spacing w:val="23"/>
          <w:sz w:val="18"/>
          <w:szCs w:val="18"/>
          <w:lang w:val="pl-PL"/>
        </w:rPr>
        <w:t xml:space="preserve"> </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2"/>
          <w:sz w:val="18"/>
          <w:szCs w:val="18"/>
          <w:lang w:val="pl-PL"/>
        </w:rPr>
        <w:t>s</w:t>
      </w:r>
      <w:r w:rsidRPr="001905F9">
        <w:rPr>
          <w:rFonts w:ascii="Times New Roman" w:eastAsia="Times New Roman" w:hAnsi="Times New Roman" w:cs="Times New Roman"/>
          <w:spacing w:val="-1"/>
          <w:sz w:val="18"/>
          <w:szCs w:val="18"/>
          <w:lang w:val="pl-PL"/>
        </w:rPr>
        <w:t>kaza</w:t>
      </w:r>
      <w:r w:rsidRPr="001905F9">
        <w:rPr>
          <w:rFonts w:ascii="Times New Roman" w:eastAsia="Times New Roman" w:hAnsi="Times New Roman" w:cs="Times New Roman"/>
          <w:spacing w:val="3"/>
          <w:sz w:val="18"/>
          <w:szCs w:val="18"/>
          <w:lang w:val="pl-PL"/>
        </w:rPr>
        <w:t>n</w:t>
      </w:r>
      <w:r w:rsidRPr="001905F9">
        <w:rPr>
          <w:rFonts w:ascii="Times New Roman" w:eastAsia="Times New Roman" w:hAnsi="Times New Roman" w:cs="Times New Roman"/>
          <w:spacing w:val="-1"/>
          <w:sz w:val="18"/>
          <w:szCs w:val="18"/>
          <w:lang w:val="pl-PL"/>
        </w:rPr>
        <w:t>yc</w:t>
      </w:r>
      <w:r w:rsidRPr="001905F9">
        <w:rPr>
          <w:rFonts w:ascii="Times New Roman" w:eastAsia="Times New Roman" w:hAnsi="Times New Roman" w:cs="Times New Roman"/>
          <w:sz w:val="18"/>
          <w:szCs w:val="18"/>
          <w:lang w:val="pl-PL"/>
        </w:rPr>
        <w:t>h</w:t>
      </w:r>
      <w:r w:rsidRPr="001905F9">
        <w:rPr>
          <w:rFonts w:ascii="Times New Roman" w:eastAsia="Times New Roman" w:hAnsi="Times New Roman" w:cs="Times New Roman"/>
          <w:spacing w:val="19"/>
          <w:sz w:val="18"/>
          <w:szCs w:val="18"/>
          <w:lang w:val="pl-PL"/>
        </w:rPr>
        <w:t xml:space="preserve"> </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25"/>
          <w:sz w:val="18"/>
          <w:szCs w:val="18"/>
          <w:lang w:val="pl-PL"/>
        </w:rPr>
        <w:t xml:space="preserve"> </w:t>
      </w:r>
      <w:r w:rsidRPr="001905F9">
        <w:rPr>
          <w:rFonts w:ascii="Times New Roman" w:eastAsia="Times New Roman" w:hAnsi="Times New Roman" w:cs="Times New Roman"/>
          <w:sz w:val="18"/>
          <w:szCs w:val="18"/>
          <w:lang w:val="pl-PL"/>
        </w:rPr>
        <w:t>ta</w:t>
      </w:r>
      <w:r w:rsidRPr="001905F9">
        <w:rPr>
          <w:rFonts w:ascii="Times New Roman" w:eastAsia="Times New Roman" w:hAnsi="Times New Roman" w:cs="Times New Roman"/>
          <w:spacing w:val="1"/>
          <w:sz w:val="18"/>
          <w:szCs w:val="18"/>
          <w:lang w:val="pl-PL"/>
        </w:rPr>
        <w:t>b</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z w:val="18"/>
          <w:szCs w:val="18"/>
          <w:lang w:val="pl-PL"/>
        </w:rPr>
        <w:t>li</w:t>
      </w:r>
      <w:r w:rsidRPr="001905F9">
        <w:rPr>
          <w:rFonts w:ascii="Times New Roman" w:eastAsia="Times New Roman" w:hAnsi="Times New Roman" w:cs="Times New Roman"/>
          <w:spacing w:val="23"/>
          <w:sz w:val="18"/>
          <w:szCs w:val="18"/>
          <w:lang w:val="pl-PL"/>
        </w:rPr>
        <w:t xml:space="preserve"> </w:t>
      </w:r>
      <w:r w:rsidRPr="001905F9">
        <w:rPr>
          <w:rFonts w:ascii="Times New Roman" w:eastAsia="Times New Roman" w:hAnsi="Times New Roman" w:cs="Times New Roman"/>
          <w:spacing w:val="1"/>
          <w:sz w:val="18"/>
          <w:szCs w:val="18"/>
          <w:lang w:val="pl-PL"/>
        </w:rPr>
        <w:t>d</w:t>
      </w:r>
      <w:r w:rsidRPr="001905F9">
        <w:rPr>
          <w:rFonts w:ascii="Times New Roman" w:eastAsia="Times New Roman" w:hAnsi="Times New Roman" w:cs="Times New Roman"/>
          <w:sz w:val="18"/>
          <w:szCs w:val="18"/>
          <w:lang w:val="pl-PL"/>
        </w:rPr>
        <w:t>la</w:t>
      </w:r>
      <w:r w:rsidRPr="001905F9">
        <w:rPr>
          <w:rFonts w:ascii="Times New Roman" w:eastAsia="Times New Roman" w:hAnsi="Times New Roman" w:cs="Times New Roman"/>
          <w:spacing w:val="24"/>
          <w:sz w:val="18"/>
          <w:szCs w:val="18"/>
          <w:lang w:val="pl-PL"/>
        </w:rPr>
        <w:t xml:space="preserve"> </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pacing w:val="-2"/>
          <w:sz w:val="18"/>
          <w:szCs w:val="18"/>
          <w:lang w:val="pl-PL"/>
        </w:rPr>
        <w:t>f</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t</w:t>
      </w:r>
      <w:r w:rsidRPr="001905F9">
        <w:rPr>
          <w:rFonts w:ascii="Times New Roman" w:eastAsia="Times New Roman" w:hAnsi="Times New Roman" w:cs="Times New Roman"/>
          <w:spacing w:val="1"/>
          <w:sz w:val="18"/>
          <w:szCs w:val="18"/>
          <w:lang w:val="pl-PL"/>
        </w:rPr>
        <w:t>ó</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20"/>
          <w:sz w:val="18"/>
          <w:szCs w:val="18"/>
          <w:lang w:val="pl-PL"/>
        </w:rPr>
        <w:t xml:space="preserve"> </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tał</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ia</w:t>
      </w:r>
      <w:r w:rsidRPr="001905F9">
        <w:rPr>
          <w:rFonts w:ascii="Times New Roman" w:eastAsia="Times New Roman" w:hAnsi="Times New Roman" w:cs="Times New Roman"/>
          <w:spacing w:val="21"/>
          <w:sz w:val="18"/>
          <w:szCs w:val="18"/>
          <w:lang w:val="pl-PL"/>
        </w:rPr>
        <w:t xml:space="preserve"> </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ła</w:t>
      </w:r>
      <w:r w:rsidRPr="001905F9">
        <w:rPr>
          <w:rFonts w:ascii="Times New Roman" w:eastAsia="Times New Roman" w:hAnsi="Times New Roman" w:cs="Times New Roman"/>
          <w:spacing w:val="-1"/>
          <w:sz w:val="18"/>
          <w:szCs w:val="18"/>
          <w:lang w:val="pl-PL"/>
        </w:rPr>
        <w:t>śc</w:t>
      </w:r>
      <w:r w:rsidRPr="001905F9">
        <w:rPr>
          <w:rFonts w:ascii="Times New Roman" w:eastAsia="Times New Roman" w:hAnsi="Times New Roman" w:cs="Times New Roman"/>
          <w:spacing w:val="3"/>
          <w:sz w:val="18"/>
          <w:szCs w:val="18"/>
          <w:lang w:val="pl-PL"/>
        </w:rPr>
        <w:t>i</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2"/>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h</w:t>
      </w:r>
      <w:r w:rsidRPr="001905F9">
        <w:rPr>
          <w:rFonts w:ascii="Times New Roman" w:eastAsia="Times New Roman" w:hAnsi="Times New Roman" w:cs="Times New Roman"/>
          <w:spacing w:val="19"/>
          <w:sz w:val="18"/>
          <w:szCs w:val="18"/>
          <w:lang w:val="pl-PL"/>
        </w:rPr>
        <w:t xml:space="preserve"> </w:t>
      </w:r>
      <w:r w:rsidRPr="001905F9">
        <w:rPr>
          <w:rFonts w:ascii="Times New Roman" w:eastAsia="Times New Roman" w:hAnsi="Times New Roman" w:cs="Times New Roman"/>
          <w:spacing w:val="1"/>
          <w:sz w:val="18"/>
          <w:szCs w:val="18"/>
          <w:lang w:val="pl-PL"/>
        </w:rPr>
        <w:t>d</w:t>
      </w:r>
      <w:r w:rsidRPr="001905F9">
        <w:rPr>
          <w:rFonts w:ascii="Times New Roman" w:eastAsia="Times New Roman" w:hAnsi="Times New Roman" w:cs="Times New Roman"/>
          <w:sz w:val="18"/>
          <w:szCs w:val="18"/>
          <w:lang w:val="pl-PL"/>
        </w:rPr>
        <w:t>la</w:t>
      </w:r>
      <w:r w:rsidRPr="001905F9">
        <w:rPr>
          <w:rFonts w:ascii="Times New Roman" w:eastAsia="Times New Roman" w:hAnsi="Times New Roman" w:cs="Times New Roman"/>
          <w:spacing w:val="24"/>
          <w:sz w:val="18"/>
          <w:szCs w:val="18"/>
          <w:lang w:val="pl-PL"/>
        </w:rPr>
        <w:t xml:space="preserve"> </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z w:val="18"/>
          <w:szCs w:val="18"/>
          <w:lang w:val="pl-PL"/>
        </w:rPr>
        <w:t>l</w:t>
      </w:r>
      <w:r w:rsidRPr="001905F9">
        <w:rPr>
          <w:rFonts w:ascii="Times New Roman" w:eastAsia="Times New Roman" w:hAnsi="Times New Roman" w:cs="Times New Roman"/>
          <w:spacing w:val="3"/>
          <w:sz w:val="18"/>
          <w:szCs w:val="18"/>
          <w:lang w:val="pl-PL"/>
        </w:rPr>
        <w:t>i</w:t>
      </w:r>
      <w:r w:rsidRPr="001905F9">
        <w:rPr>
          <w:rFonts w:ascii="Times New Roman" w:eastAsia="Times New Roman" w:hAnsi="Times New Roman" w:cs="Times New Roman"/>
          <w:spacing w:val="-2"/>
          <w:sz w:val="18"/>
          <w:szCs w:val="18"/>
          <w:lang w:val="pl-PL"/>
        </w:rPr>
        <w:t>f</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ji w</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od</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1"/>
          <w:sz w:val="18"/>
          <w:szCs w:val="18"/>
          <w:lang w:val="pl-PL"/>
        </w:rPr>
        <w:t>ę</w:t>
      </w:r>
      <w:r w:rsidRPr="001905F9">
        <w:rPr>
          <w:rFonts w:ascii="Times New Roman" w:eastAsia="Times New Roman" w:hAnsi="Times New Roman" w:cs="Times New Roman"/>
          <w:spacing w:val="1"/>
          <w:sz w:val="18"/>
          <w:szCs w:val="18"/>
          <w:lang w:val="pl-PL"/>
        </w:rPr>
        <w:t>bn</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1"/>
          <w:sz w:val="18"/>
          <w:szCs w:val="18"/>
          <w:lang w:val="pl-PL"/>
        </w:rPr>
        <w:t>on</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z w:val="18"/>
          <w:szCs w:val="18"/>
          <w:lang w:val="pl-PL"/>
        </w:rPr>
        <w:t>j</w:t>
      </w:r>
      <w:r w:rsidRPr="001905F9">
        <w:rPr>
          <w:rFonts w:ascii="Times New Roman" w:eastAsia="Times New Roman" w:hAnsi="Times New Roman" w:cs="Times New Roman"/>
          <w:spacing w:val="-10"/>
          <w:sz w:val="18"/>
          <w:szCs w:val="18"/>
          <w:lang w:val="pl-PL"/>
        </w:rPr>
        <w:t xml:space="preserve"> </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pacing w:val="-1"/>
          <w:sz w:val="18"/>
          <w:szCs w:val="18"/>
          <w:lang w:val="pl-PL"/>
        </w:rPr>
        <w:t>za</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od</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ie.</w:t>
      </w:r>
    </w:p>
    <w:p w:rsidR="001905F9" w:rsidRPr="001905F9" w:rsidRDefault="001905F9" w:rsidP="001905F9">
      <w:pPr>
        <w:spacing w:after="0" w:line="207" w:lineRule="exact"/>
        <w:ind w:left="401" w:right="-20"/>
        <w:rPr>
          <w:rFonts w:ascii="Times New Roman" w:eastAsia="Times New Roman" w:hAnsi="Times New Roman" w:cs="Times New Roman"/>
          <w:sz w:val="18"/>
          <w:szCs w:val="18"/>
          <w:lang w:val="pl-PL"/>
        </w:rPr>
      </w:pPr>
      <w:r w:rsidRPr="001905F9">
        <w:rPr>
          <w:rFonts w:ascii="Times New Roman" w:eastAsia="Times New Roman" w:hAnsi="Times New Roman" w:cs="Times New Roman"/>
          <w:position w:val="6"/>
          <w:sz w:val="12"/>
          <w:szCs w:val="12"/>
          <w:lang w:val="pl-PL"/>
        </w:rPr>
        <w:t>2)</w:t>
      </w:r>
      <w:r w:rsidRPr="001905F9">
        <w:rPr>
          <w:rFonts w:ascii="Times New Roman" w:eastAsia="Times New Roman" w:hAnsi="Times New Roman" w:cs="Times New Roman"/>
          <w:spacing w:val="10"/>
          <w:position w:val="6"/>
          <w:sz w:val="12"/>
          <w:szCs w:val="12"/>
          <w:lang w:val="pl-PL"/>
        </w:rPr>
        <w:t xml:space="preserve"> </w:t>
      </w:r>
      <w:r w:rsidRPr="001905F9">
        <w:rPr>
          <w:rFonts w:ascii="Times New Roman" w:eastAsia="Times New Roman" w:hAnsi="Times New Roman" w:cs="Times New Roman"/>
          <w:sz w:val="18"/>
          <w:szCs w:val="18"/>
          <w:lang w:val="pl-PL"/>
        </w:rPr>
        <w:t>N</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u</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ie</w:t>
      </w:r>
      <w:r w:rsidRPr="001905F9">
        <w:rPr>
          <w:rFonts w:ascii="Times New Roman" w:eastAsia="Times New Roman" w:hAnsi="Times New Roman" w:cs="Times New Roman"/>
          <w:spacing w:val="2"/>
          <w:sz w:val="18"/>
          <w:szCs w:val="18"/>
          <w:lang w:val="pl-PL"/>
        </w:rPr>
        <w:t>l</w:t>
      </w:r>
      <w:r w:rsidRPr="001905F9">
        <w:rPr>
          <w:rFonts w:ascii="Times New Roman" w:eastAsia="Times New Roman" w:hAnsi="Times New Roman" w:cs="Times New Roman"/>
          <w:sz w:val="18"/>
          <w:szCs w:val="18"/>
          <w:lang w:val="pl-PL"/>
        </w:rPr>
        <w:t>e</w:t>
      </w:r>
      <w:r w:rsidRPr="001905F9">
        <w:rPr>
          <w:rFonts w:ascii="Times New Roman" w:eastAsia="Times New Roman" w:hAnsi="Times New Roman" w:cs="Times New Roman"/>
          <w:spacing w:val="-10"/>
          <w:sz w:val="18"/>
          <w:szCs w:val="18"/>
          <w:lang w:val="pl-PL"/>
        </w:rPr>
        <w:t xml:space="preserve"> </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1"/>
          <w:sz w:val="18"/>
          <w:szCs w:val="18"/>
          <w:lang w:val="pl-PL"/>
        </w:rPr>
        <w:t>y</w:t>
      </w:r>
      <w:r w:rsidRPr="001905F9">
        <w:rPr>
          <w:rFonts w:ascii="Times New Roman" w:eastAsia="Times New Roman" w:hAnsi="Times New Roman" w:cs="Times New Roman"/>
          <w:sz w:val="18"/>
          <w:szCs w:val="18"/>
          <w:lang w:val="pl-PL"/>
        </w:rPr>
        <w:t>st</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ich</w:t>
      </w:r>
      <w:r w:rsidRPr="001905F9">
        <w:rPr>
          <w:rFonts w:ascii="Times New Roman" w:eastAsia="Times New Roman" w:hAnsi="Times New Roman" w:cs="Times New Roman"/>
          <w:spacing w:val="-9"/>
          <w:sz w:val="18"/>
          <w:szCs w:val="18"/>
          <w:lang w:val="pl-PL"/>
        </w:rPr>
        <w:t xml:space="preserve"> </w:t>
      </w:r>
      <w:r w:rsidRPr="001905F9">
        <w:rPr>
          <w:rFonts w:ascii="Times New Roman" w:eastAsia="Times New Roman" w:hAnsi="Times New Roman" w:cs="Times New Roman"/>
          <w:spacing w:val="1"/>
          <w:sz w:val="18"/>
          <w:szCs w:val="18"/>
          <w:lang w:val="pl-PL"/>
        </w:rPr>
        <w:t>obo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ią</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2"/>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h</w:t>
      </w:r>
      <w:r w:rsidRPr="001905F9">
        <w:rPr>
          <w:rFonts w:ascii="Times New Roman" w:eastAsia="Times New Roman" w:hAnsi="Times New Roman" w:cs="Times New Roman"/>
          <w:spacing w:val="-13"/>
          <w:sz w:val="18"/>
          <w:szCs w:val="18"/>
          <w:lang w:val="pl-PL"/>
        </w:rPr>
        <w:t xml:space="preserve"> </w:t>
      </w:r>
      <w:r w:rsidRPr="001905F9">
        <w:rPr>
          <w:rFonts w:ascii="Times New Roman" w:eastAsia="Times New Roman" w:hAnsi="Times New Roman" w:cs="Times New Roman"/>
          <w:spacing w:val="-1"/>
          <w:sz w:val="18"/>
          <w:szCs w:val="18"/>
          <w:lang w:val="pl-PL"/>
        </w:rPr>
        <w:t>za</w:t>
      </w:r>
      <w:r w:rsidRPr="001905F9">
        <w:rPr>
          <w:rFonts w:ascii="Times New Roman" w:eastAsia="Times New Roman" w:hAnsi="Times New Roman" w:cs="Times New Roman"/>
          <w:sz w:val="18"/>
          <w:szCs w:val="18"/>
          <w:lang w:val="pl-PL"/>
        </w:rPr>
        <w:t>jęć</w:t>
      </w:r>
      <w:r w:rsidRPr="001905F9">
        <w:rPr>
          <w:rFonts w:ascii="Times New Roman" w:eastAsia="Times New Roman" w:hAnsi="Times New Roman" w:cs="Times New Roman"/>
          <w:spacing w:val="-5"/>
          <w:sz w:val="18"/>
          <w:szCs w:val="18"/>
          <w:lang w:val="pl-PL"/>
        </w:rPr>
        <w:t xml:space="preserve"> </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pacing w:val="1"/>
          <w:sz w:val="18"/>
          <w:szCs w:val="18"/>
          <w:lang w:val="pl-PL"/>
        </w:rPr>
        <w:t>du</w:t>
      </w:r>
      <w:r w:rsidRPr="001905F9">
        <w:rPr>
          <w:rFonts w:ascii="Times New Roman" w:eastAsia="Times New Roman" w:hAnsi="Times New Roman" w:cs="Times New Roman"/>
          <w:spacing w:val="-1"/>
          <w:sz w:val="18"/>
          <w:szCs w:val="18"/>
          <w:lang w:val="pl-PL"/>
        </w:rPr>
        <w:t>ka</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z w:val="18"/>
          <w:szCs w:val="18"/>
          <w:lang w:val="pl-PL"/>
        </w:rPr>
        <w:t>j</w:t>
      </w:r>
      <w:r w:rsidRPr="001905F9">
        <w:rPr>
          <w:rFonts w:ascii="Times New Roman" w:eastAsia="Times New Roman" w:hAnsi="Times New Roman" w:cs="Times New Roman"/>
          <w:spacing w:val="4"/>
          <w:sz w:val="18"/>
          <w:szCs w:val="18"/>
          <w:lang w:val="pl-PL"/>
        </w:rPr>
        <w:t>n</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h</w:t>
      </w:r>
      <w:r w:rsidRPr="001905F9">
        <w:rPr>
          <w:rFonts w:ascii="Times New Roman" w:eastAsia="Times New Roman" w:hAnsi="Times New Roman" w:cs="Times New Roman"/>
          <w:spacing w:val="-11"/>
          <w:sz w:val="18"/>
          <w:szCs w:val="18"/>
          <w:lang w:val="pl-PL"/>
        </w:rPr>
        <w:t xml:space="preserve"> </w:t>
      </w:r>
      <w:r w:rsidRPr="001905F9">
        <w:rPr>
          <w:rFonts w:ascii="Times New Roman" w:eastAsia="Times New Roman" w:hAnsi="Times New Roman" w:cs="Times New Roman"/>
          <w:sz w:val="18"/>
          <w:szCs w:val="18"/>
          <w:lang w:val="pl-PL"/>
        </w:rPr>
        <w:t>z</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z w:val="18"/>
          <w:szCs w:val="18"/>
          <w:lang w:val="pl-PL"/>
        </w:rPr>
        <w:t>su</w:t>
      </w:r>
      <w:r w:rsidRPr="001905F9">
        <w:rPr>
          <w:rFonts w:ascii="Times New Roman" w:eastAsia="Times New Roman" w:hAnsi="Times New Roman" w:cs="Times New Roman"/>
          <w:spacing w:val="-6"/>
          <w:sz w:val="18"/>
          <w:szCs w:val="18"/>
          <w:lang w:val="pl-PL"/>
        </w:rPr>
        <w:t xml:space="preserve"> </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tał</w:t>
      </w:r>
      <w:r w:rsidRPr="001905F9">
        <w:rPr>
          <w:rFonts w:ascii="Times New Roman" w:eastAsia="Times New Roman" w:hAnsi="Times New Roman" w:cs="Times New Roman"/>
          <w:spacing w:val="-1"/>
          <w:sz w:val="18"/>
          <w:szCs w:val="18"/>
          <w:lang w:val="pl-PL"/>
        </w:rPr>
        <w:t>ce</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ia</w:t>
      </w:r>
      <w:r w:rsidRPr="001905F9">
        <w:rPr>
          <w:rFonts w:ascii="Times New Roman" w:eastAsia="Times New Roman" w:hAnsi="Times New Roman" w:cs="Times New Roman"/>
          <w:spacing w:val="-10"/>
          <w:sz w:val="18"/>
          <w:szCs w:val="18"/>
          <w:lang w:val="pl-PL"/>
        </w:rPr>
        <w:t xml:space="preserve"> </w:t>
      </w:r>
      <w:r w:rsidRPr="001905F9">
        <w:rPr>
          <w:rFonts w:ascii="Times New Roman" w:eastAsia="Times New Roman" w:hAnsi="Times New Roman" w:cs="Times New Roman"/>
          <w:spacing w:val="1"/>
          <w:sz w:val="18"/>
          <w:szCs w:val="18"/>
          <w:lang w:val="pl-PL"/>
        </w:rPr>
        <w:t>za</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odo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eg</w:t>
      </w:r>
      <w:r w:rsidRPr="001905F9">
        <w:rPr>
          <w:rFonts w:ascii="Times New Roman" w:eastAsia="Times New Roman" w:hAnsi="Times New Roman" w:cs="Times New Roman"/>
          <w:sz w:val="18"/>
          <w:szCs w:val="18"/>
          <w:lang w:val="pl-PL"/>
        </w:rPr>
        <w:t>o</w:t>
      </w:r>
      <w:r w:rsidRPr="001905F9">
        <w:rPr>
          <w:rFonts w:ascii="Times New Roman" w:eastAsia="Times New Roman" w:hAnsi="Times New Roman" w:cs="Times New Roman"/>
          <w:spacing w:val="-10"/>
          <w:sz w:val="18"/>
          <w:szCs w:val="18"/>
          <w:lang w:val="pl-PL"/>
        </w:rPr>
        <w:t xml:space="preserve"> </w:t>
      </w:r>
      <w:r w:rsidRPr="001905F9">
        <w:rPr>
          <w:rFonts w:ascii="Times New Roman" w:eastAsia="Times New Roman" w:hAnsi="Times New Roman" w:cs="Times New Roman"/>
          <w:spacing w:val="1"/>
          <w:sz w:val="18"/>
          <w:szCs w:val="18"/>
          <w:lang w:val="pl-PL"/>
        </w:rPr>
        <w:t>po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1"/>
          <w:sz w:val="18"/>
          <w:szCs w:val="18"/>
          <w:lang w:val="pl-PL"/>
        </w:rPr>
        <w:t>nn</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z w:val="18"/>
          <w:szCs w:val="18"/>
          <w:lang w:val="pl-PL"/>
        </w:rPr>
        <w:t>st</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2"/>
          <w:sz w:val="18"/>
          <w:szCs w:val="18"/>
          <w:lang w:val="pl-PL"/>
        </w:rPr>
        <w:t>r</w:t>
      </w:r>
      <w:r w:rsidRPr="001905F9">
        <w:rPr>
          <w:rFonts w:ascii="Times New Roman" w:eastAsia="Times New Roman" w:hAnsi="Times New Roman" w:cs="Times New Roman"/>
          <w:spacing w:val="-1"/>
          <w:sz w:val="18"/>
          <w:szCs w:val="18"/>
          <w:lang w:val="pl-PL"/>
        </w:rPr>
        <w:t>za</w:t>
      </w:r>
      <w:r w:rsidRPr="001905F9">
        <w:rPr>
          <w:rFonts w:ascii="Times New Roman" w:eastAsia="Times New Roman" w:hAnsi="Times New Roman" w:cs="Times New Roman"/>
          <w:sz w:val="18"/>
          <w:szCs w:val="18"/>
          <w:lang w:val="pl-PL"/>
        </w:rPr>
        <w:t>ć</w:t>
      </w:r>
      <w:r w:rsidRPr="001905F9">
        <w:rPr>
          <w:rFonts w:ascii="Times New Roman" w:eastAsia="Times New Roman" w:hAnsi="Times New Roman" w:cs="Times New Roman"/>
          <w:spacing w:val="-9"/>
          <w:sz w:val="18"/>
          <w:szCs w:val="18"/>
          <w:lang w:val="pl-PL"/>
        </w:rPr>
        <w:t xml:space="preserve"> </w:t>
      </w:r>
      <w:r w:rsidRPr="001905F9">
        <w:rPr>
          <w:rFonts w:ascii="Times New Roman" w:eastAsia="Times New Roman" w:hAnsi="Times New Roman" w:cs="Times New Roman"/>
          <w:spacing w:val="1"/>
          <w:sz w:val="18"/>
          <w:szCs w:val="18"/>
          <w:lang w:val="pl-PL"/>
        </w:rPr>
        <w:t>u</w:t>
      </w:r>
      <w:r w:rsidRPr="001905F9">
        <w:rPr>
          <w:rFonts w:ascii="Times New Roman" w:eastAsia="Times New Roman" w:hAnsi="Times New Roman" w:cs="Times New Roman"/>
          <w:spacing w:val="-1"/>
          <w:sz w:val="18"/>
          <w:szCs w:val="18"/>
          <w:lang w:val="pl-PL"/>
        </w:rPr>
        <w:t>cz</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z w:val="18"/>
          <w:szCs w:val="18"/>
          <w:lang w:val="pl-PL"/>
        </w:rPr>
        <w:t>m</w:t>
      </w:r>
    </w:p>
    <w:p w:rsidR="001905F9" w:rsidRPr="001905F9" w:rsidRDefault="001905F9" w:rsidP="001905F9">
      <w:pPr>
        <w:spacing w:after="0" w:line="206" w:lineRule="exact"/>
        <w:ind w:left="542" w:right="-20"/>
        <w:rPr>
          <w:rFonts w:ascii="Times New Roman" w:eastAsia="Times New Roman" w:hAnsi="Times New Roman" w:cs="Times New Roman"/>
          <w:sz w:val="18"/>
          <w:szCs w:val="18"/>
          <w:lang w:val="pl-PL"/>
        </w:rPr>
      </w:pP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1"/>
          <w:sz w:val="18"/>
          <w:szCs w:val="18"/>
          <w:lang w:val="pl-PL"/>
        </w:rPr>
        <w:t>un</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5"/>
          <w:sz w:val="18"/>
          <w:szCs w:val="18"/>
          <w:lang w:val="pl-PL"/>
        </w:rPr>
        <w:t xml:space="preserve"> </w:t>
      </w:r>
      <w:r w:rsidRPr="001905F9">
        <w:rPr>
          <w:rFonts w:ascii="Times New Roman" w:eastAsia="Times New Roman" w:hAnsi="Times New Roman" w:cs="Times New Roman"/>
          <w:spacing w:val="1"/>
          <w:sz w:val="18"/>
          <w:szCs w:val="18"/>
          <w:lang w:val="pl-PL"/>
        </w:rPr>
        <w:t>d</w:t>
      </w:r>
      <w:r w:rsidRPr="001905F9">
        <w:rPr>
          <w:rFonts w:ascii="Times New Roman" w:eastAsia="Times New Roman" w:hAnsi="Times New Roman" w:cs="Times New Roman"/>
          <w:sz w:val="18"/>
          <w:szCs w:val="18"/>
          <w:lang w:val="pl-PL"/>
        </w:rPr>
        <w:t>o</w:t>
      </w:r>
      <w:r w:rsidRPr="001905F9">
        <w:rPr>
          <w:rFonts w:ascii="Times New Roman" w:eastAsia="Times New Roman" w:hAnsi="Times New Roman" w:cs="Times New Roman"/>
          <w:spacing w:val="-1"/>
          <w:sz w:val="18"/>
          <w:szCs w:val="18"/>
          <w:lang w:val="pl-PL"/>
        </w:rPr>
        <w:t xml:space="preserve"> </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b</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ia</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pacing w:val="-3"/>
          <w:sz w:val="18"/>
          <w:szCs w:val="18"/>
          <w:lang w:val="pl-PL"/>
        </w:rPr>
        <w:t>m</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z w:val="18"/>
          <w:szCs w:val="18"/>
          <w:lang w:val="pl-PL"/>
        </w:rPr>
        <w:t>te</w:t>
      </w:r>
      <w:r w:rsidRPr="001905F9">
        <w:rPr>
          <w:rFonts w:ascii="Times New Roman" w:eastAsia="Times New Roman" w:hAnsi="Times New Roman" w:cs="Times New Roman"/>
          <w:spacing w:val="3"/>
          <w:sz w:val="18"/>
          <w:szCs w:val="18"/>
          <w:lang w:val="pl-PL"/>
        </w:rPr>
        <w:t>n</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pacing w:val="3"/>
          <w:sz w:val="18"/>
          <w:szCs w:val="18"/>
          <w:lang w:val="pl-PL"/>
        </w:rPr>
        <w:t>j</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z w:val="18"/>
          <w:szCs w:val="18"/>
          <w:lang w:val="pl-PL"/>
        </w:rPr>
        <w:t>rs</w:t>
      </w:r>
      <w:r w:rsidRPr="001905F9">
        <w:rPr>
          <w:rFonts w:ascii="Times New Roman" w:eastAsia="Times New Roman" w:hAnsi="Times New Roman" w:cs="Times New Roman"/>
          <w:spacing w:val="1"/>
          <w:sz w:val="18"/>
          <w:szCs w:val="18"/>
          <w:lang w:val="pl-PL"/>
        </w:rPr>
        <w:t>on</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2"/>
          <w:sz w:val="18"/>
          <w:szCs w:val="18"/>
          <w:lang w:val="pl-PL"/>
        </w:rPr>
        <w:t>l</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h</w:t>
      </w:r>
      <w:r w:rsidRPr="001905F9">
        <w:rPr>
          <w:rFonts w:ascii="Times New Roman" w:eastAsia="Times New Roman" w:hAnsi="Times New Roman" w:cs="Times New Roman"/>
          <w:spacing w:val="-9"/>
          <w:sz w:val="18"/>
          <w:szCs w:val="18"/>
          <w:lang w:val="pl-PL"/>
        </w:rPr>
        <w:t xml:space="preserve"> </w:t>
      </w:r>
      <w:r w:rsidRPr="001905F9">
        <w:rPr>
          <w:rFonts w:ascii="Times New Roman" w:eastAsia="Times New Roman" w:hAnsi="Times New Roman" w:cs="Times New Roman"/>
          <w:sz w:val="18"/>
          <w:szCs w:val="18"/>
          <w:lang w:val="pl-PL"/>
        </w:rPr>
        <w:t>i s</w:t>
      </w:r>
      <w:r w:rsidRPr="001905F9">
        <w:rPr>
          <w:rFonts w:ascii="Times New Roman" w:eastAsia="Times New Roman" w:hAnsi="Times New Roman" w:cs="Times New Roman"/>
          <w:spacing w:val="1"/>
          <w:sz w:val="18"/>
          <w:szCs w:val="18"/>
          <w:lang w:val="pl-PL"/>
        </w:rPr>
        <w:t>po</w:t>
      </w:r>
      <w:r w:rsidRPr="001905F9">
        <w:rPr>
          <w:rFonts w:ascii="Times New Roman" w:eastAsia="Times New Roman" w:hAnsi="Times New Roman" w:cs="Times New Roman"/>
          <w:sz w:val="18"/>
          <w:szCs w:val="18"/>
          <w:lang w:val="pl-PL"/>
        </w:rPr>
        <w:t>łe</w:t>
      </w:r>
      <w:r w:rsidRPr="001905F9">
        <w:rPr>
          <w:rFonts w:ascii="Times New Roman" w:eastAsia="Times New Roman" w:hAnsi="Times New Roman" w:cs="Times New Roman"/>
          <w:spacing w:val="-1"/>
          <w:sz w:val="18"/>
          <w:szCs w:val="18"/>
          <w:lang w:val="pl-PL"/>
        </w:rPr>
        <w:t>cz</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pacing w:val="1"/>
          <w:sz w:val="18"/>
          <w:szCs w:val="18"/>
          <w:lang w:val="pl-PL"/>
        </w:rPr>
        <w:t>h</w:t>
      </w:r>
      <w:r w:rsidRPr="001905F9">
        <w:rPr>
          <w:rFonts w:ascii="Times New Roman" w:eastAsia="Times New Roman" w:hAnsi="Times New Roman" w:cs="Times New Roman"/>
          <w:sz w:val="18"/>
          <w:szCs w:val="18"/>
          <w:lang w:val="pl-PL"/>
        </w:rPr>
        <w:t>.</w:t>
      </w:r>
    </w:p>
    <w:p w:rsidR="001905F9" w:rsidRPr="001905F9" w:rsidRDefault="001905F9" w:rsidP="001905F9">
      <w:pPr>
        <w:spacing w:before="1" w:after="0" w:line="206" w:lineRule="exact"/>
        <w:ind w:left="542" w:right="586" w:hanging="141"/>
        <w:jc w:val="both"/>
        <w:rPr>
          <w:rFonts w:ascii="Times New Roman" w:eastAsia="Times New Roman" w:hAnsi="Times New Roman" w:cs="Times New Roman"/>
          <w:sz w:val="18"/>
          <w:szCs w:val="18"/>
          <w:lang w:val="pl-PL"/>
        </w:rPr>
      </w:pPr>
      <w:r w:rsidRPr="001905F9">
        <w:rPr>
          <w:rFonts w:ascii="Times New Roman" w:eastAsia="Times New Roman" w:hAnsi="Times New Roman" w:cs="Times New Roman"/>
          <w:position w:val="6"/>
          <w:sz w:val="12"/>
          <w:szCs w:val="12"/>
          <w:lang w:val="pl-PL"/>
        </w:rPr>
        <w:t>3)</w:t>
      </w:r>
      <w:r w:rsidRPr="001905F9">
        <w:rPr>
          <w:rFonts w:ascii="Times New Roman" w:eastAsia="Times New Roman" w:hAnsi="Times New Roman" w:cs="Times New Roman"/>
          <w:spacing w:val="11"/>
          <w:position w:val="6"/>
          <w:sz w:val="12"/>
          <w:szCs w:val="12"/>
          <w:lang w:val="pl-PL"/>
        </w:rPr>
        <w:t xml:space="preserve"> </w:t>
      </w:r>
      <w:r w:rsidRPr="001905F9">
        <w:rPr>
          <w:rFonts w:ascii="Times New Roman" w:eastAsia="Times New Roman" w:hAnsi="Times New Roman" w:cs="Times New Roman"/>
          <w:spacing w:val="-2"/>
          <w:sz w:val="18"/>
          <w:szCs w:val="18"/>
          <w:lang w:val="pl-PL"/>
        </w:rPr>
        <w:t>W</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pacing w:val="-1"/>
          <w:sz w:val="18"/>
          <w:szCs w:val="18"/>
          <w:lang w:val="pl-PL"/>
        </w:rPr>
        <w:t>aza</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a</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z w:val="18"/>
          <w:szCs w:val="18"/>
          <w:lang w:val="pl-PL"/>
        </w:rPr>
        <w:t>je</w:t>
      </w:r>
      <w:r w:rsidRPr="001905F9">
        <w:rPr>
          <w:rFonts w:ascii="Times New Roman" w:eastAsia="Times New Roman" w:hAnsi="Times New Roman" w:cs="Times New Roman"/>
          <w:spacing w:val="1"/>
          <w:sz w:val="18"/>
          <w:szCs w:val="18"/>
          <w:lang w:val="pl-PL"/>
        </w:rPr>
        <w:t>dno</w:t>
      </w:r>
      <w:r w:rsidRPr="001905F9">
        <w:rPr>
          <w:rFonts w:ascii="Times New Roman" w:eastAsia="Times New Roman" w:hAnsi="Times New Roman" w:cs="Times New Roman"/>
          <w:sz w:val="18"/>
          <w:szCs w:val="18"/>
          <w:lang w:val="pl-PL"/>
        </w:rPr>
        <w:t>st</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a</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pacing w:val="-2"/>
          <w:sz w:val="18"/>
          <w:szCs w:val="18"/>
          <w:lang w:val="pl-PL"/>
        </w:rPr>
        <w:t>f</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t</w:t>
      </w:r>
      <w:r w:rsidRPr="001905F9">
        <w:rPr>
          <w:rFonts w:ascii="Times New Roman" w:eastAsia="Times New Roman" w:hAnsi="Times New Roman" w:cs="Times New Roman"/>
          <w:spacing w:val="1"/>
          <w:sz w:val="18"/>
          <w:szCs w:val="18"/>
          <w:lang w:val="pl-PL"/>
        </w:rPr>
        <w:t>ó</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6"/>
          <w:sz w:val="18"/>
          <w:szCs w:val="18"/>
          <w:lang w:val="pl-PL"/>
        </w:rPr>
        <w:t xml:space="preserve"> </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pacing w:val="2"/>
          <w:sz w:val="18"/>
          <w:szCs w:val="18"/>
          <w:lang w:val="pl-PL"/>
        </w:rPr>
        <w:t>s</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tał</w:t>
      </w:r>
      <w:r w:rsidRPr="001905F9">
        <w:rPr>
          <w:rFonts w:ascii="Times New Roman" w:eastAsia="Times New Roman" w:hAnsi="Times New Roman" w:cs="Times New Roman"/>
          <w:spacing w:val="-1"/>
          <w:sz w:val="18"/>
          <w:szCs w:val="18"/>
          <w:lang w:val="pl-PL"/>
        </w:rPr>
        <w:t>ce</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ia</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ie</w:t>
      </w:r>
      <w:r w:rsidRPr="001905F9">
        <w:rPr>
          <w:rFonts w:ascii="Times New Roman" w:eastAsia="Times New Roman" w:hAnsi="Times New Roman" w:cs="Times New Roman"/>
          <w:spacing w:val="-2"/>
          <w:sz w:val="18"/>
          <w:szCs w:val="18"/>
          <w:lang w:val="pl-PL"/>
        </w:rPr>
        <w:t xml:space="preserve"> </w:t>
      </w:r>
      <w:r w:rsidRPr="001905F9">
        <w:rPr>
          <w:rFonts w:ascii="Times New Roman" w:eastAsia="Times New Roman" w:hAnsi="Times New Roman" w:cs="Times New Roman"/>
          <w:sz w:val="18"/>
          <w:szCs w:val="18"/>
          <w:lang w:val="pl-PL"/>
        </w:rPr>
        <w:t>j</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z w:val="18"/>
          <w:szCs w:val="18"/>
          <w:lang w:val="pl-PL"/>
        </w:rPr>
        <w:t>st</w:t>
      </w:r>
      <w:r w:rsidRPr="001905F9">
        <w:rPr>
          <w:rFonts w:ascii="Times New Roman" w:eastAsia="Times New Roman" w:hAnsi="Times New Roman" w:cs="Times New Roman"/>
          <w:spacing w:val="-3"/>
          <w:sz w:val="18"/>
          <w:szCs w:val="18"/>
          <w:lang w:val="pl-PL"/>
        </w:rPr>
        <w:t xml:space="preserve"> </w:t>
      </w:r>
      <w:r w:rsidRPr="001905F9">
        <w:rPr>
          <w:rFonts w:ascii="Times New Roman" w:eastAsia="Times New Roman" w:hAnsi="Times New Roman" w:cs="Times New Roman"/>
          <w:spacing w:val="2"/>
          <w:sz w:val="18"/>
          <w:szCs w:val="18"/>
          <w:lang w:val="pl-PL"/>
        </w:rPr>
        <w:t>p</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tar</w:t>
      </w:r>
      <w:r w:rsidRPr="001905F9">
        <w:rPr>
          <w:rFonts w:ascii="Times New Roman" w:eastAsia="Times New Roman" w:hAnsi="Times New Roman" w:cs="Times New Roman"/>
          <w:spacing w:val="-1"/>
          <w:sz w:val="18"/>
          <w:szCs w:val="18"/>
          <w:lang w:val="pl-PL"/>
        </w:rPr>
        <w:t>za</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a</w:t>
      </w:r>
      <w:r w:rsidRPr="001905F9">
        <w:rPr>
          <w:rFonts w:ascii="Times New Roman" w:eastAsia="Times New Roman" w:hAnsi="Times New Roman" w:cs="Times New Roman"/>
          <w:spacing w:val="-6"/>
          <w:sz w:val="18"/>
          <w:szCs w:val="18"/>
          <w:lang w:val="pl-PL"/>
        </w:rPr>
        <w:t xml:space="preserve"> </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1"/>
          <w:sz w:val="18"/>
          <w:szCs w:val="18"/>
          <w:lang w:val="pl-PL"/>
        </w:rPr>
        <w:t xml:space="preserve"> </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d</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pacing w:val="1"/>
          <w:sz w:val="18"/>
          <w:szCs w:val="18"/>
          <w:lang w:val="pl-PL"/>
        </w:rPr>
        <w:t>u</w:t>
      </w:r>
      <w:r w:rsidRPr="001905F9">
        <w:rPr>
          <w:rFonts w:ascii="Times New Roman" w:eastAsia="Times New Roman" w:hAnsi="Times New Roman" w:cs="Times New Roman"/>
          <w:sz w:val="18"/>
          <w:szCs w:val="18"/>
          <w:lang w:val="pl-PL"/>
        </w:rPr>
        <w:t>,</w:t>
      </w:r>
      <w:r w:rsidRPr="001905F9">
        <w:rPr>
          <w:rFonts w:ascii="Times New Roman" w:eastAsia="Times New Roman" w:hAnsi="Times New Roman" w:cs="Times New Roman"/>
          <w:spacing w:val="-7"/>
          <w:sz w:val="18"/>
          <w:szCs w:val="18"/>
          <w:lang w:val="pl-PL"/>
        </w:rPr>
        <w:t xml:space="preserve"> </w:t>
      </w:r>
      <w:r w:rsidRPr="001905F9">
        <w:rPr>
          <w:rFonts w:ascii="Times New Roman" w:eastAsia="Times New Roman" w:hAnsi="Times New Roman" w:cs="Times New Roman"/>
          <w:spacing w:val="-1"/>
          <w:sz w:val="18"/>
          <w:szCs w:val="18"/>
          <w:lang w:val="pl-PL"/>
        </w:rPr>
        <w:t>g</w:t>
      </w:r>
      <w:r w:rsidRPr="001905F9">
        <w:rPr>
          <w:rFonts w:ascii="Times New Roman" w:eastAsia="Times New Roman" w:hAnsi="Times New Roman" w:cs="Times New Roman"/>
          <w:spacing w:val="3"/>
          <w:sz w:val="18"/>
          <w:szCs w:val="18"/>
          <w:lang w:val="pl-PL"/>
        </w:rPr>
        <w:t>d</w:t>
      </w:r>
      <w:r w:rsidRPr="001905F9">
        <w:rPr>
          <w:rFonts w:ascii="Times New Roman" w:eastAsia="Times New Roman" w:hAnsi="Times New Roman" w:cs="Times New Roman"/>
          <w:sz w:val="18"/>
          <w:szCs w:val="18"/>
          <w:lang w:val="pl-PL"/>
        </w:rPr>
        <w:t>y</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ta</w:t>
      </w:r>
      <w:r w:rsidRPr="001905F9">
        <w:rPr>
          <w:rFonts w:ascii="Times New Roman" w:eastAsia="Times New Roman" w:hAnsi="Times New Roman" w:cs="Times New Roman"/>
          <w:spacing w:val="2"/>
          <w:sz w:val="18"/>
          <w:szCs w:val="18"/>
          <w:lang w:val="pl-PL"/>
        </w:rPr>
        <w:t>ł</w:t>
      </w:r>
      <w:r w:rsidRPr="001905F9">
        <w:rPr>
          <w:rFonts w:ascii="Times New Roman" w:eastAsia="Times New Roman" w:hAnsi="Times New Roman" w:cs="Times New Roman"/>
          <w:spacing w:val="-1"/>
          <w:sz w:val="18"/>
          <w:szCs w:val="18"/>
          <w:lang w:val="pl-PL"/>
        </w:rPr>
        <w:t>ce</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ie</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z w:val="18"/>
          <w:szCs w:val="18"/>
          <w:lang w:val="pl-PL"/>
        </w:rPr>
        <w:t>z</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odo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e</w:t>
      </w:r>
      <w:r w:rsidRPr="001905F9">
        <w:rPr>
          <w:rFonts w:ascii="Times New Roman" w:eastAsia="Times New Roman" w:hAnsi="Times New Roman" w:cs="Times New Roman"/>
          <w:spacing w:val="-6"/>
          <w:sz w:val="18"/>
          <w:szCs w:val="18"/>
          <w:lang w:val="pl-PL"/>
        </w:rPr>
        <w:t xml:space="preserve"> </w:t>
      </w:r>
      <w:r w:rsidRPr="001905F9">
        <w:rPr>
          <w:rFonts w:ascii="Times New Roman" w:eastAsia="Times New Roman" w:hAnsi="Times New Roman" w:cs="Times New Roman"/>
          <w:spacing w:val="1"/>
          <w:sz w:val="18"/>
          <w:szCs w:val="18"/>
          <w:lang w:val="pl-PL"/>
        </w:rPr>
        <w:t>odb</w:t>
      </w:r>
      <w:r w:rsidRPr="001905F9">
        <w:rPr>
          <w:rFonts w:ascii="Times New Roman" w:eastAsia="Times New Roman" w:hAnsi="Times New Roman" w:cs="Times New Roman"/>
          <w:spacing w:val="-1"/>
          <w:sz w:val="18"/>
          <w:szCs w:val="18"/>
          <w:lang w:val="pl-PL"/>
        </w:rPr>
        <w:t>y</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a</w:t>
      </w:r>
      <w:r w:rsidRPr="001905F9">
        <w:rPr>
          <w:rFonts w:ascii="Times New Roman" w:eastAsia="Times New Roman" w:hAnsi="Times New Roman" w:cs="Times New Roman"/>
          <w:spacing w:val="-7"/>
          <w:sz w:val="18"/>
          <w:szCs w:val="18"/>
          <w:lang w:val="pl-PL"/>
        </w:rPr>
        <w:t xml:space="preserve"> </w:t>
      </w:r>
      <w:r w:rsidRPr="001905F9">
        <w:rPr>
          <w:rFonts w:ascii="Times New Roman" w:eastAsia="Times New Roman" w:hAnsi="Times New Roman" w:cs="Times New Roman"/>
          <w:sz w:val="18"/>
          <w:szCs w:val="18"/>
          <w:lang w:val="pl-PL"/>
        </w:rPr>
        <w:t>się</w:t>
      </w:r>
      <w:r w:rsidRPr="001905F9">
        <w:rPr>
          <w:rFonts w:ascii="Times New Roman" w:eastAsia="Times New Roman" w:hAnsi="Times New Roman" w:cs="Times New Roman"/>
          <w:spacing w:val="2"/>
          <w:sz w:val="18"/>
          <w:szCs w:val="18"/>
          <w:lang w:val="pl-PL"/>
        </w:rPr>
        <w:t xml:space="preserve"> </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z w:val="18"/>
          <w:szCs w:val="18"/>
          <w:lang w:val="pl-PL"/>
        </w:rPr>
        <w:t xml:space="preserve">le </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d</w:t>
      </w:r>
      <w:r w:rsidRPr="001905F9">
        <w:rPr>
          <w:rFonts w:ascii="Times New Roman" w:eastAsia="Times New Roman" w:hAnsi="Times New Roman" w:cs="Times New Roman"/>
          <w:spacing w:val="-1"/>
          <w:sz w:val="18"/>
          <w:szCs w:val="18"/>
          <w:lang w:val="pl-PL"/>
        </w:rPr>
        <w:t>zące</w:t>
      </w:r>
      <w:r w:rsidRPr="001905F9">
        <w:rPr>
          <w:rFonts w:ascii="Times New Roman" w:eastAsia="Times New Roman" w:hAnsi="Times New Roman" w:cs="Times New Roman"/>
          <w:sz w:val="18"/>
          <w:szCs w:val="18"/>
          <w:lang w:val="pl-PL"/>
        </w:rPr>
        <w:t>j</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pacing w:val="2"/>
          <w:sz w:val="18"/>
          <w:szCs w:val="18"/>
          <w:lang w:val="pl-PL"/>
        </w:rPr>
        <w:t>s</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tał</w:t>
      </w:r>
      <w:r w:rsidRPr="001905F9">
        <w:rPr>
          <w:rFonts w:ascii="Times New Roman" w:eastAsia="Times New Roman" w:hAnsi="Times New Roman" w:cs="Times New Roman"/>
          <w:spacing w:val="-1"/>
          <w:sz w:val="18"/>
          <w:szCs w:val="18"/>
          <w:lang w:val="pl-PL"/>
        </w:rPr>
        <w:t>ce</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ie</w:t>
      </w:r>
      <w:r w:rsidRPr="001905F9">
        <w:rPr>
          <w:rFonts w:ascii="Times New Roman" w:eastAsia="Times New Roman" w:hAnsi="Times New Roman" w:cs="Times New Roman"/>
          <w:spacing w:val="-6"/>
          <w:sz w:val="18"/>
          <w:szCs w:val="18"/>
          <w:lang w:val="pl-PL"/>
        </w:rPr>
        <w:t xml:space="preserve"> </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pacing w:val="3"/>
          <w:sz w:val="18"/>
          <w:szCs w:val="18"/>
          <w:lang w:val="pl-PL"/>
        </w:rPr>
        <w:t>t</w:t>
      </w:r>
      <w:r w:rsidRPr="001905F9">
        <w:rPr>
          <w:rFonts w:ascii="Times New Roman" w:eastAsia="Times New Roman" w:hAnsi="Times New Roman" w:cs="Times New Roman"/>
          <w:spacing w:val="-1"/>
          <w:sz w:val="18"/>
          <w:szCs w:val="18"/>
          <w:lang w:val="pl-PL"/>
        </w:rPr>
        <w:t>y</w:t>
      </w:r>
      <w:r w:rsidRPr="001905F9">
        <w:rPr>
          <w:rFonts w:ascii="Times New Roman" w:eastAsia="Times New Roman" w:hAnsi="Times New Roman" w:cs="Times New Roman"/>
          <w:sz w:val="18"/>
          <w:szCs w:val="18"/>
          <w:lang w:val="pl-PL"/>
        </w:rPr>
        <w:t>m</w:t>
      </w:r>
      <w:r w:rsidRPr="001905F9">
        <w:rPr>
          <w:rFonts w:ascii="Times New Roman" w:eastAsia="Times New Roman" w:hAnsi="Times New Roman" w:cs="Times New Roman"/>
          <w:spacing w:val="-6"/>
          <w:sz w:val="18"/>
          <w:szCs w:val="18"/>
          <w:lang w:val="pl-PL"/>
        </w:rPr>
        <w:t xml:space="preserve"> </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od</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ie.</w:t>
      </w:r>
    </w:p>
    <w:p w:rsidR="001905F9" w:rsidRPr="001905F9" w:rsidRDefault="001905F9" w:rsidP="001905F9">
      <w:pPr>
        <w:spacing w:after="0" w:line="206" w:lineRule="exact"/>
        <w:ind w:left="542" w:right="578" w:hanging="141"/>
        <w:jc w:val="both"/>
        <w:rPr>
          <w:lang w:val="pl-PL"/>
        </w:rPr>
      </w:pPr>
      <w:r w:rsidRPr="001905F9">
        <w:rPr>
          <w:rFonts w:ascii="Times New Roman" w:eastAsia="Times New Roman" w:hAnsi="Times New Roman" w:cs="Times New Roman"/>
          <w:position w:val="6"/>
          <w:sz w:val="12"/>
          <w:szCs w:val="12"/>
          <w:lang w:val="pl-PL"/>
        </w:rPr>
        <w:t>4)</w:t>
      </w:r>
      <w:r w:rsidRPr="001905F9">
        <w:rPr>
          <w:rFonts w:ascii="Times New Roman" w:eastAsia="Times New Roman" w:hAnsi="Times New Roman" w:cs="Times New Roman"/>
          <w:spacing w:val="10"/>
          <w:position w:val="6"/>
          <w:sz w:val="12"/>
          <w:szCs w:val="12"/>
          <w:lang w:val="pl-PL"/>
        </w:rPr>
        <w:t xml:space="preserve"> </w:t>
      </w:r>
      <w:r w:rsidRPr="001905F9">
        <w:rPr>
          <w:rFonts w:ascii="Times New Roman" w:eastAsia="Times New Roman" w:hAnsi="Times New Roman" w:cs="Times New Roman"/>
          <w:sz w:val="18"/>
          <w:szCs w:val="18"/>
          <w:lang w:val="pl-PL"/>
        </w:rPr>
        <w:t>N</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u</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ie</w:t>
      </w:r>
      <w:r w:rsidRPr="001905F9">
        <w:rPr>
          <w:rFonts w:ascii="Times New Roman" w:eastAsia="Times New Roman" w:hAnsi="Times New Roman" w:cs="Times New Roman"/>
          <w:spacing w:val="2"/>
          <w:sz w:val="18"/>
          <w:szCs w:val="18"/>
          <w:lang w:val="pl-PL"/>
        </w:rPr>
        <w:t>l</w:t>
      </w:r>
      <w:r w:rsidRPr="001905F9">
        <w:rPr>
          <w:rFonts w:ascii="Times New Roman" w:eastAsia="Times New Roman" w:hAnsi="Times New Roman" w:cs="Times New Roman"/>
          <w:sz w:val="18"/>
          <w:szCs w:val="18"/>
          <w:lang w:val="pl-PL"/>
        </w:rPr>
        <w:t>e</w:t>
      </w:r>
      <w:r w:rsidRPr="001905F9">
        <w:rPr>
          <w:rFonts w:ascii="Times New Roman" w:eastAsia="Times New Roman" w:hAnsi="Times New Roman" w:cs="Times New Roman"/>
          <w:spacing w:val="-10"/>
          <w:sz w:val="18"/>
          <w:szCs w:val="18"/>
          <w:lang w:val="pl-PL"/>
        </w:rPr>
        <w:t xml:space="preserve"> </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1"/>
          <w:sz w:val="18"/>
          <w:szCs w:val="18"/>
          <w:lang w:val="pl-PL"/>
        </w:rPr>
        <w:t>y</w:t>
      </w:r>
      <w:r w:rsidRPr="001905F9">
        <w:rPr>
          <w:rFonts w:ascii="Times New Roman" w:eastAsia="Times New Roman" w:hAnsi="Times New Roman" w:cs="Times New Roman"/>
          <w:sz w:val="18"/>
          <w:szCs w:val="18"/>
          <w:lang w:val="pl-PL"/>
        </w:rPr>
        <w:t>st</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ich</w:t>
      </w:r>
      <w:r w:rsidRPr="001905F9">
        <w:rPr>
          <w:rFonts w:ascii="Times New Roman" w:eastAsia="Times New Roman" w:hAnsi="Times New Roman" w:cs="Times New Roman"/>
          <w:spacing w:val="-9"/>
          <w:sz w:val="18"/>
          <w:szCs w:val="18"/>
          <w:lang w:val="pl-PL"/>
        </w:rPr>
        <w:t xml:space="preserve"> </w:t>
      </w:r>
      <w:r w:rsidRPr="001905F9">
        <w:rPr>
          <w:rFonts w:ascii="Times New Roman" w:eastAsia="Times New Roman" w:hAnsi="Times New Roman" w:cs="Times New Roman"/>
          <w:spacing w:val="1"/>
          <w:sz w:val="18"/>
          <w:szCs w:val="18"/>
          <w:lang w:val="pl-PL"/>
        </w:rPr>
        <w:t>obo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ią</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2"/>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h</w:t>
      </w:r>
      <w:r w:rsidRPr="001905F9">
        <w:rPr>
          <w:rFonts w:ascii="Times New Roman" w:eastAsia="Times New Roman" w:hAnsi="Times New Roman" w:cs="Times New Roman"/>
          <w:spacing w:val="-13"/>
          <w:sz w:val="18"/>
          <w:szCs w:val="18"/>
          <w:lang w:val="pl-PL"/>
        </w:rPr>
        <w:t xml:space="preserve"> </w:t>
      </w:r>
      <w:r w:rsidRPr="001905F9">
        <w:rPr>
          <w:rFonts w:ascii="Times New Roman" w:eastAsia="Times New Roman" w:hAnsi="Times New Roman" w:cs="Times New Roman"/>
          <w:spacing w:val="-1"/>
          <w:sz w:val="18"/>
          <w:szCs w:val="18"/>
          <w:lang w:val="pl-PL"/>
        </w:rPr>
        <w:t>za</w:t>
      </w:r>
      <w:r w:rsidRPr="001905F9">
        <w:rPr>
          <w:rFonts w:ascii="Times New Roman" w:eastAsia="Times New Roman" w:hAnsi="Times New Roman" w:cs="Times New Roman"/>
          <w:sz w:val="18"/>
          <w:szCs w:val="18"/>
          <w:lang w:val="pl-PL"/>
        </w:rPr>
        <w:t>jęć</w:t>
      </w:r>
      <w:r w:rsidRPr="001905F9">
        <w:rPr>
          <w:rFonts w:ascii="Times New Roman" w:eastAsia="Times New Roman" w:hAnsi="Times New Roman" w:cs="Times New Roman"/>
          <w:spacing w:val="-5"/>
          <w:sz w:val="18"/>
          <w:szCs w:val="18"/>
          <w:lang w:val="pl-PL"/>
        </w:rPr>
        <w:t xml:space="preserve"> </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pacing w:val="1"/>
          <w:sz w:val="18"/>
          <w:szCs w:val="18"/>
          <w:lang w:val="pl-PL"/>
        </w:rPr>
        <w:t>du</w:t>
      </w:r>
      <w:r w:rsidRPr="001905F9">
        <w:rPr>
          <w:rFonts w:ascii="Times New Roman" w:eastAsia="Times New Roman" w:hAnsi="Times New Roman" w:cs="Times New Roman"/>
          <w:spacing w:val="-1"/>
          <w:sz w:val="18"/>
          <w:szCs w:val="18"/>
          <w:lang w:val="pl-PL"/>
        </w:rPr>
        <w:t>ka</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z w:val="18"/>
          <w:szCs w:val="18"/>
          <w:lang w:val="pl-PL"/>
        </w:rPr>
        <w:t>j</w:t>
      </w:r>
      <w:r w:rsidRPr="001905F9">
        <w:rPr>
          <w:rFonts w:ascii="Times New Roman" w:eastAsia="Times New Roman" w:hAnsi="Times New Roman" w:cs="Times New Roman"/>
          <w:spacing w:val="4"/>
          <w:sz w:val="18"/>
          <w:szCs w:val="18"/>
          <w:lang w:val="pl-PL"/>
        </w:rPr>
        <w:t>n</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h</w:t>
      </w:r>
      <w:r w:rsidRPr="001905F9">
        <w:rPr>
          <w:rFonts w:ascii="Times New Roman" w:eastAsia="Times New Roman" w:hAnsi="Times New Roman" w:cs="Times New Roman"/>
          <w:spacing w:val="-11"/>
          <w:sz w:val="18"/>
          <w:szCs w:val="18"/>
          <w:lang w:val="pl-PL"/>
        </w:rPr>
        <w:t xml:space="preserve"> </w:t>
      </w:r>
      <w:r w:rsidRPr="001905F9">
        <w:rPr>
          <w:rFonts w:ascii="Times New Roman" w:eastAsia="Times New Roman" w:hAnsi="Times New Roman" w:cs="Times New Roman"/>
          <w:sz w:val="18"/>
          <w:szCs w:val="18"/>
          <w:lang w:val="pl-PL"/>
        </w:rPr>
        <w:t>z</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5"/>
          <w:sz w:val="18"/>
          <w:szCs w:val="18"/>
          <w:lang w:val="pl-PL"/>
        </w:rPr>
        <w:t>k</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1"/>
          <w:sz w:val="18"/>
          <w:szCs w:val="18"/>
          <w:lang w:val="pl-PL"/>
        </w:rPr>
        <w:t>e</w:t>
      </w:r>
      <w:r w:rsidRPr="001905F9">
        <w:rPr>
          <w:rFonts w:ascii="Times New Roman" w:eastAsia="Times New Roman" w:hAnsi="Times New Roman" w:cs="Times New Roman"/>
          <w:sz w:val="18"/>
          <w:szCs w:val="18"/>
          <w:lang w:val="pl-PL"/>
        </w:rPr>
        <w:t>su</w:t>
      </w:r>
      <w:r w:rsidRPr="001905F9">
        <w:rPr>
          <w:rFonts w:ascii="Times New Roman" w:eastAsia="Times New Roman" w:hAnsi="Times New Roman" w:cs="Times New Roman"/>
          <w:spacing w:val="-6"/>
          <w:sz w:val="18"/>
          <w:szCs w:val="18"/>
          <w:lang w:val="pl-PL"/>
        </w:rPr>
        <w:t xml:space="preserve"> </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z w:val="18"/>
          <w:szCs w:val="18"/>
          <w:lang w:val="pl-PL"/>
        </w:rPr>
        <w:t>tał</w:t>
      </w:r>
      <w:r w:rsidRPr="001905F9">
        <w:rPr>
          <w:rFonts w:ascii="Times New Roman" w:eastAsia="Times New Roman" w:hAnsi="Times New Roman" w:cs="Times New Roman"/>
          <w:spacing w:val="-1"/>
          <w:sz w:val="18"/>
          <w:szCs w:val="18"/>
          <w:lang w:val="pl-PL"/>
        </w:rPr>
        <w:t>ce</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ia</w:t>
      </w:r>
      <w:r w:rsidRPr="001905F9">
        <w:rPr>
          <w:rFonts w:ascii="Times New Roman" w:eastAsia="Times New Roman" w:hAnsi="Times New Roman" w:cs="Times New Roman"/>
          <w:spacing w:val="-10"/>
          <w:sz w:val="18"/>
          <w:szCs w:val="18"/>
          <w:lang w:val="pl-PL"/>
        </w:rPr>
        <w:t xml:space="preserve"> </w:t>
      </w:r>
      <w:r w:rsidRPr="001905F9">
        <w:rPr>
          <w:rFonts w:ascii="Times New Roman" w:eastAsia="Times New Roman" w:hAnsi="Times New Roman" w:cs="Times New Roman"/>
          <w:spacing w:val="1"/>
          <w:sz w:val="18"/>
          <w:szCs w:val="18"/>
          <w:lang w:val="pl-PL"/>
        </w:rPr>
        <w:t>za</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odo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eg</w:t>
      </w:r>
      <w:r w:rsidRPr="001905F9">
        <w:rPr>
          <w:rFonts w:ascii="Times New Roman" w:eastAsia="Times New Roman" w:hAnsi="Times New Roman" w:cs="Times New Roman"/>
          <w:sz w:val="18"/>
          <w:szCs w:val="18"/>
          <w:lang w:val="pl-PL"/>
        </w:rPr>
        <w:t>o</w:t>
      </w:r>
      <w:r w:rsidRPr="001905F9">
        <w:rPr>
          <w:rFonts w:ascii="Times New Roman" w:eastAsia="Times New Roman" w:hAnsi="Times New Roman" w:cs="Times New Roman"/>
          <w:spacing w:val="-10"/>
          <w:sz w:val="18"/>
          <w:szCs w:val="18"/>
          <w:lang w:val="pl-PL"/>
        </w:rPr>
        <w:t xml:space="preserve"> </w:t>
      </w:r>
      <w:r w:rsidRPr="001905F9">
        <w:rPr>
          <w:rFonts w:ascii="Times New Roman" w:eastAsia="Times New Roman" w:hAnsi="Times New Roman" w:cs="Times New Roman"/>
          <w:spacing w:val="1"/>
          <w:sz w:val="18"/>
          <w:szCs w:val="18"/>
          <w:lang w:val="pl-PL"/>
        </w:rPr>
        <w:t>po</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1"/>
          <w:sz w:val="18"/>
          <w:szCs w:val="18"/>
          <w:lang w:val="pl-PL"/>
        </w:rPr>
        <w:t>nn</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z w:val="18"/>
          <w:szCs w:val="18"/>
          <w:lang w:val="pl-PL"/>
        </w:rPr>
        <w:t>st</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2"/>
          <w:sz w:val="18"/>
          <w:szCs w:val="18"/>
          <w:lang w:val="pl-PL"/>
        </w:rPr>
        <w:t>r</w:t>
      </w:r>
      <w:r w:rsidRPr="001905F9">
        <w:rPr>
          <w:rFonts w:ascii="Times New Roman" w:eastAsia="Times New Roman" w:hAnsi="Times New Roman" w:cs="Times New Roman"/>
          <w:spacing w:val="-1"/>
          <w:sz w:val="18"/>
          <w:szCs w:val="18"/>
          <w:lang w:val="pl-PL"/>
        </w:rPr>
        <w:t>za</w:t>
      </w:r>
      <w:r w:rsidRPr="001905F9">
        <w:rPr>
          <w:rFonts w:ascii="Times New Roman" w:eastAsia="Times New Roman" w:hAnsi="Times New Roman" w:cs="Times New Roman"/>
          <w:sz w:val="18"/>
          <w:szCs w:val="18"/>
          <w:lang w:val="pl-PL"/>
        </w:rPr>
        <w:t>ć</w:t>
      </w:r>
      <w:r w:rsidRPr="001905F9">
        <w:rPr>
          <w:rFonts w:ascii="Times New Roman" w:eastAsia="Times New Roman" w:hAnsi="Times New Roman" w:cs="Times New Roman"/>
          <w:spacing w:val="-9"/>
          <w:sz w:val="18"/>
          <w:szCs w:val="18"/>
          <w:lang w:val="pl-PL"/>
        </w:rPr>
        <w:t xml:space="preserve"> </w:t>
      </w:r>
      <w:r w:rsidRPr="001905F9">
        <w:rPr>
          <w:rFonts w:ascii="Times New Roman" w:eastAsia="Times New Roman" w:hAnsi="Times New Roman" w:cs="Times New Roman"/>
          <w:spacing w:val="1"/>
          <w:sz w:val="18"/>
          <w:szCs w:val="18"/>
          <w:lang w:val="pl-PL"/>
        </w:rPr>
        <w:t>u</w:t>
      </w:r>
      <w:r w:rsidRPr="001905F9">
        <w:rPr>
          <w:rFonts w:ascii="Times New Roman" w:eastAsia="Times New Roman" w:hAnsi="Times New Roman" w:cs="Times New Roman"/>
          <w:spacing w:val="-1"/>
          <w:sz w:val="18"/>
          <w:szCs w:val="18"/>
          <w:lang w:val="pl-PL"/>
        </w:rPr>
        <w:t>cz</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z w:val="18"/>
          <w:szCs w:val="18"/>
          <w:lang w:val="pl-PL"/>
        </w:rPr>
        <w:t xml:space="preserve">m </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1"/>
          <w:sz w:val="18"/>
          <w:szCs w:val="18"/>
          <w:lang w:val="pl-PL"/>
        </w:rPr>
        <w:t>un</w:t>
      </w:r>
      <w:r w:rsidRPr="001905F9">
        <w:rPr>
          <w:rFonts w:ascii="Times New Roman" w:eastAsia="Times New Roman" w:hAnsi="Times New Roman" w:cs="Times New Roman"/>
          <w:spacing w:val="-1"/>
          <w:sz w:val="18"/>
          <w:szCs w:val="18"/>
          <w:lang w:val="pl-PL"/>
        </w:rPr>
        <w:t>k</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5"/>
          <w:sz w:val="18"/>
          <w:szCs w:val="18"/>
          <w:lang w:val="pl-PL"/>
        </w:rPr>
        <w:t xml:space="preserve"> </w:t>
      </w:r>
      <w:r w:rsidRPr="001905F9">
        <w:rPr>
          <w:rFonts w:ascii="Times New Roman" w:eastAsia="Times New Roman" w:hAnsi="Times New Roman" w:cs="Times New Roman"/>
          <w:spacing w:val="1"/>
          <w:sz w:val="18"/>
          <w:szCs w:val="18"/>
          <w:lang w:val="pl-PL"/>
        </w:rPr>
        <w:t>d</w:t>
      </w:r>
      <w:r w:rsidRPr="001905F9">
        <w:rPr>
          <w:rFonts w:ascii="Times New Roman" w:eastAsia="Times New Roman" w:hAnsi="Times New Roman" w:cs="Times New Roman"/>
          <w:sz w:val="18"/>
          <w:szCs w:val="18"/>
          <w:lang w:val="pl-PL"/>
        </w:rPr>
        <w:t>o</w:t>
      </w:r>
      <w:r w:rsidRPr="001905F9">
        <w:rPr>
          <w:rFonts w:ascii="Times New Roman" w:eastAsia="Times New Roman" w:hAnsi="Times New Roman" w:cs="Times New Roman"/>
          <w:spacing w:val="-1"/>
          <w:sz w:val="18"/>
          <w:szCs w:val="18"/>
          <w:lang w:val="pl-PL"/>
        </w:rPr>
        <w:t xml:space="preserve"> </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b</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ia</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pacing w:val="1"/>
          <w:sz w:val="18"/>
          <w:szCs w:val="18"/>
          <w:lang w:val="pl-PL"/>
        </w:rPr>
        <w:t>u</w:t>
      </w:r>
      <w:r w:rsidRPr="001905F9">
        <w:rPr>
          <w:rFonts w:ascii="Times New Roman" w:eastAsia="Times New Roman" w:hAnsi="Times New Roman" w:cs="Times New Roman"/>
          <w:spacing w:val="-3"/>
          <w:sz w:val="18"/>
          <w:szCs w:val="18"/>
          <w:lang w:val="pl-PL"/>
        </w:rPr>
        <w:t>m</w:t>
      </w:r>
      <w:r w:rsidRPr="001905F9">
        <w:rPr>
          <w:rFonts w:ascii="Times New Roman" w:eastAsia="Times New Roman" w:hAnsi="Times New Roman" w:cs="Times New Roman"/>
          <w:sz w:val="18"/>
          <w:szCs w:val="18"/>
          <w:lang w:val="pl-PL"/>
        </w:rPr>
        <w:t>iej</w:t>
      </w:r>
      <w:r w:rsidRPr="001905F9">
        <w:rPr>
          <w:rFonts w:ascii="Times New Roman" w:eastAsia="Times New Roman" w:hAnsi="Times New Roman" w:cs="Times New Roman"/>
          <w:spacing w:val="-1"/>
          <w:sz w:val="18"/>
          <w:szCs w:val="18"/>
          <w:lang w:val="pl-PL"/>
        </w:rPr>
        <w:t>ę</w:t>
      </w:r>
      <w:r w:rsidRPr="001905F9">
        <w:rPr>
          <w:rFonts w:ascii="Times New Roman" w:eastAsia="Times New Roman" w:hAnsi="Times New Roman" w:cs="Times New Roman"/>
          <w:sz w:val="18"/>
          <w:szCs w:val="18"/>
          <w:lang w:val="pl-PL"/>
        </w:rPr>
        <w:t>t</w:t>
      </w:r>
      <w:r w:rsidRPr="001905F9">
        <w:rPr>
          <w:rFonts w:ascii="Times New Roman" w:eastAsia="Times New Roman" w:hAnsi="Times New Roman" w:cs="Times New Roman"/>
          <w:spacing w:val="1"/>
          <w:sz w:val="18"/>
          <w:szCs w:val="18"/>
          <w:lang w:val="pl-PL"/>
        </w:rPr>
        <w:t>no</w:t>
      </w:r>
      <w:r w:rsidRPr="001905F9">
        <w:rPr>
          <w:rFonts w:ascii="Times New Roman" w:eastAsia="Times New Roman" w:hAnsi="Times New Roman" w:cs="Times New Roman"/>
          <w:sz w:val="18"/>
          <w:szCs w:val="18"/>
          <w:lang w:val="pl-PL"/>
        </w:rPr>
        <w:t>ś</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i</w:t>
      </w:r>
      <w:r w:rsidRPr="001905F9">
        <w:rPr>
          <w:rFonts w:ascii="Times New Roman" w:eastAsia="Times New Roman" w:hAnsi="Times New Roman" w:cs="Times New Roman"/>
          <w:spacing w:val="-8"/>
          <w:sz w:val="18"/>
          <w:szCs w:val="18"/>
          <w:lang w:val="pl-PL"/>
        </w:rPr>
        <w:t xml:space="preserve"> </w:t>
      </w:r>
      <w:r w:rsidRPr="001905F9">
        <w:rPr>
          <w:rFonts w:ascii="Times New Roman" w:eastAsia="Times New Roman" w:hAnsi="Times New Roman" w:cs="Times New Roman"/>
          <w:sz w:val="18"/>
          <w:szCs w:val="18"/>
          <w:lang w:val="pl-PL"/>
        </w:rPr>
        <w:t>w</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pacing w:val="1"/>
          <w:sz w:val="18"/>
          <w:szCs w:val="18"/>
          <w:lang w:val="pl-PL"/>
        </w:rPr>
        <w:t>z</w:t>
      </w:r>
      <w:r w:rsidRPr="001905F9">
        <w:rPr>
          <w:rFonts w:ascii="Times New Roman" w:eastAsia="Times New Roman" w:hAnsi="Times New Roman" w:cs="Times New Roman"/>
          <w:spacing w:val="-1"/>
          <w:sz w:val="18"/>
          <w:szCs w:val="18"/>
          <w:lang w:val="pl-PL"/>
        </w:rPr>
        <w:t>ak</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2"/>
          <w:sz w:val="18"/>
          <w:szCs w:val="18"/>
          <w:lang w:val="pl-PL"/>
        </w:rPr>
        <w:t>e</w:t>
      </w:r>
      <w:r w:rsidRPr="001905F9">
        <w:rPr>
          <w:rFonts w:ascii="Times New Roman" w:eastAsia="Times New Roman" w:hAnsi="Times New Roman" w:cs="Times New Roman"/>
          <w:sz w:val="18"/>
          <w:szCs w:val="18"/>
          <w:lang w:val="pl-PL"/>
        </w:rPr>
        <w:t>sie</w:t>
      </w:r>
      <w:r w:rsidRPr="001905F9">
        <w:rPr>
          <w:rFonts w:ascii="Times New Roman" w:eastAsia="Times New Roman" w:hAnsi="Times New Roman" w:cs="Times New Roman"/>
          <w:spacing w:val="-7"/>
          <w:sz w:val="18"/>
          <w:szCs w:val="18"/>
          <w:lang w:val="pl-PL"/>
        </w:rPr>
        <w:t xml:space="preserve"> </w:t>
      </w:r>
      <w:r w:rsidRPr="001905F9">
        <w:rPr>
          <w:rFonts w:ascii="Times New Roman" w:eastAsia="Times New Roman" w:hAnsi="Times New Roman" w:cs="Times New Roman"/>
          <w:spacing w:val="1"/>
          <w:sz w:val="18"/>
          <w:szCs w:val="18"/>
          <w:lang w:val="pl-PL"/>
        </w:rPr>
        <w:t>o</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1"/>
          <w:sz w:val="18"/>
          <w:szCs w:val="18"/>
          <w:lang w:val="pl-PL"/>
        </w:rPr>
        <w:t>ga</w:t>
      </w:r>
      <w:r w:rsidRPr="001905F9">
        <w:rPr>
          <w:rFonts w:ascii="Times New Roman" w:eastAsia="Times New Roman" w:hAnsi="Times New Roman" w:cs="Times New Roman"/>
          <w:spacing w:val="1"/>
          <w:sz w:val="18"/>
          <w:szCs w:val="18"/>
          <w:lang w:val="pl-PL"/>
        </w:rPr>
        <w:t>n</w:t>
      </w:r>
      <w:r w:rsidRPr="001905F9">
        <w:rPr>
          <w:rFonts w:ascii="Times New Roman" w:eastAsia="Times New Roman" w:hAnsi="Times New Roman" w:cs="Times New Roman"/>
          <w:sz w:val="18"/>
          <w:szCs w:val="18"/>
          <w:lang w:val="pl-PL"/>
        </w:rPr>
        <w:t>iz</w:t>
      </w:r>
      <w:r w:rsidRPr="001905F9">
        <w:rPr>
          <w:rFonts w:ascii="Times New Roman" w:eastAsia="Times New Roman" w:hAnsi="Times New Roman" w:cs="Times New Roman"/>
          <w:spacing w:val="-1"/>
          <w:sz w:val="18"/>
          <w:szCs w:val="18"/>
          <w:lang w:val="pl-PL"/>
        </w:rPr>
        <w:t>ac</w:t>
      </w:r>
      <w:r w:rsidRPr="001905F9">
        <w:rPr>
          <w:rFonts w:ascii="Times New Roman" w:eastAsia="Times New Roman" w:hAnsi="Times New Roman" w:cs="Times New Roman"/>
          <w:sz w:val="18"/>
          <w:szCs w:val="18"/>
          <w:lang w:val="pl-PL"/>
        </w:rPr>
        <w:t>ji</w:t>
      </w:r>
      <w:r w:rsidRPr="001905F9">
        <w:rPr>
          <w:rFonts w:ascii="Times New Roman" w:eastAsia="Times New Roman" w:hAnsi="Times New Roman" w:cs="Times New Roman"/>
          <w:spacing w:val="-7"/>
          <w:sz w:val="18"/>
          <w:szCs w:val="18"/>
          <w:lang w:val="pl-PL"/>
        </w:rPr>
        <w:t xml:space="preserve"> </w:t>
      </w:r>
      <w:r w:rsidRPr="001905F9">
        <w:rPr>
          <w:rFonts w:ascii="Times New Roman" w:eastAsia="Times New Roman" w:hAnsi="Times New Roman" w:cs="Times New Roman"/>
          <w:spacing w:val="1"/>
          <w:sz w:val="18"/>
          <w:szCs w:val="18"/>
          <w:lang w:val="pl-PL"/>
        </w:rPr>
        <w:t>p</w:t>
      </w:r>
      <w:r w:rsidRPr="001905F9">
        <w:rPr>
          <w:rFonts w:ascii="Times New Roman" w:eastAsia="Times New Roman" w:hAnsi="Times New Roman" w:cs="Times New Roman"/>
          <w:sz w:val="18"/>
          <w:szCs w:val="18"/>
          <w:lang w:val="pl-PL"/>
        </w:rPr>
        <w:t>r</w:t>
      </w:r>
      <w:r w:rsidRPr="001905F9">
        <w:rPr>
          <w:rFonts w:ascii="Times New Roman" w:eastAsia="Times New Roman" w:hAnsi="Times New Roman" w:cs="Times New Roman"/>
          <w:spacing w:val="-1"/>
          <w:sz w:val="18"/>
          <w:szCs w:val="18"/>
          <w:lang w:val="pl-PL"/>
        </w:rPr>
        <w:t>a</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y</w:t>
      </w:r>
      <w:r w:rsidRPr="001905F9">
        <w:rPr>
          <w:rFonts w:ascii="Times New Roman" w:eastAsia="Times New Roman" w:hAnsi="Times New Roman" w:cs="Times New Roman"/>
          <w:spacing w:val="-5"/>
          <w:sz w:val="18"/>
          <w:szCs w:val="18"/>
          <w:lang w:val="pl-PL"/>
        </w:rPr>
        <w:t xml:space="preserve"> </w:t>
      </w:r>
      <w:r w:rsidRPr="001905F9">
        <w:rPr>
          <w:rFonts w:ascii="Times New Roman" w:eastAsia="Times New Roman" w:hAnsi="Times New Roman" w:cs="Times New Roman"/>
          <w:spacing w:val="-1"/>
          <w:sz w:val="18"/>
          <w:szCs w:val="18"/>
          <w:lang w:val="pl-PL"/>
        </w:rPr>
        <w:t>ma</w:t>
      </w:r>
      <w:r w:rsidRPr="001905F9">
        <w:rPr>
          <w:rFonts w:ascii="Times New Roman" w:eastAsia="Times New Roman" w:hAnsi="Times New Roman" w:cs="Times New Roman"/>
          <w:spacing w:val="3"/>
          <w:sz w:val="18"/>
          <w:szCs w:val="18"/>
          <w:lang w:val="pl-PL"/>
        </w:rPr>
        <w:t>ł</w:t>
      </w:r>
      <w:r w:rsidRPr="001905F9">
        <w:rPr>
          <w:rFonts w:ascii="Times New Roman" w:eastAsia="Times New Roman" w:hAnsi="Times New Roman" w:cs="Times New Roman"/>
          <w:spacing w:val="-4"/>
          <w:sz w:val="18"/>
          <w:szCs w:val="18"/>
          <w:lang w:val="pl-PL"/>
        </w:rPr>
        <w:t>y</w:t>
      </w:r>
      <w:r w:rsidRPr="001905F9">
        <w:rPr>
          <w:rFonts w:ascii="Times New Roman" w:eastAsia="Times New Roman" w:hAnsi="Times New Roman" w:cs="Times New Roman"/>
          <w:spacing w:val="-1"/>
          <w:sz w:val="18"/>
          <w:szCs w:val="18"/>
          <w:lang w:val="pl-PL"/>
        </w:rPr>
        <w:t>c</w:t>
      </w:r>
      <w:r w:rsidRPr="001905F9">
        <w:rPr>
          <w:rFonts w:ascii="Times New Roman" w:eastAsia="Times New Roman" w:hAnsi="Times New Roman" w:cs="Times New Roman"/>
          <w:sz w:val="18"/>
          <w:szCs w:val="18"/>
          <w:lang w:val="pl-PL"/>
        </w:rPr>
        <w:t>h</w:t>
      </w:r>
      <w:r w:rsidRPr="001905F9">
        <w:rPr>
          <w:rFonts w:ascii="Times New Roman" w:eastAsia="Times New Roman" w:hAnsi="Times New Roman" w:cs="Times New Roman"/>
          <w:spacing w:val="-4"/>
          <w:sz w:val="18"/>
          <w:szCs w:val="18"/>
          <w:lang w:val="pl-PL"/>
        </w:rPr>
        <w:t xml:space="preserve"> </w:t>
      </w:r>
      <w:r w:rsidRPr="001905F9">
        <w:rPr>
          <w:rFonts w:ascii="Times New Roman" w:eastAsia="Times New Roman" w:hAnsi="Times New Roman" w:cs="Times New Roman"/>
          <w:spacing w:val="-1"/>
          <w:sz w:val="18"/>
          <w:szCs w:val="18"/>
          <w:lang w:val="pl-PL"/>
        </w:rPr>
        <w:t>ze</w:t>
      </w:r>
      <w:r w:rsidRPr="001905F9">
        <w:rPr>
          <w:rFonts w:ascii="Times New Roman" w:eastAsia="Times New Roman" w:hAnsi="Times New Roman" w:cs="Times New Roman"/>
          <w:sz w:val="18"/>
          <w:szCs w:val="18"/>
          <w:lang w:val="pl-PL"/>
        </w:rPr>
        <w:t>s</w:t>
      </w:r>
      <w:r w:rsidRPr="001905F9">
        <w:rPr>
          <w:rFonts w:ascii="Times New Roman" w:eastAsia="Times New Roman" w:hAnsi="Times New Roman" w:cs="Times New Roman"/>
          <w:spacing w:val="1"/>
          <w:sz w:val="18"/>
          <w:szCs w:val="18"/>
          <w:lang w:val="pl-PL"/>
        </w:rPr>
        <w:t>po</w:t>
      </w:r>
      <w:r w:rsidRPr="001905F9">
        <w:rPr>
          <w:rFonts w:ascii="Times New Roman" w:eastAsia="Times New Roman" w:hAnsi="Times New Roman" w:cs="Times New Roman"/>
          <w:sz w:val="18"/>
          <w:szCs w:val="18"/>
          <w:lang w:val="pl-PL"/>
        </w:rPr>
        <w:t>ł</w:t>
      </w:r>
      <w:r w:rsidRPr="001905F9">
        <w:rPr>
          <w:rFonts w:ascii="Times New Roman" w:eastAsia="Times New Roman" w:hAnsi="Times New Roman" w:cs="Times New Roman"/>
          <w:spacing w:val="1"/>
          <w:sz w:val="18"/>
          <w:szCs w:val="18"/>
          <w:lang w:val="pl-PL"/>
        </w:rPr>
        <w:t>ó</w:t>
      </w:r>
      <w:r w:rsidRPr="001905F9">
        <w:rPr>
          <w:rFonts w:ascii="Times New Roman" w:eastAsia="Times New Roman" w:hAnsi="Times New Roman" w:cs="Times New Roman"/>
          <w:spacing w:val="-3"/>
          <w:sz w:val="18"/>
          <w:szCs w:val="18"/>
          <w:lang w:val="pl-PL"/>
        </w:rPr>
        <w:t>w</w:t>
      </w:r>
      <w:r w:rsidRPr="001905F9">
        <w:rPr>
          <w:rFonts w:ascii="Times New Roman" w:eastAsia="Times New Roman" w:hAnsi="Times New Roman" w:cs="Times New Roman"/>
          <w:sz w:val="18"/>
          <w:szCs w:val="18"/>
          <w:lang w:val="pl-PL"/>
        </w:rPr>
        <w:t>.</w:t>
      </w:r>
    </w:p>
    <w:sectPr w:rsidR="001905F9" w:rsidRPr="001905F9" w:rsidSect="000B13BD">
      <w:pgSz w:w="11920" w:h="16840"/>
      <w:pgMar w:top="1180" w:right="900" w:bottom="280" w:left="900" w:header="97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16" w:rsidRDefault="00715016" w:rsidP="000B13BD">
      <w:pPr>
        <w:spacing w:after="0" w:line="240" w:lineRule="auto"/>
      </w:pPr>
      <w:r>
        <w:separator/>
      </w:r>
    </w:p>
  </w:endnote>
  <w:endnote w:type="continuationSeparator" w:id="0">
    <w:p w:rsidR="00715016" w:rsidRDefault="00715016" w:rsidP="000B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ger">
    <w:altName w:val="Times New Roman"/>
    <w:charset w:val="38"/>
    <w:family w:val="roman"/>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16" w:rsidRDefault="00715016" w:rsidP="000B13BD">
      <w:pPr>
        <w:spacing w:after="0" w:line="240" w:lineRule="auto"/>
      </w:pPr>
      <w:r>
        <w:separator/>
      </w:r>
    </w:p>
  </w:footnote>
  <w:footnote w:type="continuationSeparator" w:id="0">
    <w:p w:rsidR="00715016" w:rsidRDefault="00715016" w:rsidP="000B1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6" w:rsidRDefault="00715016">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rsids>
    <w:rsidRoot w:val="000B13BD"/>
    <w:rsid w:val="000116AE"/>
    <w:rsid w:val="00054392"/>
    <w:rsid w:val="000B13BD"/>
    <w:rsid w:val="001905F9"/>
    <w:rsid w:val="001E35C4"/>
    <w:rsid w:val="00207AAB"/>
    <w:rsid w:val="00292515"/>
    <w:rsid w:val="005D0C26"/>
    <w:rsid w:val="00715016"/>
    <w:rsid w:val="00804E69"/>
    <w:rsid w:val="008178AA"/>
    <w:rsid w:val="0087421F"/>
    <w:rsid w:val="009A2A65"/>
    <w:rsid w:val="00CA7CB2"/>
    <w:rsid w:val="00D56329"/>
    <w:rsid w:val="00FB5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150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15016"/>
  </w:style>
  <w:style w:type="paragraph" w:styleId="Stopka">
    <w:name w:val="footer"/>
    <w:basedOn w:val="Normalny"/>
    <w:link w:val="StopkaZnak"/>
    <w:uiPriority w:val="99"/>
    <w:semiHidden/>
    <w:unhideWhenUsed/>
    <w:rsid w:val="0071501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15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25</Pages>
  <Words>10525</Words>
  <Characters>63153</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Krzysztof</cp:lastModifiedBy>
  <cp:revision>5</cp:revision>
  <dcterms:created xsi:type="dcterms:W3CDTF">2019-09-17T14:12:00Z</dcterms:created>
  <dcterms:modified xsi:type="dcterms:W3CDTF">2019-09-25T06:54:00Z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ies>
</file>